
<file path=[Content_Types].xml><?xml version="1.0" encoding="utf-8"?>
<Types xmlns="http://schemas.openxmlformats.org/package/2006/content-types">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rPr>
      </w:pPr>
      <w:r w:rsidRPr="00C82722">
        <w:rPr>
          <w:rFonts w:ascii="Times New Roman" w:hAnsi="Times New Roman" w:cs="Times New Roman"/>
        </w:rPr>
        <w:t>American Indian/First Nations Family Preservation:</w:t>
      </w:r>
    </w:p>
    <w:p w:rsidR="000C4839" w:rsidRPr="00C82722" w:rsidRDefault="000C4839" w:rsidP="00DB4B82">
      <w:pPr>
        <w:jc w:val="center"/>
        <w:outlineLvl w:val="0"/>
        <w:rPr>
          <w:rFonts w:ascii="Times New Roman" w:hAnsi="Times New Roman" w:cs="Times New Roman"/>
        </w:rPr>
      </w:pPr>
      <w:r w:rsidRPr="00C82722">
        <w:rPr>
          <w:rFonts w:ascii="Times New Roman" w:hAnsi="Times New Roman" w:cs="Times New Roman"/>
        </w:rPr>
        <w:t xml:space="preserve">A Scoping Review </w:t>
      </w:r>
    </w:p>
    <w:p w:rsidR="000C4839" w:rsidRPr="00C82722" w:rsidRDefault="000C4839" w:rsidP="00DB4B82">
      <w:pPr>
        <w:jc w:val="center"/>
        <w:outlineLvl w:val="0"/>
        <w:rPr>
          <w:rFonts w:ascii="Times New Roman" w:hAnsi="Times New Roman" w:cs="Times New Roman"/>
        </w:rPr>
      </w:pPr>
      <w:r w:rsidRPr="00C82722">
        <w:rPr>
          <w:rFonts w:ascii="Times New Roman" w:hAnsi="Times New Roman" w:cs="Times New Roman"/>
        </w:rPr>
        <w:t>Erin Geary</w:t>
      </w:r>
    </w:p>
    <w:p w:rsidR="000C4839" w:rsidRPr="00C82722" w:rsidRDefault="000C4839" w:rsidP="00DB4B82">
      <w:pPr>
        <w:jc w:val="center"/>
        <w:outlineLvl w:val="0"/>
        <w:rPr>
          <w:rFonts w:ascii="Times New Roman" w:hAnsi="Times New Roman" w:cs="Times New Roman"/>
        </w:rPr>
      </w:pPr>
      <w:r w:rsidRPr="00C82722">
        <w:rPr>
          <w:rFonts w:ascii="Times New Roman" w:hAnsi="Times New Roman" w:cs="Times New Roman"/>
        </w:rPr>
        <w:t>University of Utah</w:t>
      </w: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C4839" w:rsidRPr="00C82722" w:rsidRDefault="000C4839" w:rsidP="00DB4B82">
      <w:pPr>
        <w:jc w:val="center"/>
        <w:outlineLvl w:val="0"/>
        <w:rPr>
          <w:rFonts w:ascii="Times New Roman" w:hAnsi="Times New Roman" w:cs="Times New Roman"/>
          <w:b/>
        </w:rPr>
      </w:pPr>
    </w:p>
    <w:p w:rsidR="000D48A2" w:rsidRDefault="000D48A2" w:rsidP="000D48A2">
      <w:pPr>
        <w:outlineLvl w:val="0"/>
        <w:rPr>
          <w:rFonts w:ascii="Times New Roman" w:hAnsi="Times New Roman" w:cs="Times New Roman"/>
          <w:b/>
        </w:rPr>
      </w:pPr>
    </w:p>
    <w:p w:rsidR="006E50A3" w:rsidRPr="00C82722" w:rsidRDefault="006E50A3" w:rsidP="000D48A2">
      <w:pPr>
        <w:jc w:val="center"/>
        <w:outlineLvl w:val="0"/>
        <w:rPr>
          <w:rFonts w:ascii="Times New Roman" w:hAnsi="Times New Roman" w:cs="Times New Roman"/>
          <w:b/>
        </w:rPr>
      </w:pPr>
      <w:r w:rsidRPr="00C82722">
        <w:rPr>
          <w:rFonts w:ascii="Times New Roman" w:hAnsi="Times New Roman" w:cs="Times New Roman"/>
          <w:b/>
        </w:rPr>
        <w:lastRenderedPageBreak/>
        <w:t>Background</w:t>
      </w:r>
    </w:p>
    <w:p w:rsidR="00E65573" w:rsidRPr="00C82722" w:rsidRDefault="00995155" w:rsidP="007A5454">
      <w:pPr>
        <w:spacing w:line="480" w:lineRule="auto"/>
        <w:ind w:firstLine="720"/>
        <w:rPr>
          <w:rFonts w:ascii="Times New Roman" w:eastAsia="Cambria" w:hAnsi="Times New Roman" w:cs="Times New Roman"/>
        </w:rPr>
      </w:pPr>
      <w:r w:rsidRPr="00C82722">
        <w:rPr>
          <w:rFonts w:ascii="Times New Roman" w:hAnsi="Times New Roman" w:cs="Times New Roman"/>
        </w:rPr>
        <w:t xml:space="preserve">For much of the past century, American Indian </w:t>
      </w:r>
      <w:r w:rsidR="008F385C" w:rsidRPr="00C82722">
        <w:rPr>
          <w:rFonts w:ascii="Times New Roman" w:hAnsi="Times New Roman" w:cs="Times New Roman"/>
        </w:rPr>
        <w:t xml:space="preserve">and First Nations </w:t>
      </w:r>
      <w:r w:rsidRPr="00C82722">
        <w:rPr>
          <w:rFonts w:ascii="Times New Roman" w:hAnsi="Times New Roman" w:cs="Times New Roman"/>
        </w:rPr>
        <w:t>families have born the brunt of practices aimed at delegitimizing and destroying tribal cultures. For many</w:t>
      </w:r>
      <w:r w:rsidR="007A5454" w:rsidRPr="00C82722">
        <w:rPr>
          <w:rFonts w:ascii="Times New Roman" w:hAnsi="Times New Roman" w:cs="Times New Roman"/>
        </w:rPr>
        <w:t xml:space="preserve"> indigenous people in both countries</w:t>
      </w:r>
      <w:r w:rsidRPr="00C82722">
        <w:rPr>
          <w:rFonts w:ascii="Times New Roman" w:hAnsi="Times New Roman" w:cs="Times New Roman"/>
        </w:rPr>
        <w:t xml:space="preserve">, the boarding </w:t>
      </w:r>
      <w:r w:rsidR="007A5454" w:rsidRPr="00C82722">
        <w:rPr>
          <w:rFonts w:ascii="Times New Roman" w:hAnsi="Times New Roman" w:cs="Times New Roman"/>
        </w:rPr>
        <w:t xml:space="preserve">or residential </w:t>
      </w:r>
      <w:r w:rsidRPr="00C82722">
        <w:rPr>
          <w:rFonts w:ascii="Times New Roman" w:hAnsi="Times New Roman" w:cs="Times New Roman"/>
        </w:rPr>
        <w:t>school experience severed the link between student and his or her community and altered or eliminated the way in which parenting knowledge was passed from one generation to the next (</w:t>
      </w:r>
      <w:proofErr w:type="spellStart"/>
      <w:r w:rsidRPr="00C82722">
        <w:rPr>
          <w:rFonts w:ascii="Times New Roman" w:hAnsi="Times New Roman" w:cs="Times New Roman"/>
        </w:rPr>
        <w:t>Morissette</w:t>
      </w:r>
      <w:proofErr w:type="spellEnd"/>
      <w:r w:rsidRPr="00C82722">
        <w:rPr>
          <w:rFonts w:ascii="Times New Roman" w:hAnsi="Times New Roman" w:cs="Times New Roman"/>
        </w:rPr>
        <w:t>, 1994</w:t>
      </w:r>
      <w:r w:rsidR="00C82722" w:rsidRPr="00C82722">
        <w:rPr>
          <w:rFonts w:ascii="Times New Roman" w:hAnsi="Times New Roman" w:cs="Times New Roman"/>
        </w:rPr>
        <w:t>; Weaver, 1998;</w:t>
      </w:r>
      <w:r w:rsidRPr="00C82722">
        <w:rPr>
          <w:rFonts w:ascii="Times New Roman" w:hAnsi="Times New Roman" w:cs="Times New Roman"/>
        </w:rPr>
        <w:t xml:space="preserve">). </w:t>
      </w:r>
      <w:r w:rsidRPr="00C82722">
        <w:rPr>
          <w:rFonts w:ascii="Times New Roman" w:eastAsia="Cambria" w:hAnsi="Times New Roman" w:cs="Times New Roman"/>
        </w:rPr>
        <w:t xml:space="preserve">Even as boarding schools closed, the process of removing and assimilating </w:t>
      </w:r>
      <w:r w:rsidR="007A5454" w:rsidRPr="00C82722">
        <w:rPr>
          <w:rFonts w:ascii="Times New Roman" w:eastAsia="Cambria" w:hAnsi="Times New Roman" w:cs="Times New Roman"/>
        </w:rPr>
        <w:t>native</w:t>
      </w:r>
      <w:r w:rsidRPr="00C82722">
        <w:rPr>
          <w:rFonts w:ascii="Times New Roman" w:eastAsia="Cambria" w:hAnsi="Times New Roman" w:cs="Times New Roman"/>
        </w:rPr>
        <w:t xml:space="preserve"> children continued</w:t>
      </w:r>
      <w:r w:rsidR="007A5454" w:rsidRPr="00C82722">
        <w:rPr>
          <w:rFonts w:ascii="Times New Roman" w:eastAsia="Cambria" w:hAnsi="Times New Roman" w:cs="Times New Roman"/>
        </w:rPr>
        <w:t>.</w:t>
      </w:r>
      <w:r w:rsidRPr="00C82722">
        <w:rPr>
          <w:rFonts w:ascii="Times New Roman" w:eastAsia="Cambria" w:hAnsi="Times New Roman" w:cs="Times New Roman"/>
        </w:rPr>
        <w:t xml:space="preserve"> </w:t>
      </w:r>
      <w:r w:rsidR="007A5454" w:rsidRPr="00C82722">
        <w:rPr>
          <w:rFonts w:ascii="Times New Roman" w:eastAsia="Cambria" w:hAnsi="Times New Roman" w:cs="Times New Roman"/>
        </w:rPr>
        <w:t>S</w:t>
      </w:r>
      <w:r w:rsidRPr="00C82722">
        <w:rPr>
          <w:rFonts w:ascii="Times New Roman" w:eastAsia="Cambria" w:hAnsi="Times New Roman" w:cs="Times New Roman"/>
        </w:rPr>
        <w:t>ocial</w:t>
      </w:r>
      <w:r w:rsidR="00B246F4" w:rsidRPr="00C82722">
        <w:rPr>
          <w:rFonts w:ascii="Times New Roman" w:eastAsia="Cambria" w:hAnsi="Times New Roman" w:cs="Times New Roman"/>
        </w:rPr>
        <w:t xml:space="preserve"> services agencies continued to</w:t>
      </w:r>
      <w:r w:rsidRPr="00C82722">
        <w:rPr>
          <w:rFonts w:ascii="Times New Roman" w:eastAsia="Cambria" w:hAnsi="Times New Roman" w:cs="Times New Roman"/>
        </w:rPr>
        <w:t xml:space="preserve"> judge tribal child-rearing practices and family structures</w:t>
      </w:r>
      <w:r w:rsidR="00451136" w:rsidRPr="00C82722">
        <w:rPr>
          <w:rFonts w:ascii="Times New Roman" w:eastAsia="Cambria" w:hAnsi="Times New Roman" w:cs="Times New Roman"/>
        </w:rPr>
        <w:t xml:space="preserve"> ethnocentrically</w:t>
      </w:r>
      <w:r w:rsidRPr="00C82722">
        <w:rPr>
          <w:rFonts w:ascii="Times New Roman" w:eastAsia="Cambria" w:hAnsi="Times New Roman" w:cs="Times New Roman"/>
        </w:rPr>
        <w:t xml:space="preserve">, determining as a result that </w:t>
      </w:r>
      <w:r w:rsidR="007A5454" w:rsidRPr="00C82722">
        <w:rPr>
          <w:rFonts w:ascii="Times New Roman" w:eastAsia="Cambria" w:hAnsi="Times New Roman" w:cs="Times New Roman"/>
        </w:rPr>
        <w:t>native</w:t>
      </w:r>
      <w:r w:rsidRPr="00C82722">
        <w:rPr>
          <w:rFonts w:ascii="Times New Roman" w:eastAsia="Cambria" w:hAnsi="Times New Roman" w:cs="Times New Roman"/>
        </w:rPr>
        <w:t xml:space="preserve"> parents and communities were unfit to care for their own children (Unger, 1977). </w:t>
      </w:r>
    </w:p>
    <w:p w:rsidR="00995155" w:rsidRPr="00C82722" w:rsidRDefault="00BA0EAD" w:rsidP="007A5454">
      <w:pPr>
        <w:spacing w:line="480" w:lineRule="auto"/>
        <w:ind w:firstLine="720"/>
        <w:rPr>
          <w:rFonts w:ascii="Times New Roman" w:hAnsi="Times New Roman" w:cs="Times New Roman"/>
        </w:rPr>
      </w:pPr>
      <w:r w:rsidRPr="00C82722">
        <w:rPr>
          <w:rFonts w:ascii="Times New Roman" w:eastAsia="Cambria" w:hAnsi="Times New Roman" w:cs="Times New Roman"/>
        </w:rPr>
        <w:t xml:space="preserve">In the United States, </w:t>
      </w:r>
      <w:r w:rsidR="00C82722" w:rsidRPr="00C82722">
        <w:rPr>
          <w:rFonts w:ascii="Times New Roman" w:eastAsia="Cambria" w:hAnsi="Times New Roman" w:cs="Times New Roman"/>
        </w:rPr>
        <w:t>the</w:t>
      </w:r>
      <w:r w:rsidRPr="00C82722">
        <w:rPr>
          <w:rFonts w:ascii="Times New Roman" w:eastAsia="Cambria" w:hAnsi="Times New Roman" w:cs="Times New Roman"/>
        </w:rPr>
        <w:t xml:space="preserve"> effort </w:t>
      </w:r>
      <w:r w:rsidR="00C82722" w:rsidRPr="00C82722">
        <w:rPr>
          <w:rFonts w:ascii="Times New Roman" w:eastAsia="Cambria" w:hAnsi="Times New Roman" w:cs="Times New Roman"/>
        </w:rPr>
        <w:t xml:space="preserve">to place American Indian children out of their families and communities </w:t>
      </w:r>
      <w:r w:rsidRPr="00C82722">
        <w:rPr>
          <w:rFonts w:ascii="Times New Roman" w:eastAsia="Cambria" w:hAnsi="Times New Roman" w:cs="Times New Roman"/>
        </w:rPr>
        <w:t>has been perhaps most notably exemplified by the work of the Indian Adoption Project, a joint effort between the Bureau of Indian Affairs and The Child Welfare League of America</w:t>
      </w:r>
      <w:r w:rsidR="00C82722" w:rsidRPr="00C82722">
        <w:rPr>
          <w:rFonts w:ascii="Times New Roman" w:eastAsia="Cambria" w:hAnsi="Times New Roman" w:cs="Times New Roman"/>
        </w:rPr>
        <w:t xml:space="preserve"> (</w:t>
      </w:r>
      <w:r w:rsidR="00107369" w:rsidRPr="00C82722">
        <w:rPr>
          <w:rFonts w:ascii="Times New Roman" w:eastAsia="Cambria" w:hAnsi="Times New Roman" w:cs="Times New Roman"/>
        </w:rPr>
        <w:t xml:space="preserve">Gross 2003; </w:t>
      </w:r>
      <w:r w:rsidR="00C82722" w:rsidRPr="00C82722">
        <w:rPr>
          <w:rFonts w:ascii="Times New Roman" w:eastAsia="Cambria" w:hAnsi="Times New Roman" w:cs="Times New Roman"/>
        </w:rPr>
        <w:t>Jones, 1995; Unger, 1977).</w:t>
      </w:r>
      <w:r w:rsidRPr="00C82722">
        <w:rPr>
          <w:rFonts w:ascii="Times New Roman" w:eastAsia="Cambria" w:hAnsi="Times New Roman" w:cs="Times New Roman"/>
        </w:rPr>
        <w:t xml:space="preserve"> This initiative had the singular goal of transracially adopting American Indian children. In Canada, the period known as the “sixties scoop” had a similar goal of promoting the placement of aboriginal children outside of their homes into the care of non-native, non-relative, caregivers (</w:t>
      </w:r>
      <w:proofErr w:type="spellStart"/>
      <w:r w:rsidRPr="00C82722">
        <w:rPr>
          <w:rFonts w:ascii="Times New Roman" w:eastAsia="Cambria" w:hAnsi="Times New Roman" w:cs="Times New Roman"/>
        </w:rPr>
        <w:t>Blackstock</w:t>
      </w:r>
      <w:proofErr w:type="spellEnd"/>
      <w:r w:rsidRPr="00C82722">
        <w:rPr>
          <w:rFonts w:ascii="Times New Roman" w:eastAsia="Cambria" w:hAnsi="Times New Roman" w:cs="Times New Roman"/>
        </w:rPr>
        <w:t xml:space="preserve">, </w:t>
      </w:r>
      <w:proofErr w:type="spellStart"/>
      <w:r w:rsidRPr="00C82722">
        <w:rPr>
          <w:rFonts w:ascii="Times New Roman" w:eastAsia="Cambria" w:hAnsi="Times New Roman" w:cs="Times New Roman"/>
        </w:rPr>
        <w:t>Trocme</w:t>
      </w:r>
      <w:proofErr w:type="spellEnd"/>
      <w:r w:rsidRPr="00C82722">
        <w:rPr>
          <w:rFonts w:ascii="Times New Roman" w:eastAsia="Cambria" w:hAnsi="Times New Roman" w:cs="Times New Roman"/>
        </w:rPr>
        <w:t xml:space="preserve"> &amp; Bennett, 2004). </w:t>
      </w:r>
    </w:p>
    <w:p w:rsidR="00995155" w:rsidRPr="00C82722" w:rsidRDefault="003029BF" w:rsidP="00BA0EAD">
      <w:pPr>
        <w:spacing w:line="480" w:lineRule="auto"/>
        <w:ind w:firstLine="720"/>
        <w:rPr>
          <w:rFonts w:ascii="Times New Roman" w:eastAsia="Cambria" w:hAnsi="Times New Roman" w:cs="Times New Roman"/>
        </w:rPr>
      </w:pPr>
      <w:r w:rsidRPr="00C82722">
        <w:rPr>
          <w:rFonts w:ascii="Times New Roman" w:eastAsia="Cambria" w:hAnsi="Times New Roman" w:cs="Times New Roman"/>
        </w:rPr>
        <w:t>In the United States, t</w:t>
      </w:r>
      <w:r w:rsidR="00995155" w:rsidRPr="00C82722">
        <w:rPr>
          <w:rFonts w:ascii="Times New Roman" w:eastAsia="Cambria" w:hAnsi="Times New Roman" w:cs="Times New Roman"/>
        </w:rPr>
        <w:t>he passage of the Indian Child Welfare Act (ICWA) in 1978 is significant as a turning point in policy from the support and encouragement of transracial adoption of native children to legislation focused on preserving tribal families and communiti</w:t>
      </w:r>
      <w:r w:rsidR="00DD3985" w:rsidRPr="00C82722">
        <w:rPr>
          <w:rFonts w:ascii="Times New Roman" w:eastAsia="Cambria" w:hAnsi="Times New Roman" w:cs="Times New Roman"/>
        </w:rPr>
        <w:t>es (</w:t>
      </w:r>
      <w:r w:rsidR="00107369" w:rsidRPr="00C82722">
        <w:rPr>
          <w:rFonts w:ascii="Times New Roman" w:eastAsia="Cambria" w:hAnsi="Times New Roman" w:cs="Times New Roman"/>
        </w:rPr>
        <w:t xml:space="preserve">Gross, 2003; </w:t>
      </w:r>
      <w:r w:rsidR="00DD3985" w:rsidRPr="00C82722">
        <w:rPr>
          <w:rFonts w:ascii="Times New Roman" w:eastAsia="Cambria" w:hAnsi="Times New Roman" w:cs="Times New Roman"/>
        </w:rPr>
        <w:t xml:space="preserve">Mannes, 1995; </w:t>
      </w:r>
      <w:proofErr w:type="spellStart"/>
      <w:r w:rsidR="00995155" w:rsidRPr="00C82722">
        <w:rPr>
          <w:rFonts w:ascii="Times New Roman" w:eastAsia="Cambria" w:hAnsi="Times New Roman" w:cs="Times New Roman"/>
        </w:rPr>
        <w:t>McEachron</w:t>
      </w:r>
      <w:proofErr w:type="spellEnd"/>
      <w:r w:rsidR="00995155" w:rsidRPr="00C82722">
        <w:rPr>
          <w:rFonts w:ascii="Times New Roman" w:eastAsia="Cambria" w:hAnsi="Times New Roman" w:cs="Times New Roman"/>
        </w:rPr>
        <w:t xml:space="preserve">, </w:t>
      </w:r>
      <w:proofErr w:type="spellStart"/>
      <w:r w:rsidR="00995155" w:rsidRPr="00C82722">
        <w:rPr>
          <w:rFonts w:ascii="Times New Roman" w:eastAsia="Cambria" w:hAnsi="Times New Roman" w:cs="Times New Roman"/>
        </w:rPr>
        <w:t>Gustavsson</w:t>
      </w:r>
      <w:proofErr w:type="spellEnd"/>
      <w:r w:rsidR="00995155" w:rsidRPr="00C82722">
        <w:rPr>
          <w:rFonts w:ascii="Times New Roman" w:eastAsia="Cambria" w:hAnsi="Times New Roman" w:cs="Times New Roman"/>
        </w:rPr>
        <w:t xml:space="preserve">, Cross &amp; Lewis, </w:t>
      </w:r>
      <w:r w:rsidR="00995155" w:rsidRPr="00C82722">
        <w:rPr>
          <w:rFonts w:ascii="Times New Roman" w:eastAsia="Cambria" w:hAnsi="Times New Roman" w:cs="Times New Roman"/>
        </w:rPr>
        <w:lastRenderedPageBreak/>
        <w:t xml:space="preserve">1996). The research of Stephen Unger and his monograph </w:t>
      </w:r>
      <w:r w:rsidR="00995155" w:rsidRPr="00C82722">
        <w:rPr>
          <w:rFonts w:ascii="Times New Roman" w:eastAsia="Cambria" w:hAnsi="Times New Roman" w:cs="Times New Roman"/>
          <w:i/>
        </w:rPr>
        <w:t>The Destruction of American Indian Families</w:t>
      </w:r>
      <w:r w:rsidR="00995155" w:rsidRPr="00C82722">
        <w:rPr>
          <w:rFonts w:ascii="Times New Roman" w:eastAsia="Cambria" w:hAnsi="Times New Roman" w:cs="Times New Roman"/>
        </w:rPr>
        <w:t xml:space="preserve"> (1977) was integral in bringing the issue of disproportionate out of home placement of native children to light. </w:t>
      </w:r>
      <w:r w:rsidRPr="00C82722">
        <w:rPr>
          <w:rFonts w:ascii="Times New Roman" w:eastAsia="Cambria" w:hAnsi="Times New Roman" w:cs="Times New Roman"/>
        </w:rPr>
        <w:t xml:space="preserve">In Canada during the same time period First Nations communities began asserting their constitutionally protected rights to establish child welfare and protection agencies. </w:t>
      </w:r>
      <w:r w:rsidR="00995155" w:rsidRPr="00C82722">
        <w:rPr>
          <w:rFonts w:ascii="Times New Roman" w:hAnsi="Times New Roman" w:cs="Times New Roman"/>
        </w:rPr>
        <w:t xml:space="preserve"> </w:t>
      </w:r>
    </w:p>
    <w:p w:rsidR="006E50A3" w:rsidRPr="00C82722" w:rsidRDefault="00E65573" w:rsidP="00995155">
      <w:pPr>
        <w:spacing w:line="480" w:lineRule="auto"/>
        <w:ind w:firstLine="720"/>
        <w:rPr>
          <w:rFonts w:ascii="Times New Roman" w:hAnsi="Times New Roman" w:cs="Times New Roman"/>
        </w:rPr>
      </w:pPr>
      <w:r w:rsidRPr="00C82722">
        <w:rPr>
          <w:rFonts w:ascii="Times New Roman" w:hAnsi="Times New Roman" w:cs="Times New Roman"/>
        </w:rPr>
        <w:t>Despite efforts to preserve tribal communities and families, American Indian and First Nations children continue to be disproportionately removed from the home (</w:t>
      </w:r>
      <w:proofErr w:type="spellStart"/>
      <w:r w:rsidR="00107369" w:rsidRPr="00C82722">
        <w:rPr>
          <w:rFonts w:ascii="Times New Roman" w:hAnsi="Times New Roman" w:cs="Times New Roman"/>
        </w:rPr>
        <w:t>Blackstock</w:t>
      </w:r>
      <w:proofErr w:type="spellEnd"/>
      <w:r w:rsidR="00107369" w:rsidRPr="00C82722">
        <w:rPr>
          <w:rFonts w:ascii="Times New Roman" w:hAnsi="Times New Roman" w:cs="Times New Roman"/>
        </w:rPr>
        <w:t xml:space="preserve"> et al., 2004; Carter, 2009</w:t>
      </w:r>
      <w:r w:rsidR="00107369">
        <w:rPr>
          <w:rFonts w:ascii="Times New Roman" w:hAnsi="Times New Roman" w:cs="Times New Roman"/>
        </w:rPr>
        <w:t xml:space="preserve">; </w:t>
      </w:r>
      <w:r w:rsidRPr="00C82722">
        <w:rPr>
          <w:rFonts w:ascii="Times New Roman" w:hAnsi="Times New Roman" w:cs="Times New Roman"/>
        </w:rPr>
        <w:t xml:space="preserve">Donald, Bradley, Day, </w:t>
      </w:r>
      <w:proofErr w:type="spellStart"/>
      <w:r w:rsidRPr="00C82722">
        <w:rPr>
          <w:rFonts w:ascii="Times New Roman" w:hAnsi="Times New Roman" w:cs="Times New Roman"/>
        </w:rPr>
        <w:t>Critchley</w:t>
      </w:r>
      <w:proofErr w:type="spellEnd"/>
      <w:r w:rsidRPr="00C82722">
        <w:rPr>
          <w:rFonts w:ascii="Times New Roman" w:hAnsi="Times New Roman" w:cs="Times New Roman"/>
        </w:rPr>
        <w:t xml:space="preserve"> &amp; </w:t>
      </w:r>
      <w:proofErr w:type="spellStart"/>
      <w:r w:rsidRPr="00C82722">
        <w:rPr>
          <w:rFonts w:ascii="Times New Roman" w:hAnsi="Times New Roman" w:cs="Times New Roman"/>
        </w:rPr>
        <w:t>Nuccio</w:t>
      </w:r>
      <w:proofErr w:type="spellEnd"/>
      <w:r w:rsidRPr="00C82722">
        <w:rPr>
          <w:rFonts w:ascii="Times New Roman" w:hAnsi="Times New Roman" w:cs="Times New Roman"/>
        </w:rPr>
        <w:t xml:space="preserve">, 2003;). </w:t>
      </w:r>
      <w:r w:rsidR="00995155" w:rsidRPr="00C82722">
        <w:rPr>
          <w:rFonts w:ascii="Times New Roman" w:hAnsi="Times New Roman" w:cs="Times New Roman"/>
        </w:rPr>
        <w:t xml:space="preserve">Although inconsistent and limited data on the well-being of American Indian </w:t>
      </w:r>
      <w:r w:rsidRPr="00C82722">
        <w:rPr>
          <w:rFonts w:ascii="Times New Roman" w:hAnsi="Times New Roman" w:cs="Times New Roman"/>
        </w:rPr>
        <w:t xml:space="preserve">and First Nations </w:t>
      </w:r>
      <w:r w:rsidR="00995155" w:rsidRPr="00C82722">
        <w:rPr>
          <w:rFonts w:ascii="Times New Roman" w:hAnsi="Times New Roman" w:cs="Times New Roman"/>
        </w:rPr>
        <w:t xml:space="preserve">children and the outcomes of Indian children in care make it difficult to determine the full extent of the issues, it is clear that native children are not faring well in </w:t>
      </w:r>
      <w:r w:rsidR="00BA0EAD" w:rsidRPr="00C82722">
        <w:rPr>
          <w:rFonts w:ascii="Times New Roman" w:hAnsi="Times New Roman" w:cs="Times New Roman"/>
        </w:rPr>
        <w:t>the care of public child welfare agencies</w:t>
      </w:r>
      <w:r w:rsidR="00995155" w:rsidRPr="00C82722">
        <w:rPr>
          <w:rFonts w:ascii="Times New Roman" w:hAnsi="Times New Roman" w:cs="Times New Roman"/>
        </w:rPr>
        <w:t xml:space="preserve"> (Fox, 2003; </w:t>
      </w:r>
      <w:proofErr w:type="spellStart"/>
      <w:r w:rsidR="00995155" w:rsidRPr="00C82722">
        <w:rPr>
          <w:rFonts w:ascii="Times New Roman" w:hAnsi="Times New Roman" w:cs="Times New Roman"/>
        </w:rPr>
        <w:t>Willetto</w:t>
      </w:r>
      <w:proofErr w:type="spellEnd"/>
      <w:r w:rsidR="00995155" w:rsidRPr="00C82722">
        <w:rPr>
          <w:rFonts w:ascii="Times New Roman" w:hAnsi="Times New Roman" w:cs="Times New Roman"/>
        </w:rPr>
        <w:t xml:space="preserve">, 2007). </w:t>
      </w:r>
    </w:p>
    <w:p w:rsidR="008D37B8" w:rsidRPr="00C82722" w:rsidRDefault="00BA0EAD" w:rsidP="008D37B8">
      <w:pPr>
        <w:spacing w:line="480" w:lineRule="auto"/>
        <w:ind w:firstLine="720"/>
        <w:rPr>
          <w:rFonts w:ascii="Times New Roman" w:hAnsi="Times New Roman" w:cs="Times New Roman"/>
        </w:rPr>
      </w:pPr>
      <w:r w:rsidRPr="00C82722">
        <w:rPr>
          <w:rFonts w:ascii="Times New Roman" w:hAnsi="Times New Roman" w:cs="Times New Roman"/>
        </w:rPr>
        <w:t xml:space="preserve">In both Canada and the United States, </w:t>
      </w:r>
      <w:r w:rsidR="00873AD3" w:rsidRPr="00C82722">
        <w:rPr>
          <w:rFonts w:ascii="Times New Roman" w:hAnsi="Times New Roman" w:cs="Times New Roman"/>
        </w:rPr>
        <w:t>tribal</w:t>
      </w:r>
      <w:r w:rsidR="008D37B8" w:rsidRPr="00C82722">
        <w:rPr>
          <w:rFonts w:ascii="Times New Roman" w:hAnsi="Times New Roman" w:cs="Times New Roman"/>
        </w:rPr>
        <w:t xml:space="preserve"> survival </w:t>
      </w:r>
      <w:r w:rsidR="00873AD3" w:rsidRPr="00C82722">
        <w:rPr>
          <w:rFonts w:ascii="Times New Roman" w:hAnsi="Times New Roman" w:cs="Times New Roman"/>
        </w:rPr>
        <w:t xml:space="preserve">depends on the </w:t>
      </w:r>
      <w:r w:rsidR="00482B03" w:rsidRPr="00C82722">
        <w:rPr>
          <w:rFonts w:ascii="Times New Roman" w:hAnsi="Times New Roman" w:cs="Times New Roman"/>
        </w:rPr>
        <w:t xml:space="preserve">reduction of </w:t>
      </w:r>
      <w:r w:rsidR="00873AD3" w:rsidRPr="00C82722">
        <w:rPr>
          <w:rFonts w:ascii="Times New Roman" w:hAnsi="Times New Roman" w:cs="Times New Roman"/>
        </w:rPr>
        <w:t xml:space="preserve">out of home placement. Given this, </w:t>
      </w:r>
      <w:r w:rsidR="008D37B8" w:rsidRPr="00C82722">
        <w:rPr>
          <w:rFonts w:ascii="Times New Roman" w:hAnsi="Times New Roman" w:cs="Times New Roman"/>
        </w:rPr>
        <w:t xml:space="preserve">family preservation efforts have been cited by scholars and policy makers as a way forward in Indian child welfare </w:t>
      </w:r>
      <w:r w:rsidR="00E65573" w:rsidRPr="00C82722">
        <w:rPr>
          <w:rFonts w:ascii="Times New Roman" w:hAnsi="Times New Roman" w:cs="Times New Roman"/>
        </w:rPr>
        <w:t>(Mannes, 1990).</w:t>
      </w:r>
      <w:r w:rsidR="008D37B8" w:rsidRPr="00C82722">
        <w:rPr>
          <w:rFonts w:ascii="Times New Roman" w:hAnsi="Times New Roman" w:cs="Times New Roman"/>
        </w:rPr>
        <w:t xml:space="preserve"> Despite this, little research </w:t>
      </w:r>
      <w:r w:rsidR="00DC0A6F" w:rsidRPr="00C82722">
        <w:rPr>
          <w:rFonts w:ascii="Times New Roman" w:hAnsi="Times New Roman" w:cs="Times New Roman"/>
        </w:rPr>
        <w:t xml:space="preserve">exists on the implementation or outcomes of these programs. While research that focuses on the utilization of family preservation programs with populations of color may provide some insight regarding </w:t>
      </w:r>
      <w:r w:rsidR="00E65573" w:rsidRPr="00C82722">
        <w:rPr>
          <w:rFonts w:ascii="Times New Roman" w:hAnsi="Times New Roman" w:cs="Times New Roman"/>
        </w:rPr>
        <w:t xml:space="preserve">the experiences of native children, the unique cultures, histories, and political status of tribal peoples in North America should be recognized through research focused specifically on the experiences of these individuals and communities. </w:t>
      </w:r>
    </w:p>
    <w:p w:rsidR="006E50A3" w:rsidRPr="00C82722" w:rsidRDefault="006E50A3" w:rsidP="00DB4B82">
      <w:pPr>
        <w:jc w:val="center"/>
        <w:outlineLvl w:val="0"/>
        <w:rPr>
          <w:rFonts w:ascii="Times New Roman" w:hAnsi="Times New Roman" w:cs="Times New Roman"/>
          <w:b/>
        </w:rPr>
      </w:pPr>
      <w:r w:rsidRPr="00C82722">
        <w:rPr>
          <w:rFonts w:ascii="Times New Roman" w:hAnsi="Times New Roman" w:cs="Times New Roman"/>
          <w:b/>
        </w:rPr>
        <w:t>Objectives</w:t>
      </w:r>
    </w:p>
    <w:p w:rsidR="00045301" w:rsidRPr="00C82722" w:rsidRDefault="00906DE5" w:rsidP="00906DE5">
      <w:pPr>
        <w:spacing w:line="480" w:lineRule="auto"/>
        <w:ind w:firstLine="720"/>
        <w:rPr>
          <w:rFonts w:ascii="Times New Roman" w:hAnsi="Times New Roman" w:cs="Times New Roman"/>
          <w:color w:val="262626"/>
        </w:rPr>
      </w:pPr>
      <w:r w:rsidRPr="00C82722">
        <w:rPr>
          <w:rFonts w:ascii="Times New Roman" w:hAnsi="Times New Roman" w:cs="Times New Roman"/>
        </w:rPr>
        <w:lastRenderedPageBreak/>
        <w:t>Unlike a traditional systematic review, scoping reviews seek to determine what research does and does not exist within a given topic area. The goal of a scoping review is not to assess the quality of the evidence but instead to determine the feasibility and need for a systematic review and to identify the gaps in the current literature</w:t>
      </w:r>
      <w:r w:rsidR="00F36C6A" w:rsidRPr="00C82722">
        <w:rPr>
          <w:rFonts w:ascii="Times New Roman" w:hAnsi="Times New Roman" w:cs="Times New Roman"/>
        </w:rPr>
        <w:t xml:space="preserve"> </w:t>
      </w:r>
      <w:r w:rsidR="00D6344E" w:rsidRPr="00C82722">
        <w:rPr>
          <w:rFonts w:ascii="Times New Roman" w:hAnsi="Times New Roman" w:cs="Times New Roman"/>
        </w:rPr>
        <w:t xml:space="preserve">(Clapton, </w:t>
      </w:r>
      <w:proofErr w:type="spellStart"/>
      <w:r w:rsidR="00D6344E" w:rsidRPr="00C82722">
        <w:rPr>
          <w:rFonts w:ascii="Times New Roman" w:hAnsi="Times New Roman" w:cs="Times New Roman"/>
        </w:rPr>
        <w:t>Rutter</w:t>
      </w:r>
      <w:proofErr w:type="spellEnd"/>
      <w:r w:rsidR="00D6344E" w:rsidRPr="00C82722">
        <w:rPr>
          <w:rFonts w:ascii="Times New Roman" w:hAnsi="Times New Roman" w:cs="Times New Roman"/>
        </w:rPr>
        <w:t>, &amp; Sharif, 2009).</w:t>
      </w:r>
      <w:r w:rsidRPr="00C82722">
        <w:rPr>
          <w:rFonts w:ascii="Times New Roman" w:hAnsi="Times New Roman" w:cs="Times New Roman"/>
        </w:rPr>
        <w:t xml:space="preserve"> With this in mind, the objective of this scoping review is to determine what does and does not exist with respect to empirical research in the area of </w:t>
      </w:r>
      <w:r w:rsidR="00995155" w:rsidRPr="00C82722">
        <w:rPr>
          <w:rFonts w:ascii="Times New Roman" w:hAnsi="Times New Roman" w:cs="Times New Roman"/>
        </w:rPr>
        <w:t xml:space="preserve">family preservation for </w:t>
      </w:r>
      <w:r w:rsidRPr="00C82722">
        <w:rPr>
          <w:rFonts w:ascii="Times New Roman" w:hAnsi="Times New Roman" w:cs="Times New Roman"/>
        </w:rPr>
        <w:t>American Indian and Fi</w:t>
      </w:r>
      <w:r w:rsidR="00995155" w:rsidRPr="00C82722">
        <w:rPr>
          <w:rFonts w:ascii="Times New Roman" w:hAnsi="Times New Roman" w:cs="Times New Roman"/>
        </w:rPr>
        <w:t>rst Nations children</w:t>
      </w:r>
      <w:r w:rsidRPr="00C82722">
        <w:rPr>
          <w:rFonts w:ascii="Times New Roman" w:hAnsi="Times New Roman" w:cs="Times New Roman"/>
        </w:rPr>
        <w:t xml:space="preserve">. </w:t>
      </w:r>
      <w:r w:rsidR="00801B61" w:rsidRPr="00C82722">
        <w:rPr>
          <w:rFonts w:ascii="Times New Roman" w:hAnsi="Times New Roman" w:cs="Times New Roman"/>
        </w:rPr>
        <w:t>T</w:t>
      </w:r>
      <w:r w:rsidR="00F36C6A" w:rsidRPr="00C82722">
        <w:rPr>
          <w:rFonts w:ascii="Times New Roman" w:hAnsi="Times New Roman" w:cs="Times New Roman"/>
        </w:rPr>
        <w:t>he Child Welfare League of America defin</w:t>
      </w:r>
      <w:r w:rsidR="00A40886" w:rsidRPr="00C82722">
        <w:rPr>
          <w:rFonts w:ascii="Times New Roman" w:hAnsi="Times New Roman" w:cs="Times New Roman"/>
        </w:rPr>
        <w:t>es f</w:t>
      </w:r>
      <w:r w:rsidR="00F36C6A" w:rsidRPr="00C82722">
        <w:rPr>
          <w:rFonts w:ascii="Times New Roman" w:hAnsi="Times New Roman" w:cs="Times New Roman"/>
        </w:rPr>
        <w:t xml:space="preserve">amily preservation as </w:t>
      </w:r>
      <w:r w:rsidR="00F36C6A" w:rsidRPr="00C82722">
        <w:rPr>
          <w:rFonts w:ascii="Times New Roman" w:hAnsi="Times New Roman" w:cs="Times New Roman"/>
          <w:color w:val="262626"/>
        </w:rPr>
        <w:t>“comprehensive, short-term, intensive services for families delivered primarily in the home and designed to prevent the unnecessary out-of-home placement of children or to promote family reunification” (CWLA, 2011).</w:t>
      </w:r>
      <w:r w:rsidR="00801B61" w:rsidRPr="00C82722">
        <w:rPr>
          <w:rFonts w:ascii="Times New Roman" w:hAnsi="Times New Roman" w:cs="Times New Roman"/>
          <w:color w:val="262626"/>
        </w:rPr>
        <w:t xml:space="preserve"> Marc Mannes (1990) in his text </w:t>
      </w:r>
      <w:r w:rsidR="00801B61" w:rsidRPr="00C82722">
        <w:rPr>
          <w:rFonts w:ascii="Times New Roman" w:hAnsi="Times New Roman" w:cs="Times New Roman"/>
          <w:i/>
          <w:color w:val="262626"/>
        </w:rPr>
        <w:t>Family Preservation and Indian Child Welfare</w:t>
      </w:r>
      <w:r w:rsidR="00801B61" w:rsidRPr="00C82722">
        <w:rPr>
          <w:rFonts w:ascii="Times New Roman" w:hAnsi="Times New Roman" w:cs="Times New Roman"/>
          <w:color w:val="262626"/>
        </w:rPr>
        <w:t xml:space="preserve"> offers the following: </w:t>
      </w:r>
    </w:p>
    <w:p w:rsidR="00801B61" w:rsidRPr="00C82722" w:rsidRDefault="00801B61" w:rsidP="00A40886">
      <w:pPr>
        <w:ind w:left="720" w:right="720"/>
        <w:jc w:val="both"/>
        <w:rPr>
          <w:rFonts w:ascii="Times New Roman" w:hAnsi="Times New Roman" w:cs="Times New Roman"/>
          <w:color w:val="262626"/>
        </w:rPr>
      </w:pPr>
      <w:r w:rsidRPr="00C82722">
        <w:rPr>
          <w:rFonts w:ascii="Times New Roman" w:hAnsi="Times New Roman" w:cs="Times New Roman"/>
          <w:color w:val="262626"/>
        </w:rPr>
        <w:t>Family preservation is an expansive concept that incorporates: 1) core philosophic tenets enjoining society to recognize that every child should grow up in a permanent family and proposing that the best way to accomplish permanency is by preserving families and preventing the placement of children outside the home, 2) a set of action theories prescribing how service agencies should respond to children and families in need, and 3) a portfolio of practice technologies promoting the usage of specific service delivery techniques and interventions.</w:t>
      </w:r>
    </w:p>
    <w:p w:rsidR="00477B70" w:rsidRPr="00C82722" w:rsidRDefault="00477B70" w:rsidP="00477B70">
      <w:pPr>
        <w:tabs>
          <w:tab w:val="left" w:pos="8190"/>
        </w:tabs>
        <w:spacing w:line="480" w:lineRule="auto"/>
        <w:rPr>
          <w:rFonts w:ascii="Times New Roman" w:hAnsi="Times New Roman" w:cs="Times New Roman"/>
        </w:rPr>
      </w:pPr>
      <w:r w:rsidRPr="00C82722">
        <w:rPr>
          <w:rFonts w:ascii="Times New Roman" w:hAnsi="Times New Roman" w:cs="Times New Roman"/>
          <w:color w:val="262626"/>
        </w:rPr>
        <w:t xml:space="preserve">It is this broader definition of family preservation offered by Mannes that informs the scoping review. </w:t>
      </w:r>
    </w:p>
    <w:p w:rsidR="001A0271" w:rsidRPr="00C82722" w:rsidRDefault="00045301">
      <w:pPr>
        <w:rPr>
          <w:rFonts w:ascii="Times New Roman" w:hAnsi="Times New Roman" w:cs="Times New Roman"/>
          <w:b/>
        </w:rPr>
      </w:pPr>
      <w:r w:rsidRPr="00C82722">
        <w:rPr>
          <w:rFonts w:ascii="Times New Roman" w:hAnsi="Times New Roman" w:cs="Times New Roman"/>
          <w:b/>
        </w:rPr>
        <w:t xml:space="preserve">Research Question: </w:t>
      </w:r>
    </w:p>
    <w:p w:rsidR="006E50A3" w:rsidRPr="00C82722" w:rsidRDefault="00040344" w:rsidP="00906DE5">
      <w:pPr>
        <w:spacing w:line="480" w:lineRule="auto"/>
        <w:rPr>
          <w:rFonts w:ascii="Times New Roman" w:hAnsi="Times New Roman" w:cs="Times New Roman"/>
        </w:rPr>
      </w:pPr>
      <w:r w:rsidRPr="00C82722">
        <w:rPr>
          <w:rFonts w:ascii="Times New Roman" w:hAnsi="Times New Roman" w:cs="Times New Roman"/>
        </w:rPr>
        <w:t xml:space="preserve">What is the current status of </w:t>
      </w:r>
      <w:r w:rsidR="00477B70" w:rsidRPr="00C82722">
        <w:rPr>
          <w:rFonts w:ascii="Times New Roman" w:hAnsi="Times New Roman" w:cs="Times New Roman"/>
        </w:rPr>
        <w:t>American Indian and First Nations family preservation research?</w:t>
      </w:r>
    </w:p>
    <w:p w:rsidR="006E50A3" w:rsidRPr="00C82722" w:rsidRDefault="006E50A3" w:rsidP="00DB4B82">
      <w:pPr>
        <w:jc w:val="center"/>
        <w:outlineLvl w:val="0"/>
        <w:rPr>
          <w:rFonts w:ascii="Times New Roman" w:hAnsi="Times New Roman" w:cs="Times New Roman"/>
          <w:b/>
        </w:rPr>
      </w:pPr>
      <w:r w:rsidRPr="00C82722">
        <w:rPr>
          <w:rFonts w:ascii="Times New Roman" w:hAnsi="Times New Roman" w:cs="Times New Roman"/>
          <w:b/>
        </w:rPr>
        <w:t>Methods</w:t>
      </w:r>
    </w:p>
    <w:p w:rsidR="006E50A3" w:rsidRPr="00C82722" w:rsidRDefault="006E50A3">
      <w:pPr>
        <w:rPr>
          <w:rFonts w:ascii="Times New Roman" w:hAnsi="Times New Roman" w:cs="Times New Roman"/>
        </w:rPr>
      </w:pPr>
    </w:p>
    <w:p w:rsidR="006E50A3" w:rsidRPr="00C82722" w:rsidRDefault="006E50A3" w:rsidP="00DB4B82">
      <w:pPr>
        <w:outlineLvl w:val="0"/>
        <w:rPr>
          <w:rFonts w:ascii="Times New Roman" w:hAnsi="Times New Roman" w:cs="Times New Roman"/>
          <w:b/>
        </w:rPr>
      </w:pPr>
      <w:r w:rsidRPr="00C82722">
        <w:rPr>
          <w:rFonts w:ascii="Times New Roman" w:hAnsi="Times New Roman" w:cs="Times New Roman"/>
          <w:b/>
        </w:rPr>
        <w:t>Criteria for Selecting Studies for this Review</w:t>
      </w:r>
    </w:p>
    <w:p w:rsidR="006E50A3" w:rsidRPr="00C82722" w:rsidRDefault="00FE7BA3" w:rsidP="00FE7BA3">
      <w:pPr>
        <w:spacing w:line="480" w:lineRule="auto"/>
        <w:ind w:firstLine="720"/>
        <w:rPr>
          <w:rFonts w:ascii="Times New Roman" w:hAnsi="Times New Roman" w:cs="Times New Roman"/>
        </w:rPr>
      </w:pPr>
      <w:r w:rsidRPr="00C82722">
        <w:rPr>
          <w:rFonts w:ascii="Times New Roman" w:hAnsi="Times New Roman" w:cs="Times New Roman"/>
        </w:rPr>
        <w:t xml:space="preserve">Inclusion and exclusion criteria related to type of study, study participants, intervention type, and outcome measures are described below. </w:t>
      </w:r>
    </w:p>
    <w:p w:rsidR="006E50A3" w:rsidRPr="00C82722" w:rsidRDefault="006E50A3" w:rsidP="00DB4B82">
      <w:pPr>
        <w:outlineLvl w:val="0"/>
        <w:rPr>
          <w:rFonts w:ascii="Times New Roman" w:hAnsi="Times New Roman" w:cs="Times New Roman"/>
          <w:b/>
        </w:rPr>
      </w:pPr>
      <w:r w:rsidRPr="00C82722">
        <w:rPr>
          <w:rFonts w:ascii="Times New Roman" w:hAnsi="Times New Roman" w:cs="Times New Roman"/>
          <w:b/>
        </w:rPr>
        <w:tab/>
        <w:t>Types of Studies</w:t>
      </w:r>
    </w:p>
    <w:p w:rsidR="00FE7BA3" w:rsidRPr="00C82722" w:rsidRDefault="00040344" w:rsidP="00FE7BA3">
      <w:pPr>
        <w:spacing w:line="480" w:lineRule="auto"/>
        <w:ind w:firstLine="720"/>
        <w:rPr>
          <w:rFonts w:ascii="Times New Roman" w:hAnsi="Times New Roman" w:cs="Times New Roman"/>
        </w:rPr>
      </w:pPr>
      <w:r w:rsidRPr="00C82722">
        <w:rPr>
          <w:rFonts w:ascii="Times New Roman" w:hAnsi="Times New Roman" w:cs="Times New Roman"/>
        </w:rPr>
        <w:t xml:space="preserve">Because the goal of this scoping review is the exhaustive documentation of the current status of </w:t>
      </w:r>
      <w:r w:rsidR="00FE7BA3" w:rsidRPr="00C82722">
        <w:rPr>
          <w:rFonts w:ascii="Times New Roman" w:hAnsi="Times New Roman" w:cs="Times New Roman"/>
        </w:rPr>
        <w:t xml:space="preserve">research on American Indian or First Nations </w:t>
      </w:r>
      <w:r w:rsidR="00F36C6A" w:rsidRPr="00C82722">
        <w:rPr>
          <w:rFonts w:ascii="Times New Roman" w:hAnsi="Times New Roman" w:cs="Times New Roman"/>
        </w:rPr>
        <w:t>family preservation</w:t>
      </w:r>
      <w:r w:rsidR="00FE7BA3" w:rsidRPr="00C82722">
        <w:rPr>
          <w:rFonts w:ascii="Times New Roman" w:hAnsi="Times New Roman" w:cs="Times New Roman"/>
        </w:rPr>
        <w:t xml:space="preserve">, the researcher utilized broad inclusion criteria. All studies that </w:t>
      </w:r>
      <w:r w:rsidR="00C20D8B" w:rsidRPr="00C82722">
        <w:rPr>
          <w:rFonts w:ascii="Times New Roman" w:hAnsi="Times New Roman" w:cs="Times New Roman"/>
        </w:rPr>
        <w:t>are</w:t>
      </w:r>
      <w:r w:rsidR="00FE7BA3" w:rsidRPr="00C82722">
        <w:rPr>
          <w:rFonts w:ascii="Times New Roman" w:hAnsi="Times New Roman" w:cs="Times New Roman"/>
        </w:rPr>
        <w:t xml:space="preserve"> empirical</w:t>
      </w:r>
      <w:r w:rsidR="00F36C6A" w:rsidRPr="00C82722">
        <w:rPr>
          <w:rFonts w:ascii="Times New Roman" w:hAnsi="Times New Roman" w:cs="Times New Roman"/>
        </w:rPr>
        <w:t xml:space="preserve"> (involved the collection of qualitative or quantitative data) and focused on the need for, delivery of, or </w:t>
      </w:r>
      <w:r w:rsidR="00C20D8B" w:rsidRPr="00C82722">
        <w:rPr>
          <w:rFonts w:ascii="Times New Roman" w:hAnsi="Times New Roman" w:cs="Times New Roman"/>
        </w:rPr>
        <w:t>impact</w:t>
      </w:r>
      <w:r w:rsidR="00F36C6A" w:rsidRPr="00C82722">
        <w:rPr>
          <w:rFonts w:ascii="Times New Roman" w:hAnsi="Times New Roman" w:cs="Times New Roman"/>
        </w:rPr>
        <w:t xml:space="preserve"> of family preservation </w:t>
      </w:r>
      <w:r w:rsidR="00C20D8B" w:rsidRPr="00C82722">
        <w:rPr>
          <w:rFonts w:ascii="Times New Roman" w:hAnsi="Times New Roman" w:cs="Times New Roman"/>
        </w:rPr>
        <w:t>efforts</w:t>
      </w:r>
      <w:r w:rsidR="00F36C6A" w:rsidRPr="00C82722">
        <w:rPr>
          <w:rFonts w:ascii="Times New Roman" w:hAnsi="Times New Roman" w:cs="Times New Roman"/>
        </w:rPr>
        <w:t xml:space="preserve"> with American Indian or First Nations families were included in the search</w:t>
      </w:r>
      <w:r w:rsidR="00FE7BA3" w:rsidRPr="00C82722">
        <w:rPr>
          <w:rFonts w:ascii="Times New Roman" w:hAnsi="Times New Roman" w:cs="Times New Roman"/>
        </w:rPr>
        <w:t xml:space="preserve">. </w:t>
      </w:r>
    </w:p>
    <w:p w:rsidR="00906DE5" w:rsidRPr="00C82722" w:rsidRDefault="006E50A3" w:rsidP="00906DE5">
      <w:pPr>
        <w:spacing w:line="480" w:lineRule="auto"/>
        <w:ind w:firstLine="720"/>
        <w:rPr>
          <w:rFonts w:ascii="Times New Roman" w:hAnsi="Times New Roman" w:cs="Times New Roman"/>
          <w:b/>
        </w:rPr>
      </w:pPr>
      <w:r w:rsidRPr="00C82722">
        <w:rPr>
          <w:rFonts w:ascii="Times New Roman" w:hAnsi="Times New Roman" w:cs="Times New Roman"/>
          <w:b/>
        </w:rPr>
        <w:t>Types of Participants</w:t>
      </w:r>
    </w:p>
    <w:p w:rsidR="00FE7BA3" w:rsidRPr="00C82722" w:rsidRDefault="00906DE5" w:rsidP="00906DE5">
      <w:pPr>
        <w:spacing w:line="480" w:lineRule="auto"/>
        <w:ind w:firstLine="720"/>
        <w:rPr>
          <w:rFonts w:ascii="Times New Roman" w:hAnsi="Times New Roman" w:cs="Times New Roman"/>
        </w:rPr>
      </w:pPr>
      <w:r w:rsidRPr="00C82722">
        <w:rPr>
          <w:rFonts w:ascii="Times New Roman" w:hAnsi="Times New Roman" w:cs="Times New Roman"/>
        </w:rPr>
        <w:t xml:space="preserve">Studies included in this review focused on </w:t>
      </w:r>
      <w:r w:rsidR="00A01096" w:rsidRPr="00C82722">
        <w:rPr>
          <w:rFonts w:ascii="Times New Roman" w:hAnsi="Times New Roman" w:cs="Times New Roman"/>
        </w:rPr>
        <w:t>American Indian or Alaska Native</w:t>
      </w:r>
      <w:r w:rsidRPr="00C82722">
        <w:rPr>
          <w:rFonts w:ascii="Times New Roman" w:hAnsi="Times New Roman" w:cs="Times New Roman"/>
        </w:rPr>
        <w:t xml:space="preserve"> peoples of the United States and </w:t>
      </w:r>
      <w:r w:rsidR="00A01096" w:rsidRPr="00C82722">
        <w:rPr>
          <w:rFonts w:ascii="Times New Roman" w:hAnsi="Times New Roman" w:cs="Times New Roman"/>
        </w:rPr>
        <w:t xml:space="preserve">First Nations individuals from </w:t>
      </w:r>
      <w:r w:rsidRPr="00C82722">
        <w:rPr>
          <w:rFonts w:ascii="Times New Roman" w:hAnsi="Times New Roman" w:cs="Times New Roman"/>
        </w:rPr>
        <w:t xml:space="preserve">Canada. </w:t>
      </w:r>
      <w:r w:rsidR="00A01096" w:rsidRPr="00C82722">
        <w:rPr>
          <w:rFonts w:ascii="Times New Roman" w:hAnsi="Times New Roman" w:cs="Times New Roman"/>
        </w:rPr>
        <w:t xml:space="preserve">Studies that focused on individuals as well as agencies or policies were included. </w:t>
      </w:r>
    </w:p>
    <w:p w:rsidR="006E50A3" w:rsidRPr="00C82722" w:rsidRDefault="006E50A3" w:rsidP="00DB4B82">
      <w:pPr>
        <w:outlineLvl w:val="0"/>
        <w:rPr>
          <w:rFonts w:ascii="Times New Roman" w:hAnsi="Times New Roman" w:cs="Times New Roman"/>
          <w:b/>
        </w:rPr>
      </w:pPr>
      <w:r w:rsidRPr="00C82722">
        <w:rPr>
          <w:rFonts w:ascii="Times New Roman" w:hAnsi="Times New Roman" w:cs="Times New Roman"/>
          <w:b/>
        </w:rPr>
        <w:tab/>
        <w:t>Types of Interventions</w:t>
      </w:r>
    </w:p>
    <w:p w:rsidR="006E50A3" w:rsidRPr="00C82722" w:rsidRDefault="00990ADD" w:rsidP="00906DE5">
      <w:pPr>
        <w:spacing w:line="480" w:lineRule="auto"/>
        <w:ind w:firstLine="720"/>
        <w:rPr>
          <w:rFonts w:ascii="Times New Roman" w:hAnsi="Times New Roman" w:cs="Times New Roman"/>
        </w:rPr>
      </w:pPr>
      <w:r w:rsidRPr="00C82722">
        <w:rPr>
          <w:rFonts w:ascii="Times New Roman" w:hAnsi="Times New Roman" w:cs="Times New Roman"/>
        </w:rPr>
        <w:t>This review focuses on those interven</w:t>
      </w:r>
      <w:r w:rsidR="0045108E" w:rsidRPr="00C82722">
        <w:rPr>
          <w:rFonts w:ascii="Times New Roman" w:hAnsi="Times New Roman" w:cs="Times New Roman"/>
        </w:rPr>
        <w:t xml:space="preserve">tions that seek to prevent the out of home placement of American Indian or First Nations children or reunify the family after a placement has occurred.  As this is a broader, scoping review not all studies are focused on an intervention. </w:t>
      </w:r>
    </w:p>
    <w:p w:rsidR="00906DE5" w:rsidRPr="00C82722" w:rsidRDefault="006E50A3" w:rsidP="00DB4B82">
      <w:pPr>
        <w:outlineLvl w:val="0"/>
        <w:rPr>
          <w:rFonts w:ascii="Times New Roman" w:hAnsi="Times New Roman" w:cs="Times New Roman"/>
          <w:b/>
        </w:rPr>
      </w:pPr>
      <w:r w:rsidRPr="00C82722">
        <w:rPr>
          <w:rFonts w:ascii="Times New Roman" w:hAnsi="Times New Roman" w:cs="Times New Roman"/>
          <w:b/>
        </w:rPr>
        <w:tab/>
        <w:t>Types of Outcome Measures</w:t>
      </w:r>
    </w:p>
    <w:p w:rsidR="006E50A3" w:rsidRPr="00C82722" w:rsidRDefault="0045108E" w:rsidP="008772B2">
      <w:pPr>
        <w:spacing w:line="480" w:lineRule="auto"/>
        <w:ind w:firstLine="720"/>
        <w:outlineLvl w:val="0"/>
        <w:rPr>
          <w:rFonts w:ascii="Times New Roman" w:hAnsi="Times New Roman" w:cs="Times New Roman"/>
        </w:rPr>
      </w:pPr>
      <w:r w:rsidRPr="00C82722">
        <w:rPr>
          <w:rFonts w:ascii="Times New Roman" w:hAnsi="Times New Roman" w:cs="Times New Roman"/>
        </w:rPr>
        <w:lastRenderedPageBreak/>
        <w:t xml:space="preserve">The review does not set inclusion or exclusion criteria based on particular outcome measures. As in other child welfare reviews, many of the studies focused on measures of safety, permanency, and well-being </w:t>
      </w:r>
      <w:r w:rsidR="00EB499D" w:rsidRPr="00C82722">
        <w:rPr>
          <w:rFonts w:ascii="Times New Roman" w:hAnsi="Times New Roman" w:cs="Times New Roman"/>
        </w:rPr>
        <w:t>of</w:t>
      </w:r>
      <w:r w:rsidRPr="00C82722">
        <w:rPr>
          <w:rFonts w:ascii="Times New Roman" w:hAnsi="Times New Roman" w:cs="Times New Roman"/>
        </w:rPr>
        <w:t xml:space="preserve"> children. </w:t>
      </w:r>
    </w:p>
    <w:p w:rsidR="006E50A3" w:rsidRPr="00C82722" w:rsidRDefault="006E50A3" w:rsidP="00DB4B82">
      <w:pPr>
        <w:outlineLvl w:val="0"/>
        <w:rPr>
          <w:rFonts w:ascii="Times New Roman" w:hAnsi="Times New Roman" w:cs="Times New Roman"/>
          <w:b/>
        </w:rPr>
      </w:pPr>
      <w:r w:rsidRPr="00C82722">
        <w:rPr>
          <w:rFonts w:ascii="Times New Roman" w:hAnsi="Times New Roman" w:cs="Times New Roman"/>
          <w:b/>
        </w:rPr>
        <w:t>Search Methods for Identification of Studies</w:t>
      </w:r>
    </w:p>
    <w:p w:rsidR="00CC1AE7" w:rsidRPr="00C82722" w:rsidRDefault="0045108E" w:rsidP="0007040D">
      <w:pPr>
        <w:widowControl w:val="0"/>
        <w:autoSpaceDE w:val="0"/>
        <w:autoSpaceDN w:val="0"/>
        <w:adjustRightInd w:val="0"/>
        <w:spacing w:after="0" w:line="480" w:lineRule="auto"/>
        <w:rPr>
          <w:rFonts w:ascii="Times New Roman" w:hAnsi="Times New Roman" w:cs="Times New Roman"/>
        </w:rPr>
      </w:pPr>
      <w:r w:rsidRPr="00C82722">
        <w:rPr>
          <w:rFonts w:ascii="Times New Roman" w:hAnsi="Times New Roman" w:cs="Times New Roman"/>
        </w:rPr>
        <w:tab/>
        <w:t>A multi-method search that included databa</w:t>
      </w:r>
      <w:r w:rsidR="00EB499D" w:rsidRPr="00C82722">
        <w:rPr>
          <w:rFonts w:ascii="Times New Roman" w:hAnsi="Times New Roman" w:cs="Times New Roman"/>
        </w:rPr>
        <w:t xml:space="preserve">ses searching, hand searching of specific journals, </w:t>
      </w:r>
      <w:r w:rsidRPr="00C82722">
        <w:rPr>
          <w:rFonts w:ascii="Times New Roman" w:hAnsi="Times New Roman" w:cs="Times New Roman"/>
        </w:rPr>
        <w:t>and a review of g</w:t>
      </w:r>
      <w:r w:rsidR="00EB499D" w:rsidRPr="00C82722">
        <w:rPr>
          <w:rFonts w:ascii="Times New Roman" w:hAnsi="Times New Roman" w:cs="Times New Roman"/>
        </w:rPr>
        <w:t>rey literature, was utilized for this review. These three methods are described below.</w:t>
      </w:r>
      <w:r w:rsidR="00DC4E39" w:rsidRPr="00C82722">
        <w:rPr>
          <w:rFonts w:ascii="Times New Roman" w:hAnsi="Times New Roman" w:cs="Times New Roman"/>
        </w:rPr>
        <w:tab/>
      </w:r>
    </w:p>
    <w:p w:rsidR="00CC1AE7" w:rsidRPr="00C82722" w:rsidRDefault="00CC1AE7" w:rsidP="0045108E">
      <w:pPr>
        <w:widowControl w:val="0"/>
        <w:autoSpaceDE w:val="0"/>
        <w:autoSpaceDN w:val="0"/>
        <w:adjustRightInd w:val="0"/>
        <w:spacing w:after="0" w:line="480" w:lineRule="auto"/>
        <w:ind w:firstLine="720"/>
        <w:rPr>
          <w:rFonts w:ascii="Times New Roman" w:hAnsi="Times New Roman" w:cs="Times New Roman"/>
          <w:b/>
        </w:rPr>
      </w:pPr>
      <w:r w:rsidRPr="00C82722">
        <w:rPr>
          <w:rFonts w:ascii="Times New Roman" w:hAnsi="Times New Roman" w:cs="Times New Roman"/>
          <w:b/>
        </w:rPr>
        <w:t>Database Search</w:t>
      </w:r>
    </w:p>
    <w:p w:rsidR="0007040D" w:rsidRPr="00C82722" w:rsidRDefault="00DC4E39" w:rsidP="00CC1AE7">
      <w:pPr>
        <w:widowControl w:val="0"/>
        <w:autoSpaceDE w:val="0"/>
        <w:autoSpaceDN w:val="0"/>
        <w:adjustRightInd w:val="0"/>
        <w:spacing w:after="0" w:line="480" w:lineRule="auto"/>
        <w:ind w:firstLine="720"/>
        <w:rPr>
          <w:rFonts w:ascii="Times New Roman" w:hAnsi="Times New Roman" w:cs="Times New Roman"/>
          <w:color w:val="262626"/>
        </w:rPr>
      </w:pPr>
      <w:r w:rsidRPr="00C82722">
        <w:rPr>
          <w:rFonts w:ascii="Times New Roman" w:hAnsi="Times New Roman" w:cs="Times New Roman"/>
        </w:rPr>
        <w:t xml:space="preserve">In an effort to identify studies related to American Indian or First Nations </w:t>
      </w:r>
      <w:r w:rsidR="0007040D" w:rsidRPr="00C82722">
        <w:rPr>
          <w:rFonts w:ascii="Times New Roman" w:hAnsi="Times New Roman" w:cs="Times New Roman"/>
        </w:rPr>
        <w:t>individuals</w:t>
      </w:r>
      <w:r w:rsidRPr="00C82722">
        <w:rPr>
          <w:rFonts w:ascii="Times New Roman" w:hAnsi="Times New Roman" w:cs="Times New Roman"/>
        </w:rPr>
        <w:t xml:space="preserve"> the following search terms were utilized: </w:t>
      </w:r>
      <w:proofErr w:type="spellStart"/>
      <w:r w:rsidR="0007040D" w:rsidRPr="00C82722">
        <w:rPr>
          <w:rFonts w:ascii="Times New Roman" w:hAnsi="Times New Roman" w:cs="Times New Roman"/>
          <w:color w:val="262626"/>
        </w:rPr>
        <w:t>american</w:t>
      </w:r>
      <w:proofErr w:type="spellEnd"/>
      <w:r w:rsidR="0007040D" w:rsidRPr="00C82722">
        <w:rPr>
          <w:rFonts w:ascii="Times New Roman" w:hAnsi="Times New Roman" w:cs="Times New Roman"/>
          <w:color w:val="262626"/>
        </w:rPr>
        <w:t xml:space="preserve"> </w:t>
      </w:r>
      <w:proofErr w:type="spellStart"/>
      <w:r w:rsidR="0007040D" w:rsidRPr="00C82722">
        <w:rPr>
          <w:rFonts w:ascii="Times New Roman" w:hAnsi="Times New Roman" w:cs="Times New Roman"/>
          <w:color w:val="262626"/>
        </w:rPr>
        <w:t>indian</w:t>
      </w:r>
      <w:proofErr w:type="spellEnd"/>
      <w:r w:rsidR="0007040D" w:rsidRPr="00C82722">
        <w:rPr>
          <w:rFonts w:ascii="Times New Roman" w:hAnsi="Times New Roman" w:cs="Times New Roman"/>
          <w:color w:val="262626"/>
        </w:rPr>
        <w:t xml:space="preserve">* or </w:t>
      </w:r>
      <w:proofErr w:type="spellStart"/>
      <w:r w:rsidR="0007040D" w:rsidRPr="00C82722">
        <w:rPr>
          <w:rFonts w:ascii="Times New Roman" w:hAnsi="Times New Roman" w:cs="Times New Roman"/>
          <w:color w:val="262626"/>
        </w:rPr>
        <w:t>indian</w:t>
      </w:r>
      <w:proofErr w:type="spellEnd"/>
      <w:r w:rsidR="0007040D" w:rsidRPr="00C82722">
        <w:rPr>
          <w:rFonts w:ascii="Times New Roman" w:hAnsi="Times New Roman" w:cs="Times New Roman"/>
          <w:color w:val="262626"/>
        </w:rPr>
        <w:t xml:space="preserve">* or native </w:t>
      </w:r>
      <w:proofErr w:type="spellStart"/>
      <w:r w:rsidR="0007040D" w:rsidRPr="00C82722">
        <w:rPr>
          <w:rFonts w:ascii="Times New Roman" w:hAnsi="Times New Roman" w:cs="Times New Roman"/>
          <w:color w:val="262626"/>
        </w:rPr>
        <w:t>america</w:t>
      </w:r>
      <w:proofErr w:type="spellEnd"/>
      <w:r w:rsidR="0007040D" w:rsidRPr="00C82722">
        <w:rPr>
          <w:rFonts w:ascii="Times New Roman" w:hAnsi="Times New Roman" w:cs="Times New Roman"/>
          <w:color w:val="262626"/>
        </w:rPr>
        <w:t xml:space="preserve">* or native or indigenous * or first nation* or </w:t>
      </w:r>
      <w:proofErr w:type="spellStart"/>
      <w:r w:rsidR="0007040D" w:rsidRPr="00C82722">
        <w:rPr>
          <w:rFonts w:ascii="Times New Roman" w:hAnsi="Times New Roman" w:cs="Times New Roman"/>
          <w:color w:val="262626"/>
        </w:rPr>
        <w:t>aborigin</w:t>
      </w:r>
      <w:proofErr w:type="spellEnd"/>
      <w:r w:rsidR="0007040D" w:rsidRPr="00C82722">
        <w:rPr>
          <w:rFonts w:ascii="Times New Roman" w:hAnsi="Times New Roman" w:cs="Times New Roman"/>
          <w:color w:val="262626"/>
        </w:rPr>
        <w:t xml:space="preserve">* or </w:t>
      </w:r>
      <w:proofErr w:type="spellStart"/>
      <w:r w:rsidR="0007040D" w:rsidRPr="00C82722">
        <w:rPr>
          <w:rFonts w:ascii="Times New Roman" w:hAnsi="Times New Roman" w:cs="Times New Roman"/>
          <w:color w:val="262626"/>
        </w:rPr>
        <w:t>alaska</w:t>
      </w:r>
      <w:proofErr w:type="spellEnd"/>
      <w:r w:rsidR="0007040D" w:rsidRPr="00C82722">
        <w:rPr>
          <w:rFonts w:ascii="Times New Roman" w:hAnsi="Times New Roman" w:cs="Times New Roman"/>
          <w:color w:val="262626"/>
        </w:rPr>
        <w:t>* native or tribe* or tribal* or reserve* or reservation*.</w:t>
      </w:r>
    </w:p>
    <w:p w:rsidR="00B64DC7" w:rsidRPr="00C82722" w:rsidRDefault="0007040D" w:rsidP="0007040D">
      <w:pPr>
        <w:widowControl w:val="0"/>
        <w:autoSpaceDE w:val="0"/>
        <w:autoSpaceDN w:val="0"/>
        <w:adjustRightInd w:val="0"/>
        <w:spacing w:after="0" w:line="480" w:lineRule="auto"/>
        <w:rPr>
          <w:rFonts w:ascii="Times New Roman" w:hAnsi="Times New Roman" w:cs="Times New Roman"/>
          <w:color w:val="000000"/>
          <w:szCs w:val="17"/>
        </w:rPr>
      </w:pPr>
      <w:r w:rsidRPr="00C82722">
        <w:rPr>
          <w:rFonts w:ascii="Times New Roman" w:hAnsi="Times New Roman" w:cs="Times New Roman"/>
          <w:color w:val="262626"/>
        </w:rPr>
        <w:tab/>
        <w:t xml:space="preserve">To identify terms related to family preservation, the following set of terms were used: family preservation or family support services or intensive family preservation or intensive family preservation services or out of home placement prevention or reunification or out-of-home placement or out of home placement. The results of these two searches were combined with AND to yield 1638 sources from the following databases: </w:t>
      </w:r>
      <w:r w:rsidR="006D621B" w:rsidRPr="00C82722">
        <w:rPr>
          <w:rFonts w:ascii="Times New Roman" w:hAnsi="Times New Roman" w:cs="Times New Roman"/>
          <w:color w:val="000000"/>
          <w:szCs w:val="17"/>
        </w:rPr>
        <w:t>MEDLINE</w:t>
      </w:r>
      <w:r w:rsidRPr="00C82722">
        <w:rPr>
          <w:rFonts w:ascii="Times New Roman" w:hAnsi="Times New Roman" w:cs="Times New Roman"/>
          <w:color w:val="262626"/>
        </w:rPr>
        <w:t xml:space="preserve">, </w:t>
      </w:r>
      <w:proofErr w:type="spellStart"/>
      <w:r w:rsidR="006D621B" w:rsidRPr="00C82722">
        <w:rPr>
          <w:rFonts w:ascii="Times New Roman" w:hAnsi="Times New Roman" w:cs="Times New Roman"/>
          <w:color w:val="000000"/>
          <w:szCs w:val="17"/>
        </w:rPr>
        <w:t>PsycINFO</w:t>
      </w:r>
      <w:proofErr w:type="spellEnd"/>
      <w:r w:rsidRPr="00C82722">
        <w:rPr>
          <w:rFonts w:ascii="Times New Roman" w:hAnsi="Times New Roman" w:cs="Times New Roman"/>
          <w:color w:val="000000"/>
          <w:szCs w:val="17"/>
        </w:rPr>
        <w:t xml:space="preserve">, </w:t>
      </w:r>
      <w:r w:rsidR="006D621B" w:rsidRPr="00C82722">
        <w:rPr>
          <w:rFonts w:ascii="Times New Roman" w:hAnsi="Times New Roman" w:cs="Times New Roman"/>
          <w:color w:val="000000"/>
          <w:szCs w:val="17"/>
        </w:rPr>
        <w:t>ERIC</w:t>
      </w:r>
      <w:r w:rsidRPr="00C82722">
        <w:rPr>
          <w:rFonts w:ascii="Times New Roman" w:hAnsi="Times New Roman" w:cs="Times New Roman"/>
          <w:color w:val="000000"/>
          <w:szCs w:val="17"/>
        </w:rPr>
        <w:t xml:space="preserve">, </w:t>
      </w:r>
      <w:r w:rsidR="006D621B" w:rsidRPr="00C82722">
        <w:rPr>
          <w:rFonts w:ascii="Times New Roman" w:hAnsi="Times New Roman" w:cs="Times New Roman"/>
          <w:color w:val="000000"/>
          <w:szCs w:val="17"/>
        </w:rPr>
        <w:t>Dissertation Abstracts International</w:t>
      </w:r>
      <w:r w:rsidRPr="00C82722">
        <w:rPr>
          <w:rFonts w:ascii="Times New Roman" w:hAnsi="Times New Roman" w:cs="Times New Roman"/>
          <w:color w:val="262626"/>
        </w:rPr>
        <w:t>,</w:t>
      </w:r>
      <w:r w:rsidR="00AC0B58" w:rsidRPr="00C82722">
        <w:rPr>
          <w:rFonts w:ascii="Times New Roman" w:hAnsi="Times New Roman" w:cs="Times New Roman"/>
          <w:color w:val="262626"/>
        </w:rPr>
        <w:t xml:space="preserve"> and</w:t>
      </w:r>
      <w:r w:rsidRPr="00C82722">
        <w:rPr>
          <w:rFonts w:ascii="Times New Roman" w:hAnsi="Times New Roman" w:cs="Times New Roman"/>
          <w:color w:val="262626"/>
        </w:rPr>
        <w:t xml:space="preserve"> </w:t>
      </w:r>
      <w:r w:rsidR="006D621B" w:rsidRPr="00C82722">
        <w:rPr>
          <w:rFonts w:ascii="Times New Roman" w:hAnsi="Times New Roman" w:cs="Times New Roman"/>
          <w:color w:val="000000"/>
          <w:szCs w:val="17"/>
        </w:rPr>
        <w:t>CINAHL</w:t>
      </w:r>
      <w:r w:rsidRPr="00C82722">
        <w:rPr>
          <w:rFonts w:ascii="Times New Roman" w:hAnsi="Times New Roman" w:cs="Times New Roman"/>
          <w:color w:val="000000"/>
          <w:szCs w:val="17"/>
        </w:rPr>
        <w:t xml:space="preserve">. </w:t>
      </w:r>
      <w:proofErr w:type="spellStart"/>
      <w:r w:rsidR="007831EB" w:rsidRPr="00C82722">
        <w:rPr>
          <w:rFonts w:ascii="Times New Roman" w:hAnsi="Times New Roman" w:cs="Times New Roman"/>
          <w:color w:val="000000"/>
          <w:szCs w:val="17"/>
        </w:rPr>
        <w:t>Ebsco</w:t>
      </w:r>
      <w:proofErr w:type="spellEnd"/>
      <w:r w:rsidR="007831EB" w:rsidRPr="00C82722">
        <w:rPr>
          <w:rFonts w:ascii="Times New Roman" w:hAnsi="Times New Roman" w:cs="Times New Roman"/>
          <w:color w:val="000000"/>
          <w:szCs w:val="17"/>
        </w:rPr>
        <w:t xml:space="preserve"> portal was used for the search. </w:t>
      </w:r>
      <w:r w:rsidR="000D48A2">
        <w:rPr>
          <w:rFonts w:ascii="Times New Roman" w:hAnsi="Times New Roman" w:cs="Times New Roman"/>
          <w:color w:val="000000"/>
          <w:szCs w:val="17"/>
        </w:rPr>
        <w:t xml:space="preserve">Study inclusion dates were 1978 through July, 2011 although the earliest included study was published in 1987. </w:t>
      </w:r>
      <w:r w:rsidR="00461C86" w:rsidRPr="00C82722">
        <w:rPr>
          <w:rFonts w:ascii="Times New Roman" w:hAnsi="Times New Roman" w:cs="Times New Roman"/>
          <w:color w:val="000000"/>
          <w:szCs w:val="17"/>
        </w:rPr>
        <w:t xml:space="preserve">After screening the sources for </w:t>
      </w:r>
      <w:r w:rsidR="007831EB" w:rsidRPr="00C82722">
        <w:rPr>
          <w:rFonts w:ascii="Times New Roman" w:hAnsi="Times New Roman" w:cs="Times New Roman"/>
          <w:color w:val="000000"/>
          <w:szCs w:val="17"/>
        </w:rPr>
        <w:t>the above inclusion criteria, 24</w:t>
      </w:r>
      <w:r w:rsidR="00461C86" w:rsidRPr="00C82722">
        <w:rPr>
          <w:rFonts w:ascii="Times New Roman" w:hAnsi="Times New Roman" w:cs="Times New Roman"/>
          <w:color w:val="000000"/>
          <w:szCs w:val="17"/>
        </w:rPr>
        <w:t xml:space="preserve"> references were included from the database search. </w:t>
      </w:r>
    </w:p>
    <w:p w:rsidR="00CC1AE7" w:rsidRPr="00C82722" w:rsidRDefault="00CC1AE7" w:rsidP="0045108E">
      <w:pPr>
        <w:widowControl w:val="0"/>
        <w:autoSpaceDE w:val="0"/>
        <w:autoSpaceDN w:val="0"/>
        <w:adjustRightInd w:val="0"/>
        <w:spacing w:after="0" w:line="480" w:lineRule="auto"/>
        <w:ind w:firstLine="720"/>
        <w:rPr>
          <w:rFonts w:ascii="Times New Roman" w:hAnsi="Times New Roman" w:cs="Times New Roman"/>
          <w:b/>
          <w:color w:val="000000"/>
          <w:szCs w:val="17"/>
        </w:rPr>
      </w:pPr>
      <w:r w:rsidRPr="00C82722">
        <w:rPr>
          <w:rFonts w:ascii="Times New Roman" w:hAnsi="Times New Roman" w:cs="Times New Roman"/>
          <w:b/>
          <w:color w:val="000000"/>
          <w:szCs w:val="17"/>
        </w:rPr>
        <w:t>Hand Search</w:t>
      </w:r>
      <w:r w:rsidR="0007040D" w:rsidRPr="00C82722">
        <w:rPr>
          <w:rFonts w:ascii="Times New Roman" w:hAnsi="Times New Roman" w:cs="Times New Roman"/>
          <w:b/>
          <w:color w:val="000000"/>
          <w:szCs w:val="17"/>
        </w:rPr>
        <w:tab/>
      </w:r>
    </w:p>
    <w:p w:rsidR="0007040D" w:rsidRPr="00C82722" w:rsidRDefault="009853B5" w:rsidP="00CC1AE7">
      <w:pPr>
        <w:widowControl w:val="0"/>
        <w:autoSpaceDE w:val="0"/>
        <w:autoSpaceDN w:val="0"/>
        <w:adjustRightInd w:val="0"/>
        <w:spacing w:after="0" w:line="480" w:lineRule="auto"/>
        <w:ind w:firstLine="720"/>
        <w:rPr>
          <w:rFonts w:ascii="Times New Roman" w:hAnsi="Times New Roman" w:cs="Times New Roman"/>
          <w:color w:val="262626"/>
        </w:rPr>
      </w:pPr>
      <w:r w:rsidRPr="00C82722">
        <w:rPr>
          <w:rFonts w:ascii="Times New Roman" w:hAnsi="Times New Roman" w:cs="Times New Roman"/>
          <w:color w:val="000000"/>
          <w:szCs w:val="17"/>
        </w:rPr>
        <w:lastRenderedPageBreak/>
        <w:t>A</w:t>
      </w:r>
      <w:r w:rsidR="0007040D" w:rsidRPr="00C82722">
        <w:rPr>
          <w:rFonts w:ascii="Times New Roman" w:hAnsi="Times New Roman" w:cs="Times New Roman"/>
          <w:color w:val="000000"/>
          <w:szCs w:val="17"/>
        </w:rPr>
        <w:t xml:space="preserve"> hand search </w:t>
      </w:r>
      <w:r w:rsidRPr="00C82722">
        <w:rPr>
          <w:rFonts w:ascii="Times New Roman" w:hAnsi="Times New Roman" w:cs="Times New Roman"/>
          <w:color w:val="000000"/>
          <w:szCs w:val="17"/>
        </w:rPr>
        <w:t xml:space="preserve">was conducted </w:t>
      </w:r>
      <w:r w:rsidR="0007040D" w:rsidRPr="00C82722">
        <w:rPr>
          <w:rFonts w:ascii="Times New Roman" w:hAnsi="Times New Roman" w:cs="Times New Roman"/>
          <w:color w:val="000000"/>
          <w:szCs w:val="17"/>
        </w:rPr>
        <w:t xml:space="preserve">of all issues of the online journal First Peoples Child &amp; Family Review. As of July, 2011, the journal had released nine issues beginning in 2004. </w:t>
      </w:r>
      <w:r w:rsidR="00CC1AE7" w:rsidRPr="00C82722">
        <w:rPr>
          <w:rFonts w:ascii="Times New Roman" w:hAnsi="Times New Roman" w:cs="Times New Roman"/>
          <w:color w:val="000000"/>
          <w:szCs w:val="17"/>
        </w:rPr>
        <w:t xml:space="preserve">This search yielded eleven additional articles. </w:t>
      </w:r>
      <w:r w:rsidR="00011B8B" w:rsidRPr="00C82722">
        <w:rPr>
          <w:rFonts w:ascii="Times New Roman" w:hAnsi="Times New Roman" w:cs="Times New Roman"/>
          <w:color w:val="000000"/>
          <w:szCs w:val="17"/>
        </w:rPr>
        <w:t xml:space="preserve">Hand searches were also conducted of the past </w:t>
      </w:r>
      <w:r w:rsidR="00F21D97" w:rsidRPr="00C82722">
        <w:rPr>
          <w:rFonts w:ascii="Times New Roman" w:hAnsi="Times New Roman" w:cs="Times New Roman"/>
          <w:color w:val="000000"/>
          <w:szCs w:val="17"/>
        </w:rPr>
        <w:t xml:space="preserve">10 years </w:t>
      </w:r>
      <w:r w:rsidR="00F84516" w:rsidRPr="00C82722">
        <w:rPr>
          <w:rFonts w:ascii="Times New Roman" w:hAnsi="Times New Roman" w:cs="Times New Roman"/>
          <w:color w:val="000000"/>
          <w:szCs w:val="17"/>
        </w:rPr>
        <w:t xml:space="preserve">(Since </w:t>
      </w:r>
      <w:r w:rsidR="00650A36" w:rsidRPr="00C82722">
        <w:rPr>
          <w:rFonts w:ascii="Times New Roman" w:hAnsi="Times New Roman" w:cs="Times New Roman"/>
          <w:color w:val="000000"/>
          <w:szCs w:val="17"/>
        </w:rPr>
        <w:t>first issue,</w:t>
      </w:r>
      <w:r w:rsidR="00F84516" w:rsidRPr="00C82722">
        <w:rPr>
          <w:rFonts w:ascii="Times New Roman" w:hAnsi="Times New Roman" w:cs="Times New Roman"/>
          <w:color w:val="000000"/>
          <w:szCs w:val="17"/>
        </w:rPr>
        <w:t xml:space="preserve"> 2002) </w:t>
      </w:r>
      <w:r w:rsidR="00F21D97" w:rsidRPr="00C82722">
        <w:rPr>
          <w:rFonts w:ascii="Times New Roman" w:hAnsi="Times New Roman" w:cs="Times New Roman"/>
          <w:color w:val="000000"/>
          <w:szCs w:val="17"/>
        </w:rPr>
        <w:t>of the journal</w:t>
      </w:r>
      <w:r w:rsidR="00650A36" w:rsidRPr="00C82722">
        <w:rPr>
          <w:rFonts w:ascii="Times New Roman" w:hAnsi="Times New Roman" w:cs="Times New Roman"/>
          <w:color w:val="000000"/>
          <w:szCs w:val="17"/>
        </w:rPr>
        <w:t>s</w:t>
      </w:r>
      <w:r w:rsidR="00F21D97" w:rsidRPr="00C82722">
        <w:rPr>
          <w:rFonts w:ascii="Times New Roman" w:hAnsi="Times New Roman" w:cs="Times New Roman"/>
          <w:color w:val="000000"/>
          <w:szCs w:val="17"/>
        </w:rPr>
        <w:t xml:space="preserve"> Child Welfare</w:t>
      </w:r>
      <w:r w:rsidR="00CC1AE7" w:rsidRPr="00C82722">
        <w:rPr>
          <w:rFonts w:ascii="Times New Roman" w:hAnsi="Times New Roman" w:cs="Times New Roman"/>
          <w:color w:val="000000"/>
          <w:szCs w:val="17"/>
        </w:rPr>
        <w:t xml:space="preserve"> (7 additional articles identified)</w:t>
      </w:r>
      <w:r w:rsidR="00650A36" w:rsidRPr="00C82722">
        <w:rPr>
          <w:rFonts w:ascii="Times New Roman" w:hAnsi="Times New Roman" w:cs="Times New Roman"/>
          <w:color w:val="000000"/>
          <w:szCs w:val="17"/>
        </w:rPr>
        <w:t>, Child Maltreatment</w:t>
      </w:r>
      <w:r w:rsidR="00F21D97" w:rsidRPr="00C82722">
        <w:rPr>
          <w:rFonts w:ascii="Times New Roman" w:hAnsi="Times New Roman" w:cs="Times New Roman"/>
          <w:color w:val="000000"/>
          <w:szCs w:val="17"/>
        </w:rPr>
        <w:t xml:space="preserve"> </w:t>
      </w:r>
      <w:r w:rsidR="00CC1AE7" w:rsidRPr="00C82722">
        <w:rPr>
          <w:rFonts w:ascii="Times New Roman" w:hAnsi="Times New Roman" w:cs="Times New Roman"/>
          <w:color w:val="000000"/>
          <w:szCs w:val="17"/>
        </w:rPr>
        <w:t xml:space="preserve">(zero additional articles) </w:t>
      </w:r>
      <w:r w:rsidR="00F21D97" w:rsidRPr="00C82722">
        <w:rPr>
          <w:rFonts w:ascii="Times New Roman" w:hAnsi="Times New Roman" w:cs="Times New Roman"/>
          <w:color w:val="000000"/>
          <w:szCs w:val="17"/>
        </w:rPr>
        <w:t xml:space="preserve">and </w:t>
      </w:r>
      <w:r w:rsidR="00F84516" w:rsidRPr="00C82722">
        <w:rPr>
          <w:rFonts w:ascii="Times New Roman" w:hAnsi="Times New Roman" w:cs="Times New Roman"/>
          <w:color w:val="000000"/>
          <w:szCs w:val="17"/>
        </w:rPr>
        <w:t>Child and Youth Services Review</w:t>
      </w:r>
      <w:r w:rsidR="00CC1AE7" w:rsidRPr="00C82722">
        <w:rPr>
          <w:rFonts w:ascii="Times New Roman" w:hAnsi="Times New Roman" w:cs="Times New Roman"/>
          <w:color w:val="000000"/>
          <w:szCs w:val="17"/>
        </w:rPr>
        <w:t xml:space="preserve"> (3 additional articles)</w:t>
      </w:r>
      <w:r w:rsidR="00F84516" w:rsidRPr="00C82722">
        <w:rPr>
          <w:rFonts w:ascii="Times New Roman" w:hAnsi="Times New Roman" w:cs="Times New Roman"/>
          <w:color w:val="000000"/>
          <w:szCs w:val="17"/>
        </w:rPr>
        <w:t xml:space="preserve">. </w:t>
      </w:r>
      <w:r w:rsidR="001D1DB4" w:rsidRPr="00C82722">
        <w:rPr>
          <w:rFonts w:ascii="Times New Roman" w:hAnsi="Times New Roman" w:cs="Times New Roman"/>
          <w:color w:val="000000"/>
          <w:szCs w:val="17"/>
        </w:rPr>
        <w:t xml:space="preserve">Without assessing the quality of the selected pieces and solely looking at the number of articles that fit the inclusion criteria, the online journal First Peoples Child &amp; Family Review was determined to be the most important journal on this topic. </w:t>
      </w:r>
    </w:p>
    <w:p w:rsidR="00CC1AE7" w:rsidRPr="00C82722" w:rsidRDefault="00CC1AE7" w:rsidP="00EB499D">
      <w:pPr>
        <w:ind w:firstLine="720"/>
        <w:rPr>
          <w:rFonts w:ascii="Times New Roman" w:hAnsi="Times New Roman" w:cs="Times New Roman"/>
          <w:b/>
        </w:rPr>
      </w:pPr>
      <w:r w:rsidRPr="00C82722">
        <w:rPr>
          <w:rFonts w:ascii="Times New Roman" w:hAnsi="Times New Roman" w:cs="Times New Roman"/>
          <w:b/>
        </w:rPr>
        <w:t>Grey Literature</w:t>
      </w:r>
    </w:p>
    <w:p w:rsidR="000C4839" w:rsidRPr="00C82722" w:rsidRDefault="00CC1AE7" w:rsidP="00C82722">
      <w:pPr>
        <w:spacing w:line="480" w:lineRule="auto"/>
        <w:rPr>
          <w:rFonts w:ascii="Times New Roman" w:hAnsi="Times New Roman" w:cs="Times New Roman"/>
        </w:rPr>
      </w:pPr>
      <w:r w:rsidRPr="00C82722">
        <w:rPr>
          <w:rFonts w:ascii="Times New Roman" w:hAnsi="Times New Roman" w:cs="Times New Roman"/>
        </w:rPr>
        <w:tab/>
        <w:t xml:space="preserve">In addition to the grey literature found through the database search, </w:t>
      </w:r>
      <w:r w:rsidR="00EB499D" w:rsidRPr="00C82722">
        <w:rPr>
          <w:rFonts w:ascii="Times New Roman" w:hAnsi="Times New Roman" w:cs="Times New Roman"/>
        </w:rPr>
        <w:t xml:space="preserve">the researcher searched for grey literature through a variety of means. Three </w:t>
      </w:r>
      <w:r w:rsidR="00A40886" w:rsidRPr="00C82722">
        <w:rPr>
          <w:rFonts w:ascii="Times New Roman" w:hAnsi="Times New Roman" w:cs="Times New Roman"/>
        </w:rPr>
        <w:t>researchers</w:t>
      </w:r>
      <w:r w:rsidR="00EB499D" w:rsidRPr="00C82722">
        <w:rPr>
          <w:rFonts w:ascii="Times New Roman" w:hAnsi="Times New Roman" w:cs="Times New Roman"/>
        </w:rPr>
        <w:t xml:space="preserve"> were con</w:t>
      </w:r>
      <w:r w:rsidR="00A40886" w:rsidRPr="00C82722">
        <w:rPr>
          <w:rFonts w:ascii="Times New Roman" w:hAnsi="Times New Roman" w:cs="Times New Roman"/>
        </w:rPr>
        <w:t>tacted for additional resources: Gordon Limb, Aron Shlonsky, and Peter Pecora.</w:t>
      </w:r>
      <w:r w:rsidR="00EB499D" w:rsidRPr="00C82722">
        <w:rPr>
          <w:rFonts w:ascii="Times New Roman" w:hAnsi="Times New Roman" w:cs="Times New Roman"/>
        </w:rPr>
        <w:t xml:space="preserve"> </w:t>
      </w:r>
      <w:r w:rsidR="00A40886" w:rsidRPr="00C82722">
        <w:rPr>
          <w:rFonts w:ascii="Times New Roman" w:hAnsi="Times New Roman" w:cs="Times New Roman"/>
        </w:rPr>
        <w:t>Dr. Limb</w:t>
      </w:r>
      <w:r w:rsidR="00EB499D" w:rsidRPr="00C82722">
        <w:rPr>
          <w:rFonts w:ascii="Times New Roman" w:hAnsi="Times New Roman" w:cs="Times New Roman"/>
        </w:rPr>
        <w:t xml:space="preserve"> is well published in the area of Indian child welfare, </w:t>
      </w:r>
      <w:r w:rsidR="00A40886" w:rsidRPr="00C82722">
        <w:rPr>
          <w:rFonts w:ascii="Times New Roman" w:hAnsi="Times New Roman" w:cs="Times New Roman"/>
        </w:rPr>
        <w:t>Dr. Shlonsky</w:t>
      </w:r>
      <w:r w:rsidR="00EB499D" w:rsidRPr="00C82722">
        <w:rPr>
          <w:rFonts w:ascii="Times New Roman" w:hAnsi="Times New Roman" w:cs="Times New Roman"/>
        </w:rPr>
        <w:t xml:space="preserve"> in child welfare, and </w:t>
      </w:r>
      <w:r w:rsidR="00A40886" w:rsidRPr="00C82722">
        <w:rPr>
          <w:rFonts w:ascii="Times New Roman" w:hAnsi="Times New Roman" w:cs="Times New Roman"/>
        </w:rPr>
        <w:t>Dr. Pecora</w:t>
      </w:r>
      <w:r w:rsidR="00EB499D" w:rsidRPr="00C82722">
        <w:rPr>
          <w:rFonts w:ascii="Times New Roman" w:hAnsi="Times New Roman" w:cs="Times New Roman"/>
        </w:rPr>
        <w:t xml:space="preserve"> in the area of family preservation. All </w:t>
      </w:r>
      <w:r w:rsidR="00C41E18" w:rsidRPr="00C82722">
        <w:rPr>
          <w:rFonts w:ascii="Times New Roman" w:hAnsi="Times New Roman" w:cs="Times New Roman"/>
        </w:rPr>
        <w:t>article</w:t>
      </w:r>
      <w:r w:rsidR="00461C86" w:rsidRPr="00C82722">
        <w:rPr>
          <w:rFonts w:ascii="Times New Roman" w:hAnsi="Times New Roman" w:cs="Times New Roman"/>
        </w:rPr>
        <w:t>s</w:t>
      </w:r>
      <w:r w:rsidR="00EB499D" w:rsidRPr="00C82722">
        <w:rPr>
          <w:rFonts w:ascii="Times New Roman" w:hAnsi="Times New Roman" w:cs="Times New Roman"/>
        </w:rPr>
        <w:t xml:space="preserve"> suggested by the authors were already found through the database and hand search, although one of the authors did note that an empirical study of an American Indian family preservation initiative is currently underway and a paper will be submitted for publication in the coming months. Additionally, </w:t>
      </w:r>
      <w:r w:rsidRPr="00C82722">
        <w:rPr>
          <w:rFonts w:ascii="Times New Roman" w:hAnsi="Times New Roman" w:cs="Times New Roman"/>
        </w:rPr>
        <w:t xml:space="preserve">the </w:t>
      </w:r>
      <w:r w:rsidR="00EB499D" w:rsidRPr="00C82722">
        <w:rPr>
          <w:rFonts w:ascii="Times New Roman" w:hAnsi="Times New Roman" w:cs="Times New Roman"/>
        </w:rPr>
        <w:t xml:space="preserve">following websites were searched </w:t>
      </w:r>
      <w:r w:rsidR="0060309E" w:rsidRPr="00C82722">
        <w:rPr>
          <w:rFonts w:ascii="Times New Roman" w:hAnsi="Times New Roman" w:cs="Times New Roman"/>
        </w:rPr>
        <w:t xml:space="preserve">using terms related to American Indian/First Nations and family preservation </w:t>
      </w:r>
      <w:r w:rsidR="00EB499D" w:rsidRPr="00C82722">
        <w:rPr>
          <w:rFonts w:ascii="Times New Roman" w:hAnsi="Times New Roman" w:cs="Times New Roman"/>
        </w:rPr>
        <w:t xml:space="preserve">for research reports: The </w:t>
      </w:r>
      <w:r w:rsidRPr="00C82722">
        <w:rPr>
          <w:rFonts w:ascii="Times New Roman" w:hAnsi="Times New Roman" w:cs="Times New Roman"/>
        </w:rPr>
        <w:t xml:space="preserve">National Indian Child Welfare Association </w:t>
      </w:r>
      <w:r w:rsidR="00EB499D" w:rsidRPr="00C82722">
        <w:rPr>
          <w:rFonts w:ascii="Times New Roman" w:hAnsi="Times New Roman" w:cs="Times New Roman"/>
        </w:rPr>
        <w:t>(nicwa.org), The child welfare information gateway (childwelfare.gov), the Office of Juvenile Justice and Del</w:t>
      </w:r>
      <w:r w:rsidR="0060309E" w:rsidRPr="00C82722">
        <w:rPr>
          <w:rFonts w:ascii="Times New Roman" w:hAnsi="Times New Roman" w:cs="Times New Roman"/>
        </w:rPr>
        <w:t>inquency Prevention (ojjdp.gov)</w:t>
      </w:r>
      <w:r w:rsidR="00310BC4" w:rsidRPr="00C82722">
        <w:rPr>
          <w:rFonts w:ascii="Times New Roman" w:hAnsi="Times New Roman" w:cs="Times New Roman"/>
        </w:rPr>
        <w:t xml:space="preserve"> </w:t>
      </w:r>
      <w:r w:rsidR="0060309E" w:rsidRPr="00C82722">
        <w:rPr>
          <w:rFonts w:ascii="Times New Roman" w:hAnsi="Times New Roman" w:cs="Times New Roman"/>
        </w:rPr>
        <w:t>was searched from 1990-2011,</w:t>
      </w:r>
      <w:r w:rsidR="001B79A0" w:rsidRPr="00C82722">
        <w:rPr>
          <w:rFonts w:ascii="Times New Roman" w:hAnsi="Times New Roman" w:cs="Times New Roman"/>
        </w:rPr>
        <w:t xml:space="preserve"> </w:t>
      </w:r>
      <w:r w:rsidR="007C1AA6" w:rsidRPr="00C82722">
        <w:rPr>
          <w:rFonts w:ascii="Times New Roman" w:hAnsi="Times New Roman" w:cs="Times New Roman"/>
        </w:rPr>
        <w:t>the official government websites of all ten Canadian provinces</w:t>
      </w:r>
      <w:r w:rsidR="00534DA1" w:rsidRPr="00C82722">
        <w:rPr>
          <w:rFonts w:ascii="Times New Roman" w:hAnsi="Times New Roman" w:cs="Times New Roman"/>
        </w:rPr>
        <w:t xml:space="preserve">, Aboriginal Affairs and Northern Development (aandc-aadnc.gc.ca) and the </w:t>
      </w:r>
      <w:r w:rsidR="00534DA1" w:rsidRPr="00C82722">
        <w:rPr>
          <w:rFonts w:ascii="Times New Roman" w:hAnsi="Times New Roman" w:cs="Times New Roman"/>
        </w:rPr>
        <w:lastRenderedPageBreak/>
        <w:t xml:space="preserve">First Nations </w:t>
      </w:r>
      <w:r w:rsidR="00054636" w:rsidRPr="00C82722">
        <w:rPr>
          <w:rFonts w:ascii="Times New Roman" w:hAnsi="Times New Roman" w:cs="Times New Roman"/>
        </w:rPr>
        <w:t>Child &amp; Family Caring Society of Canada (fncfcs.org)</w:t>
      </w:r>
      <w:r w:rsidR="007C1AA6" w:rsidRPr="00C82722">
        <w:rPr>
          <w:rFonts w:ascii="Times New Roman" w:hAnsi="Times New Roman" w:cs="Times New Roman"/>
        </w:rPr>
        <w:t xml:space="preserve">. </w:t>
      </w:r>
      <w:r w:rsidR="00534DA1" w:rsidRPr="00C82722">
        <w:rPr>
          <w:rFonts w:ascii="Times New Roman" w:hAnsi="Times New Roman" w:cs="Times New Roman"/>
        </w:rPr>
        <w:t xml:space="preserve"> The National Indian Child Welfare Associ</w:t>
      </w:r>
      <w:r w:rsidR="002750F7" w:rsidRPr="00C82722">
        <w:rPr>
          <w:rFonts w:ascii="Times New Roman" w:hAnsi="Times New Roman" w:cs="Times New Roman"/>
        </w:rPr>
        <w:t>ation research library yielded 8</w:t>
      </w:r>
      <w:r w:rsidR="00534DA1" w:rsidRPr="00C82722">
        <w:rPr>
          <w:rFonts w:ascii="Times New Roman" w:hAnsi="Times New Roman" w:cs="Times New Roman"/>
        </w:rPr>
        <w:t xml:space="preserve"> additional sources, the child welfare information g</w:t>
      </w:r>
      <w:r w:rsidR="000E3969" w:rsidRPr="00C82722">
        <w:rPr>
          <w:rFonts w:ascii="Times New Roman" w:hAnsi="Times New Roman" w:cs="Times New Roman"/>
        </w:rPr>
        <w:t>ateway search yielded 4</w:t>
      </w:r>
      <w:r w:rsidR="00054636" w:rsidRPr="00C82722">
        <w:rPr>
          <w:rFonts w:ascii="Times New Roman" w:hAnsi="Times New Roman" w:cs="Times New Roman"/>
        </w:rPr>
        <w:t xml:space="preserve"> sources, </w:t>
      </w:r>
      <w:proofErr w:type="gramStart"/>
      <w:r w:rsidR="00945543" w:rsidRPr="00C82722">
        <w:rPr>
          <w:rFonts w:ascii="Times New Roman" w:hAnsi="Times New Roman" w:cs="Times New Roman"/>
        </w:rPr>
        <w:t>The</w:t>
      </w:r>
      <w:proofErr w:type="gramEnd"/>
      <w:r w:rsidR="00945543" w:rsidRPr="00C82722">
        <w:rPr>
          <w:rFonts w:ascii="Times New Roman" w:hAnsi="Times New Roman" w:cs="Times New Roman"/>
        </w:rPr>
        <w:t xml:space="preserve"> First Nations Child &amp; Family Caring Society of Canada resource library yielded </w:t>
      </w:r>
      <w:r w:rsidR="006B57D8" w:rsidRPr="00C82722">
        <w:rPr>
          <w:rFonts w:ascii="Times New Roman" w:hAnsi="Times New Roman" w:cs="Times New Roman"/>
        </w:rPr>
        <w:t xml:space="preserve">7 additional sources. </w:t>
      </w:r>
      <w:r w:rsidR="00534DA1" w:rsidRPr="00C82722">
        <w:rPr>
          <w:rFonts w:ascii="Times New Roman" w:hAnsi="Times New Roman" w:cs="Times New Roman"/>
        </w:rPr>
        <w:t xml:space="preserve">No other grey literature was found at the other </w:t>
      </w:r>
      <w:r w:rsidR="006B57D8" w:rsidRPr="00C82722">
        <w:rPr>
          <w:rFonts w:ascii="Times New Roman" w:hAnsi="Times New Roman" w:cs="Times New Roman"/>
        </w:rPr>
        <w:t xml:space="preserve">sites. </w:t>
      </w:r>
    </w:p>
    <w:p w:rsidR="00461C86" w:rsidRPr="00C82722" w:rsidRDefault="00906DE5" w:rsidP="00C82722">
      <w:pPr>
        <w:jc w:val="center"/>
        <w:rPr>
          <w:rFonts w:ascii="Times New Roman" w:hAnsi="Times New Roman" w:cs="Times New Roman"/>
        </w:rPr>
      </w:pPr>
      <w:r w:rsidRPr="00C82722">
        <w:rPr>
          <w:rFonts w:ascii="Times New Roman" w:hAnsi="Times New Roman" w:cs="Times New Roman"/>
          <w:b/>
        </w:rPr>
        <w:t xml:space="preserve">Data Collection </w:t>
      </w:r>
      <w:r w:rsidR="000C4839" w:rsidRPr="00C82722">
        <w:rPr>
          <w:rFonts w:ascii="Times New Roman" w:hAnsi="Times New Roman" w:cs="Times New Roman"/>
          <w:b/>
        </w:rPr>
        <w:t>Flow Chart</w:t>
      </w:r>
      <w:r w:rsidR="00C82722">
        <w:rPr>
          <w:rFonts w:ascii="Times New Roman" w:hAnsi="Times New Roman" w:cs="Times New Roman"/>
          <w:b/>
        </w:rPr>
        <w:t xml:space="preserve"> </w:t>
      </w:r>
    </w:p>
    <w:p w:rsidR="00A40886" w:rsidRPr="00C82722" w:rsidRDefault="00C82722" w:rsidP="00EC136B">
      <w:pPr>
        <w:jc w:val="center"/>
        <w:rPr>
          <w:rFonts w:ascii="Times New Roman" w:hAnsi="Times New Roman" w:cs="Times New Roman"/>
          <w:b/>
        </w:rPr>
      </w:pPr>
      <w:r w:rsidRPr="00C82722">
        <w:rPr>
          <w:rFonts w:ascii="Times New Roman" w:hAnsi="Times New Roman" w:cs="Times New Roman"/>
          <w:b/>
          <w:noProof/>
        </w:rPr>
        <w:drawing>
          <wp:inline distT="0" distB="0" distL="0" distR="0">
            <wp:extent cx="4572000" cy="5918200"/>
            <wp:effectExtent l="0" t="0" r="0" b="444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A40886" w:rsidRDefault="00C82722" w:rsidP="00EC136B">
      <w:pPr>
        <w:jc w:val="center"/>
        <w:rPr>
          <w:rFonts w:ascii="Times New Roman" w:hAnsi="Times New Roman" w:cs="Times New Roman"/>
          <w:b/>
        </w:rPr>
      </w:pPr>
      <w:r>
        <w:rPr>
          <w:rFonts w:ascii="Times New Roman" w:hAnsi="Times New Roman" w:cs="Times New Roman"/>
          <w:b/>
        </w:rPr>
        <w:lastRenderedPageBreak/>
        <w:t>Included Studies</w:t>
      </w:r>
    </w:p>
    <w:p w:rsidR="00C82722" w:rsidRPr="00C82722" w:rsidRDefault="00C82722" w:rsidP="00EC136B">
      <w:pPr>
        <w:jc w:val="center"/>
        <w:rPr>
          <w:rFonts w:ascii="Times New Roman" w:hAnsi="Times New Roman" w:cs="Times New Roman"/>
          <w:b/>
        </w:rPr>
      </w:pPr>
    </w:p>
    <w:tbl>
      <w:tblPr>
        <w:tblStyle w:val="TableGrid"/>
        <w:tblW w:w="9270" w:type="dxa"/>
        <w:tblInd w:w="-432" w:type="dxa"/>
        <w:tblLayout w:type="fixed"/>
        <w:tblLook w:val="00A0"/>
      </w:tblPr>
      <w:tblGrid>
        <w:gridCol w:w="1440"/>
        <w:gridCol w:w="1530"/>
        <w:gridCol w:w="1530"/>
        <w:gridCol w:w="1980"/>
        <w:gridCol w:w="2790"/>
      </w:tblGrid>
      <w:tr w:rsidR="00AD4AA1" w:rsidRPr="00C82722" w:rsidTr="007927C8">
        <w:tc>
          <w:tcPr>
            <w:tcW w:w="1440" w:type="dxa"/>
          </w:tcPr>
          <w:p w:rsidR="00AD4AA1" w:rsidRPr="00C82722" w:rsidRDefault="00AD4AA1" w:rsidP="00EC136B">
            <w:pPr>
              <w:jc w:val="center"/>
              <w:rPr>
                <w:rFonts w:ascii="Times New Roman" w:hAnsi="Times New Roman" w:cs="Times New Roman"/>
                <w:b/>
              </w:rPr>
            </w:pPr>
            <w:r w:rsidRPr="00C82722">
              <w:rPr>
                <w:rFonts w:ascii="Times New Roman" w:hAnsi="Times New Roman" w:cs="Times New Roman"/>
                <w:b/>
              </w:rPr>
              <w:t>Study  Identifier</w:t>
            </w:r>
          </w:p>
        </w:tc>
        <w:tc>
          <w:tcPr>
            <w:tcW w:w="1530" w:type="dxa"/>
          </w:tcPr>
          <w:p w:rsidR="00AD4AA1" w:rsidRPr="00C82722" w:rsidRDefault="00AD4AA1" w:rsidP="00EC136B">
            <w:pPr>
              <w:jc w:val="center"/>
              <w:rPr>
                <w:rFonts w:ascii="Times New Roman" w:hAnsi="Times New Roman" w:cs="Times New Roman"/>
                <w:b/>
              </w:rPr>
            </w:pPr>
            <w:r w:rsidRPr="00C82722">
              <w:rPr>
                <w:rFonts w:ascii="Times New Roman" w:hAnsi="Times New Roman" w:cs="Times New Roman"/>
                <w:b/>
              </w:rPr>
              <w:t>Publication Type</w:t>
            </w:r>
          </w:p>
        </w:tc>
        <w:tc>
          <w:tcPr>
            <w:tcW w:w="1530" w:type="dxa"/>
          </w:tcPr>
          <w:p w:rsidR="00AD4AA1" w:rsidRPr="00C82722" w:rsidRDefault="00AD4AA1" w:rsidP="00AD4AA1">
            <w:pPr>
              <w:jc w:val="center"/>
              <w:rPr>
                <w:rFonts w:ascii="Times New Roman" w:hAnsi="Times New Roman" w:cs="Times New Roman"/>
                <w:b/>
              </w:rPr>
            </w:pPr>
            <w:r w:rsidRPr="00C82722">
              <w:rPr>
                <w:rFonts w:ascii="Times New Roman" w:hAnsi="Times New Roman" w:cs="Times New Roman"/>
                <w:b/>
              </w:rPr>
              <w:t>Data Type; Research Method</w:t>
            </w:r>
          </w:p>
        </w:tc>
        <w:tc>
          <w:tcPr>
            <w:tcW w:w="1980" w:type="dxa"/>
          </w:tcPr>
          <w:p w:rsidR="00AD4AA1" w:rsidRPr="00C82722" w:rsidRDefault="00AD4AA1" w:rsidP="00EC136B">
            <w:pPr>
              <w:jc w:val="center"/>
              <w:rPr>
                <w:rFonts w:ascii="Times New Roman" w:hAnsi="Times New Roman" w:cs="Times New Roman"/>
                <w:b/>
              </w:rPr>
            </w:pPr>
            <w:r w:rsidRPr="00C82722">
              <w:rPr>
                <w:rFonts w:ascii="Times New Roman" w:hAnsi="Times New Roman" w:cs="Times New Roman"/>
                <w:b/>
              </w:rPr>
              <w:t>Research Focus</w:t>
            </w:r>
          </w:p>
        </w:tc>
        <w:tc>
          <w:tcPr>
            <w:tcW w:w="2790" w:type="dxa"/>
          </w:tcPr>
          <w:p w:rsidR="00AD4AA1" w:rsidRPr="00C82722" w:rsidRDefault="00667873" w:rsidP="00EC136B">
            <w:pPr>
              <w:jc w:val="center"/>
              <w:rPr>
                <w:rFonts w:ascii="Times New Roman" w:hAnsi="Times New Roman" w:cs="Times New Roman"/>
                <w:b/>
              </w:rPr>
            </w:pPr>
            <w:r w:rsidRPr="00C82722">
              <w:rPr>
                <w:rFonts w:ascii="Times New Roman" w:hAnsi="Times New Roman" w:cs="Times New Roman"/>
                <w:b/>
              </w:rPr>
              <w:t xml:space="preserve">Results and </w:t>
            </w:r>
            <w:r w:rsidR="00AD4AA1" w:rsidRPr="00C82722">
              <w:rPr>
                <w:rFonts w:ascii="Times New Roman" w:hAnsi="Times New Roman" w:cs="Times New Roman"/>
                <w:b/>
              </w:rPr>
              <w:t>Conclusions</w:t>
            </w:r>
          </w:p>
        </w:tc>
      </w:tr>
      <w:tr w:rsidR="007901DA" w:rsidRPr="00C82722" w:rsidTr="007901DA">
        <w:tc>
          <w:tcPr>
            <w:tcW w:w="144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(Barth, Webster II, &amp; Lee, 2002)</w:t>
            </w:r>
          </w:p>
        </w:tc>
        <w:tc>
          <w:tcPr>
            <w:tcW w:w="153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Quantitative; Secondary analysis</w:t>
            </w:r>
          </w:p>
        </w:tc>
        <w:tc>
          <w:tcPr>
            <w:tcW w:w="198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 xml:space="preserve">Study examined a cohort of 38,430 American Indian children in care in California. </w:t>
            </w:r>
          </w:p>
        </w:tc>
        <w:tc>
          <w:tcPr>
            <w:tcW w:w="2790" w:type="dxa"/>
          </w:tcPr>
          <w:p w:rsidR="007901DA" w:rsidRPr="00C82722" w:rsidRDefault="007901DA" w:rsidP="007901D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Kinship adoption was higher for American Indian/Alaska Native children and most often done by Aunts and Uncles rather than grandparents.</w:t>
            </w:r>
          </w:p>
          <w:p w:rsidR="007901DA" w:rsidRPr="00C82722" w:rsidRDefault="007901DA" w:rsidP="007901D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The rate at which American Indian/Alaska Native children remain in non-kinship foster care is substantially higher than for Caucasian or Latino children. </w:t>
            </w:r>
          </w:p>
        </w:tc>
      </w:tr>
      <w:tr w:rsidR="007901DA" w:rsidRPr="00C82722" w:rsidTr="007901DA">
        <w:tc>
          <w:tcPr>
            <w:tcW w:w="144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w:t>
            </w:r>
            <w:proofErr w:type="spellStart"/>
            <w:r w:rsidRPr="00C82722">
              <w:rPr>
                <w:rFonts w:ascii="Times New Roman" w:hAnsi="Times New Roman" w:cs="Times New Roman"/>
              </w:rPr>
              <w:t>Besaw</w:t>
            </w:r>
            <w:proofErr w:type="spellEnd"/>
            <w:r w:rsidRPr="00C82722">
              <w:rPr>
                <w:rFonts w:ascii="Times New Roman" w:hAnsi="Times New Roman" w:cs="Times New Roman"/>
              </w:rPr>
              <w:t xml:space="preserve">, </w:t>
            </w:r>
            <w:proofErr w:type="spellStart"/>
            <w:r w:rsidRPr="00C82722">
              <w:rPr>
                <w:rFonts w:ascii="Times New Roman" w:hAnsi="Times New Roman" w:cs="Times New Roman"/>
              </w:rPr>
              <w:t>Kalt</w:t>
            </w:r>
            <w:proofErr w:type="spellEnd"/>
            <w:r w:rsidRPr="00C82722">
              <w:rPr>
                <w:rFonts w:ascii="Times New Roman" w:hAnsi="Times New Roman" w:cs="Times New Roman"/>
              </w:rPr>
              <w:t xml:space="preserve">, Lee, </w:t>
            </w:r>
            <w:proofErr w:type="spellStart"/>
            <w:r w:rsidRPr="00C82722">
              <w:rPr>
                <w:rFonts w:ascii="Times New Roman" w:hAnsi="Times New Roman" w:cs="Times New Roman"/>
              </w:rPr>
              <w:t>Sethi</w:t>
            </w:r>
            <w:proofErr w:type="spellEnd"/>
            <w:r w:rsidRPr="00C82722">
              <w:rPr>
                <w:rFonts w:ascii="Times New Roman" w:hAnsi="Times New Roman" w:cs="Times New Roman"/>
              </w:rPr>
              <w:t xml:space="preserve">, Wilson, &amp; </w:t>
            </w:r>
            <w:proofErr w:type="spellStart"/>
            <w:r w:rsidRPr="00C82722">
              <w:rPr>
                <w:rFonts w:ascii="Times New Roman" w:hAnsi="Times New Roman" w:cs="Times New Roman"/>
              </w:rPr>
              <w:t>Zemler</w:t>
            </w:r>
            <w:proofErr w:type="spellEnd"/>
            <w:r w:rsidRPr="00C82722">
              <w:rPr>
                <w:rFonts w:ascii="Times New Roman" w:hAnsi="Times New Roman" w:cs="Times New Roman"/>
              </w:rPr>
              <w:t>, 2004)</w:t>
            </w:r>
          </w:p>
        </w:tc>
        <w:tc>
          <w:tcPr>
            <w:tcW w:w="153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Report</w:t>
            </w:r>
          </w:p>
        </w:tc>
        <w:tc>
          <w:tcPr>
            <w:tcW w:w="153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Qualitative; Review of existing programs</w:t>
            </w:r>
          </w:p>
        </w:tc>
        <w:tc>
          <w:tcPr>
            <w:tcW w:w="198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This broader report on family strengthening initiatives includes a case study of a tribal foster care program on the Fond du Lac reservation in Minnesota</w:t>
            </w:r>
          </w:p>
        </w:tc>
        <w:tc>
          <w:tcPr>
            <w:tcW w:w="2790" w:type="dxa"/>
          </w:tcPr>
          <w:p w:rsidR="007901DA" w:rsidRPr="00C82722" w:rsidRDefault="007901DA" w:rsidP="007901D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Fond du Lac foster care licensing and placement agency is described as a model program for keeping children in care on their home reservation</w:t>
            </w:r>
          </w:p>
        </w:tc>
      </w:tr>
      <w:tr w:rsidR="007901DA" w:rsidRPr="00C82722" w:rsidTr="007901DA">
        <w:tc>
          <w:tcPr>
            <w:tcW w:w="144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 xml:space="preserve">(Beaulieu, Abernathy, </w:t>
            </w:r>
            <w:proofErr w:type="spellStart"/>
            <w:r w:rsidRPr="00C82722">
              <w:rPr>
                <w:rFonts w:ascii="Times New Roman" w:hAnsi="Times New Roman" w:cs="Times New Roman"/>
              </w:rPr>
              <w:t>Bisaro</w:t>
            </w:r>
            <w:proofErr w:type="spellEnd"/>
            <w:r w:rsidRPr="00C82722">
              <w:rPr>
                <w:rFonts w:ascii="Times New Roman" w:hAnsi="Times New Roman" w:cs="Times New Roman"/>
              </w:rPr>
              <w:t>, Pfeifer, and Bromley, 2010)</w:t>
            </w:r>
          </w:p>
        </w:tc>
        <w:tc>
          <w:tcPr>
            <w:tcW w:w="153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Report</w:t>
            </w:r>
          </w:p>
        </w:tc>
        <w:tc>
          <w:tcPr>
            <w:tcW w:w="153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 xml:space="preserve">Qualitative; </w:t>
            </w:r>
          </w:p>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Policy review</w:t>
            </w:r>
          </w:p>
          <w:p w:rsidR="007901DA" w:rsidRPr="00C82722" w:rsidRDefault="007901DA" w:rsidP="007901DA">
            <w:pPr>
              <w:jc w:val="center"/>
              <w:rPr>
                <w:rFonts w:ascii="Times New Roman" w:hAnsi="Times New Roman" w:cs="Times New Roman"/>
              </w:rPr>
            </w:pPr>
          </w:p>
        </w:tc>
        <w:tc>
          <w:tcPr>
            <w:tcW w:w="1980" w:type="dxa"/>
          </w:tcPr>
          <w:p w:rsidR="007901DA" w:rsidRPr="00C82722" w:rsidRDefault="007901DA" w:rsidP="007901DA">
            <w:pPr>
              <w:jc w:val="center"/>
              <w:rPr>
                <w:rFonts w:ascii="Times New Roman" w:hAnsi="Times New Roman" w:cs="Times New Roman"/>
              </w:rPr>
            </w:pPr>
            <w:r w:rsidRPr="00C82722">
              <w:rPr>
                <w:rFonts w:ascii="Times New Roman" w:hAnsi="Times New Roman" w:cs="Times New Roman"/>
              </w:rPr>
              <w:t>A policy report on the Child and Family Service Act included interviews and community meetings</w:t>
            </w:r>
          </w:p>
        </w:tc>
        <w:tc>
          <w:tcPr>
            <w:tcW w:w="2790" w:type="dxa"/>
          </w:tcPr>
          <w:p w:rsidR="007901DA" w:rsidRPr="00C82722" w:rsidRDefault="007901DA" w:rsidP="007901D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impact of the Child and Family Service Act is significant but the Act is difficult to understand</w:t>
            </w:r>
          </w:p>
          <w:p w:rsidR="007901DA" w:rsidRPr="00C82722" w:rsidRDefault="007901DA" w:rsidP="007901D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Act does not adequately address the root causes of child abuse and neglect</w:t>
            </w:r>
          </w:p>
          <w:p w:rsidR="007901DA" w:rsidRPr="00C82722" w:rsidRDefault="007901DA" w:rsidP="007901D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There are community and cultural solutions to child abuse and neglect that should be acknowledged and </w:t>
            </w:r>
            <w:r w:rsidRPr="00C82722">
              <w:rPr>
                <w:rFonts w:ascii="Times New Roman" w:hAnsi="Times New Roman" w:cs="Times New Roman"/>
              </w:rPr>
              <w:lastRenderedPageBreak/>
              <w:t>supported</w:t>
            </w:r>
          </w:p>
          <w:p w:rsidR="007901DA" w:rsidRPr="00C82722" w:rsidRDefault="007901DA" w:rsidP="007901D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Lack of resources constrain program implementation</w:t>
            </w:r>
          </w:p>
          <w:p w:rsidR="007901DA" w:rsidRPr="00C82722" w:rsidRDefault="007901DA" w:rsidP="007901D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Legal challenges have highlighted gaps in the law</w:t>
            </w:r>
          </w:p>
          <w:p w:rsidR="007901DA" w:rsidRPr="00C82722" w:rsidRDefault="007901DA" w:rsidP="007901D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There is evidence to suggest that false reports of maltreatment do occur</w:t>
            </w:r>
          </w:p>
        </w:tc>
      </w:tr>
      <w:tr w:rsidR="00AD4AA1" w:rsidRPr="00C82722" w:rsidTr="007927C8">
        <w:tc>
          <w:tcPr>
            <w:tcW w:w="144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lastRenderedPageBreak/>
              <w:t>(</w:t>
            </w:r>
            <w:proofErr w:type="spellStart"/>
            <w:r w:rsidRPr="00C82722">
              <w:rPr>
                <w:rFonts w:ascii="Times New Roman" w:hAnsi="Times New Roman" w:cs="Times New Roman"/>
              </w:rPr>
              <w:t>Blackstock</w:t>
            </w:r>
            <w:proofErr w:type="spellEnd"/>
            <w:r w:rsidRPr="00C82722">
              <w:rPr>
                <w:rFonts w:ascii="Times New Roman" w:hAnsi="Times New Roman" w:cs="Times New Roman"/>
              </w:rPr>
              <w:t>, 2010)</w:t>
            </w:r>
          </w:p>
        </w:tc>
        <w:tc>
          <w:tcPr>
            <w:tcW w:w="153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t>Dissertation</w:t>
            </w:r>
          </w:p>
        </w:tc>
        <w:tc>
          <w:tcPr>
            <w:tcW w:w="1530" w:type="dxa"/>
          </w:tcPr>
          <w:p w:rsidR="00AD4AA1" w:rsidRPr="00C82722" w:rsidRDefault="00AD4AA1" w:rsidP="00E97211">
            <w:pPr>
              <w:jc w:val="center"/>
              <w:rPr>
                <w:rFonts w:ascii="Times New Roman" w:hAnsi="Times New Roman" w:cs="Times New Roman"/>
              </w:rPr>
            </w:pPr>
            <w:r w:rsidRPr="00C82722">
              <w:rPr>
                <w:rFonts w:ascii="Times New Roman" w:hAnsi="Times New Roman" w:cs="Times New Roman"/>
              </w:rPr>
              <w:t xml:space="preserve">Quantitative; </w:t>
            </w:r>
            <w:r w:rsidR="00E97211" w:rsidRPr="00C82722">
              <w:rPr>
                <w:rFonts w:ascii="Times New Roman" w:hAnsi="Times New Roman" w:cs="Times New Roman"/>
              </w:rPr>
              <w:t>Secondary analysis</w:t>
            </w:r>
          </w:p>
        </w:tc>
        <w:tc>
          <w:tcPr>
            <w:tcW w:w="198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t>First Nations and Non-aboriginal children in Nova Scotia removed from their families between 2003-2005</w:t>
            </w:r>
          </w:p>
        </w:tc>
        <w:tc>
          <w:tcPr>
            <w:tcW w:w="2790" w:type="dxa"/>
          </w:tcPr>
          <w:p w:rsidR="00AD4AA1" w:rsidRPr="00C82722" w:rsidRDefault="00AD4AA1" w:rsidP="00AD4AA1">
            <w:pPr>
              <w:pStyle w:val="ListParagraph"/>
              <w:numPr>
                <w:ilvl w:val="0"/>
                <w:numId w:val="1"/>
              </w:numPr>
              <w:ind w:left="252" w:hanging="252"/>
              <w:rPr>
                <w:rFonts w:ascii="Times New Roman" w:hAnsi="Times New Roman" w:cs="Times New Roman"/>
              </w:rPr>
            </w:pPr>
            <w:r w:rsidRPr="00C82722">
              <w:rPr>
                <w:rFonts w:ascii="Times New Roman" w:hAnsi="Times New Roman" w:cs="Times New Roman"/>
              </w:rPr>
              <w:t>Poor families are overrepresented regardless of ethnicity</w:t>
            </w:r>
          </w:p>
          <w:p w:rsidR="00AD4AA1" w:rsidRPr="00C82722" w:rsidRDefault="00AD4AA1" w:rsidP="00AD4AA1">
            <w:pPr>
              <w:pStyle w:val="ListParagraph"/>
              <w:numPr>
                <w:ilvl w:val="0"/>
                <w:numId w:val="1"/>
              </w:numPr>
              <w:ind w:left="252" w:hanging="252"/>
              <w:rPr>
                <w:rFonts w:ascii="Times New Roman" w:hAnsi="Times New Roman" w:cs="Times New Roman"/>
              </w:rPr>
            </w:pPr>
            <w:r w:rsidRPr="00C82722">
              <w:rPr>
                <w:rFonts w:ascii="Times New Roman" w:hAnsi="Times New Roman" w:cs="Times New Roman"/>
              </w:rPr>
              <w:t>Substance misuse was cited most frequently as the reason for removal</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(Brown, Limb, Clifford, Munoz, &amp; Whitaker, 2004)</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Qualitative; Content analysis, interviews, focus groups</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nationwide content analysis of Title IV-E intergovernmental agreements, interviews and focus groups were conducted to examine Title IV-E funding arrangements for foster care and adoption</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Title IV-E tribal/state agreements vary widely with most tribes not receiving full access to state services.</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(Brown, Limb, Chance, &amp; Munoz, 2002)</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Mixed Methods; Survey research, case record reviews, focus groups</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 xml:space="preserve">ICWA compliance is studies in Arizona. 61 case records are reviewed. 100 state workers, 17 tribal workers, 54 state attorneys, 15 tribal attorneys, 36 state judges, and 15 tribal judges were surveyed  </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Arizona appears to provide ICWA training when workers begin employment but less so in an on-going fashion. </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While the state maintains regular contact with the child’s tribe, timeframes imposed by Arizona’s Model Court Act do not allow sufficient time for collaboration.</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State and tribal attorneys reported </w:t>
            </w:r>
            <w:r w:rsidRPr="00C82722">
              <w:rPr>
                <w:rFonts w:ascii="Times New Roman" w:hAnsi="Times New Roman" w:cs="Times New Roman"/>
              </w:rPr>
              <w:lastRenderedPageBreak/>
              <w:t>reading BIA guidelines but few state and tribal workers hard read the guidelines.</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lastRenderedPageBreak/>
              <w:t>(Brown, Limb, Munoz, &amp; Clifford, 2001)</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Qualitative; Content analysis, interviews, focus groups</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nationwide content analysis of Title IV-B Child and Family Services Plans (CFSP) and Annual Progress and Services Reports (APSR), interviews and focus groups were conducted to examine Title IV-B funding arrangements for foster care and adoption</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Administration for Children and Families program instructions for both the CFSP and APSR lacked detail and clarity as to what should be included</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 majority of states reported consulting with tribes in the development of CFSP/APSRs</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Over half of all state CFSP/APSRs did not reference any of the three specific measures outlined in ACF guidelines</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 majority of states did not heed ACF “suggested measures”</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 majority of states indicated they had in place or will develop specific ICWA compliance procedures but regarding the specific requirements, states are not addressing these components</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Nearly all ACF regional administrators reviewed their states CFSP/APSR as satisfactory or good</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(Brown, Whitaker, Clifford, Limb, &amp; Munoz, 2000)</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Mixed Methods; Case record review, survey research</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 xml:space="preserve">A nationwide content analysis of Title IV-E intergovernmental agreements, interviews and </w:t>
            </w:r>
            <w:r w:rsidRPr="00C82722">
              <w:rPr>
                <w:rFonts w:ascii="Times New Roman" w:hAnsi="Times New Roman" w:cs="Times New Roman"/>
              </w:rPr>
              <w:lastRenderedPageBreak/>
              <w:t>focus groups were conducted to examine Title IV-E funding arrangements for foster care and adoption</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lastRenderedPageBreak/>
              <w:t xml:space="preserve">Arizona appears to provide ICWA training when workers begin employment but less so in an on-going fashion. </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While the state </w:t>
            </w:r>
            <w:r w:rsidRPr="00C82722">
              <w:rPr>
                <w:rFonts w:ascii="Times New Roman" w:hAnsi="Times New Roman" w:cs="Times New Roman"/>
              </w:rPr>
              <w:lastRenderedPageBreak/>
              <w:t>maintains regular contact with the child’s tribe, timeframes imposed by Arizona’s Model Court Act do not allow sufficient time for collaboration.</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State and tribal attorneys reported reading BIA guidelines but few state and tribal workers hard read the guidelines.</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lastRenderedPageBreak/>
              <w:t>(</w:t>
            </w:r>
            <w:proofErr w:type="spellStart"/>
            <w:r w:rsidRPr="00C82722">
              <w:rPr>
                <w:rFonts w:ascii="Times New Roman" w:hAnsi="Times New Roman" w:cs="Times New Roman"/>
              </w:rPr>
              <w:t>Carrire</w:t>
            </w:r>
            <w:proofErr w:type="spellEnd"/>
            <w:r w:rsidRPr="00C82722">
              <w:rPr>
                <w:rFonts w:ascii="Times New Roman" w:hAnsi="Times New Roman" w:cs="Times New Roman"/>
              </w:rPr>
              <w:t>, 2007)</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Qualitative: Interviews</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This study focuses on interviews from 20 participants on the need and utility of cultural planning in Aboriginal adoptions</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Cultural planning is important but information, support and follow-up are often absent</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(Cherokee Nation, 2004)</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Mixed Methods; Program evaluation</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Outcomes from the Cherokee Nation Permanency Outreach effort are described</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Project increased adoptions by Indian people</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Indian families prefer to work with their tribe or another tribe in meeting adoption needs</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(Dionne, 2008)</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Mixed Methods; Program evaluation</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tribal child abuse prevention program was evaluated using community surveys and a site visit from the funder.</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Decrease in child aggressive behavior</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Increase in positive parenting practices</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High satisfaction with the program</w:t>
            </w:r>
          </w:p>
        </w:tc>
      </w:tr>
      <w:tr w:rsidR="00AD4AA1" w:rsidRPr="00C82722" w:rsidTr="007927C8">
        <w:tc>
          <w:tcPr>
            <w:tcW w:w="1440" w:type="dxa"/>
          </w:tcPr>
          <w:p w:rsidR="00AD4AA1" w:rsidRPr="00C82722" w:rsidRDefault="00AD4AA1" w:rsidP="00CA3B8B">
            <w:pPr>
              <w:jc w:val="center"/>
              <w:rPr>
                <w:rFonts w:ascii="Times New Roman" w:hAnsi="Times New Roman" w:cs="Times New Roman"/>
              </w:rPr>
            </w:pPr>
            <w:r w:rsidRPr="00C82722">
              <w:rPr>
                <w:rFonts w:ascii="Times New Roman" w:hAnsi="Times New Roman" w:cs="Times New Roman"/>
              </w:rPr>
              <w:t>(</w:t>
            </w:r>
            <w:r w:rsidR="00CA3B8B" w:rsidRPr="00C82722">
              <w:rPr>
                <w:rFonts w:ascii="Times New Roman" w:hAnsi="Times New Roman" w:cs="Times New Roman"/>
              </w:rPr>
              <w:t xml:space="preserve">Donald, Bradley, </w:t>
            </w:r>
            <w:proofErr w:type="spellStart"/>
            <w:r w:rsidR="00CA3B8B" w:rsidRPr="00C82722">
              <w:rPr>
                <w:rFonts w:ascii="Times New Roman" w:hAnsi="Times New Roman" w:cs="Times New Roman"/>
              </w:rPr>
              <w:t>Critchley</w:t>
            </w:r>
            <w:proofErr w:type="spellEnd"/>
            <w:r w:rsidR="00CA3B8B" w:rsidRPr="00C82722">
              <w:rPr>
                <w:rFonts w:ascii="Times New Roman" w:hAnsi="Times New Roman" w:cs="Times New Roman"/>
              </w:rPr>
              <w:t xml:space="preserve">, Day, &amp; </w:t>
            </w:r>
            <w:proofErr w:type="spellStart"/>
            <w:r w:rsidR="00CA3B8B" w:rsidRPr="00C82722">
              <w:rPr>
                <w:rFonts w:ascii="Times New Roman" w:hAnsi="Times New Roman" w:cs="Times New Roman"/>
              </w:rPr>
              <w:t>Nuccio</w:t>
            </w:r>
            <w:proofErr w:type="spellEnd"/>
            <w:r w:rsidR="00927648" w:rsidRPr="00C82722">
              <w:rPr>
                <w:rFonts w:ascii="Times New Roman" w:hAnsi="Times New Roman" w:cs="Times New Roman"/>
              </w:rPr>
              <w:t>, 2003</w:t>
            </w:r>
            <w:r w:rsidR="00CA3B8B" w:rsidRPr="00C82722">
              <w:rPr>
                <w:rFonts w:ascii="Times New Roman" w:hAnsi="Times New Roman" w:cs="Times New Roman"/>
              </w:rPr>
              <w:t>)</w:t>
            </w:r>
            <w:r w:rsidRPr="00C82722">
              <w:rPr>
                <w:rFonts w:ascii="Times New Roman" w:hAnsi="Times New Roman" w:cs="Times New Roman"/>
              </w:rPr>
              <w:t xml:space="preserve"> </w:t>
            </w:r>
          </w:p>
        </w:tc>
        <w:tc>
          <w:tcPr>
            <w:tcW w:w="153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CA3B8B" w:rsidRPr="00C82722" w:rsidRDefault="00CA3B8B" w:rsidP="00EC136B">
            <w:pPr>
              <w:jc w:val="center"/>
              <w:rPr>
                <w:rFonts w:ascii="Times New Roman" w:hAnsi="Times New Roman" w:cs="Times New Roman"/>
              </w:rPr>
            </w:pPr>
            <w:r w:rsidRPr="00C82722">
              <w:rPr>
                <w:rFonts w:ascii="Times New Roman" w:hAnsi="Times New Roman" w:cs="Times New Roman"/>
              </w:rPr>
              <w:t>Quantitative;</w:t>
            </w:r>
          </w:p>
          <w:p w:rsidR="00AD4AA1" w:rsidRPr="00C82722" w:rsidRDefault="00E97211" w:rsidP="00EC136B">
            <w:pPr>
              <w:jc w:val="center"/>
              <w:rPr>
                <w:rFonts w:ascii="Times New Roman" w:hAnsi="Times New Roman" w:cs="Times New Roman"/>
              </w:rPr>
            </w:pPr>
            <w:r w:rsidRPr="00C82722">
              <w:rPr>
                <w:rFonts w:ascii="Times New Roman" w:hAnsi="Times New Roman" w:cs="Times New Roman"/>
              </w:rPr>
              <w:t>Secondary analysis</w:t>
            </w:r>
          </w:p>
        </w:tc>
        <w:tc>
          <w:tcPr>
            <w:tcW w:w="1980" w:type="dxa"/>
          </w:tcPr>
          <w:p w:rsidR="00AD4AA1" w:rsidRPr="00C82722" w:rsidRDefault="00CA3B8B" w:rsidP="00EC136B">
            <w:pPr>
              <w:jc w:val="center"/>
              <w:rPr>
                <w:rFonts w:ascii="Times New Roman" w:hAnsi="Times New Roman" w:cs="Times New Roman"/>
              </w:rPr>
            </w:pPr>
            <w:r w:rsidRPr="00C82722">
              <w:rPr>
                <w:rFonts w:ascii="Times New Roman" w:hAnsi="Times New Roman" w:cs="Times New Roman"/>
              </w:rPr>
              <w:t>First-time placements of American Indian children in 1996 and a comparison group of non-Indian children in a Minnesota county</w:t>
            </w:r>
          </w:p>
        </w:tc>
        <w:tc>
          <w:tcPr>
            <w:tcW w:w="2790" w:type="dxa"/>
          </w:tcPr>
          <w:p w:rsidR="007C6ACF" w:rsidRPr="00C82722" w:rsidRDefault="007C6ACF" w:rsidP="007C6ACF">
            <w:pPr>
              <w:pStyle w:val="ListParagraph"/>
              <w:numPr>
                <w:ilvl w:val="0"/>
                <w:numId w:val="5"/>
              </w:numPr>
              <w:rPr>
                <w:rFonts w:ascii="Times New Roman" w:hAnsi="Times New Roman" w:cs="Times New Roman"/>
              </w:rPr>
            </w:pPr>
            <w:r w:rsidRPr="00C82722">
              <w:rPr>
                <w:rFonts w:ascii="Times New Roman" w:hAnsi="Times New Roman" w:cs="Times New Roman"/>
              </w:rPr>
              <w:t>American Indian families are younger and more likely to be exposed to physical neglect than their non-Indian counterparts</w:t>
            </w:r>
          </w:p>
          <w:p w:rsidR="007C6ACF" w:rsidRPr="00C82722" w:rsidRDefault="007C6ACF" w:rsidP="007C6ACF">
            <w:pPr>
              <w:pStyle w:val="ListParagraph"/>
              <w:numPr>
                <w:ilvl w:val="0"/>
                <w:numId w:val="5"/>
              </w:numPr>
              <w:rPr>
                <w:rFonts w:ascii="Times New Roman" w:hAnsi="Times New Roman" w:cs="Times New Roman"/>
              </w:rPr>
            </w:pPr>
            <w:r w:rsidRPr="00C82722">
              <w:rPr>
                <w:rFonts w:ascii="Times New Roman" w:hAnsi="Times New Roman" w:cs="Times New Roman"/>
              </w:rPr>
              <w:t xml:space="preserve">For both populations, alcohol use is a significant problem </w:t>
            </w:r>
            <w:r w:rsidRPr="00C82722">
              <w:rPr>
                <w:rFonts w:ascii="Times New Roman" w:hAnsi="Times New Roman" w:cs="Times New Roman"/>
              </w:rPr>
              <w:lastRenderedPageBreak/>
              <w:t>but rates are higher for American Indian families</w:t>
            </w:r>
          </w:p>
          <w:p w:rsidR="007C6ACF" w:rsidRPr="00C82722" w:rsidRDefault="007C6ACF" w:rsidP="007C6ACF">
            <w:pPr>
              <w:pStyle w:val="ListParagraph"/>
              <w:numPr>
                <w:ilvl w:val="0"/>
                <w:numId w:val="5"/>
              </w:numPr>
              <w:rPr>
                <w:rFonts w:ascii="Times New Roman" w:hAnsi="Times New Roman" w:cs="Times New Roman"/>
              </w:rPr>
            </w:pPr>
            <w:r w:rsidRPr="00C82722">
              <w:rPr>
                <w:rFonts w:ascii="Times New Roman" w:hAnsi="Times New Roman" w:cs="Times New Roman"/>
              </w:rPr>
              <w:t>The American Indian families in the study were, for the most part, in single-parent households and living in poverty</w:t>
            </w:r>
          </w:p>
          <w:p w:rsidR="00AD4AA1" w:rsidRPr="00C82722" w:rsidRDefault="00AD4AA1" w:rsidP="007C6ACF">
            <w:pPr>
              <w:rPr>
                <w:rFonts w:ascii="Times New Roman" w:hAnsi="Times New Roman" w:cs="Times New Roman"/>
              </w:rPr>
            </w:pP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lastRenderedPageBreak/>
              <w:t>(Earle, 2000)</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Mixed Methods; Survey research</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survey of 10% of federally recognized tribes and the states in which they are located on reporting of Indian child welfare data to national data systems</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American Indian tribes should develop culturally sound definitions of abuse and neglect</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federal government should provide resources and assistance necessary to develop data tracking and reporting system on the abuse and neglect of American Indian children</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(Earle, &amp; Cross, 2001)</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Quantitative; Secondary analysis</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review of data from all published reports that included American Indian abuse and neglect figures. Part two of the study included analysis of data from the National Child Abuse and Neglect Data System comparing 12,164 American Indian children with a cohort of the same number of White children</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Reports of neglect are higher for American Indian children than for White children</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Alcohol abuse as a factor in child abuse was more often reported for American Indian children than for white children</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Reports of abuse and neglect are increasing for American Indian children</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American Indian children are more likely to be placed in foster care than white children</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American Indian children are less likely to be adopted</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Physical and sexual </w:t>
            </w:r>
            <w:r w:rsidRPr="00C82722">
              <w:rPr>
                <w:rFonts w:ascii="Times New Roman" w:hAnsi="Times New Roman" w:cs="Times New Roman"/>
              </w:rPr>
              <w:lastRenderedPageBreak/>
              <w:t>abuse occurred less often for American Indian children</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American Indian families utilized public assistance at a higher rate</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lastRenderedPageBreak/>
              <w:t>(Evans-Campbell, 2008)</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Quantitative; Survey research</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survey of 101 American Indian/Alaska Native parents in Los Angeles explored perceptions of child neglect among urban American Indian parents</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Gender, education, martial status, and indirect experience with Child Protective Services were significantly related to perceptions of neglect among respondents</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 xml:space="preserve">(Fluke, Chabot, Fallon, </w:t>
            </w:r>
            <w:proofErr w:type="spellStart"/>
            <w:r w:rsidRPr="00C82722">
              <w:rPr>
                <w:rFonts w:ascii="Times New Roman" w:hAnsi="Times New Roman" w:cs="Times New Roman"/>
              </w:rPr>
              <w:t>MacLaurin</w:t>
            </w:r>
            <w:proofErr w:type="spellEnd"/>
            <w:r w:rsidRPr="00C82722">
              <w:rPr>
                <w:rFonts w:ascii="Times New Roman" w:hAnsi="Times New Roman" w:cs="Times New Roman"/>
              </w:rPr>
              <w:t xml:space="preserve">, &amp; </w:t>
            </w:r>
            <w:proofErr w:type="spellStart"/>
            <w:r w:rsidRPr="00C82722">
              <w:rPr>
                <w:rFonts w:ascii="Times New Roman" w:hAnsi="Times New Roman" w:cs="Times New Roman"/>
              </w:rPr>
              <w:t>Blackstock</w:t>
            </w:r>
            <w:proofErr w:type="spellEnd"/>
            <w:r w:rsidRPr="00C82722">
              <w:rPr>
                <w:rFonts w:ascii="Times New Roman" w:hAnsi="Times New Roman" w:cs="Times New Roman"/>
              </w:rPr>
              <w:t>, 2010)</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Quantitative; Secondary analysis</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multilevel examination of over 5,000 cases in the Canadian Incidence Study of Child Abuse and Neglect</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Aboriginal status of a child and structural risk factors affecting the family such as poverty and housing account for the overrepresentation in the child welfare system</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(Fox, 2003)</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Quantitative;</w:t>
            </w:r>
          </w:p>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Survey research</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survey of 10% of federally recognized tribes and the states in which they are located on reporting of Indian child welfare data to national data systems</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American Indian tribes should develop culturally sound definitions of abuse and neglect</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federal government should provide resources and assistance necessary to develop data tracking and reporting system on the abuse and neglect of American Indian children</w:t>
            </w:r>
          </w:p>
        </w:tc>
      </w:tr>
      <w:tr w:rsidR="00AD4AA1" w:rsidRPr="00C82722" w:rsidTr="007927C8">
        <w:tc>
          <w:tcPr>
            <w:tcW w:w="144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t>(George, 1992)</w:t>
            </w:r>
          </w:p>
        </w:tc>
        <w:tc>
          <w:tcPr>
            <w:tcW w:w="153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t>Report</w:t>
            </w:r>
          </w:p>
        </w:tc>
        <w:tc>
          <w:tcPr>
            <w:tcW w:w="1530" w:type="dxa"/>
          </w:tcPr>
          <w:p w:rsidR="00AD4AA1" w:rsidRPr="00C82722" w:rsidRDefault="007C6ACF" w:rsidP="00EC136B">
            <w:pPr>
              <w:jc w:val="center"/>
              <w:rPr>
                <w:rFonts w:ascii="Times New Roman" w:hAnsi="Times New Roman" w:cs="Times New Roman"/>
              </w:rPr>
            </w:pPr>
            <w:r w:rsidRPr="00C82722">
              <w:rPr>
                <w:rFonts w:ascii="Times New Roman" w:hAnsi="Times New Roman" w:cs="Times New Roman"/>
              </w:rPr>
              <w:t>Qualitative; Interviews</w:t>
            </w:r>
          </w:p>
        </w:tc>
        <w:tc>
          <w:tcPr>
            <w:tcW w:w="1980" w:type="dxa"/>
          </w:tcPr>
          <w:p w:rsidR="00AD4AA1" w:rsidRPr="00C82722" w:rsidRDefault="007C6ACF" w:rsidP="00EC136B">
            <w:pPr>
              <w:jc w:val="center"/>
              <w:rPr>
                <w:rFonts w:ascii="Times New Roman" w:hAnsi="Times New Roman" w:cs="Times New Roman"/>
              </w:rPr>
            </w:pPr>
            <w:r w:rsidRPr="00C82722">
              <w:rPr>
                <w:rFonts w:ascii="Times New Roman" w:hAnsi="Times New Roman" w:cs="Times New Roman"/>
              </w:rPr>
              <w:t xml:space="preserve">Nine American Indian workers from three Families First demonstration </w:t>
            </w:r>
            <w:r w:rsidRPr="00C82722">
              <w:rPr>
                <w:rFonts w:ascii="Times New Roman" w:hAnsi="Times New Roman" w:cs="Times New Roman"/>
              </w:rPr>
              <w:lastRenderedPageBreak/>
              <w:t>projects</w:t>
            </w:r>
          </w:p>
        </w:tc>
        <w:tc>
          <w:tcPr>
            <w:tcW w:w="2790" w:type="dxa"/>
          </w:tcPr>
          <w:p w:rsidR="00E15EFA" w:rsidRPr="00C82722" w:rsidRDefault="007C6ACF" w:rsidP="007C6ACF">
            <w:pPr>
              <w:pStyle w:val="ListParagraph"/>
              <w:numPr>
                <w:ilvl w:val="0"/>
                <w:numId w:val="6"/>
              </w:numPr>
              <w:rPr>
                <w:rFonts w:ascii="Times New Roman" w:hAnsi="Times New Roman" w:cs="Times New Roman"/>
              </w:rPr>
            </w:pPr>
            <w:r w:rsidRPr="00C82722">
              <w:rPr>
                <w:rFonts w:ascii="Times New Roman" w:hAnsi="Times New Roman" w:cs="Times New Roman"/>
              </w:rPr>
              <w:lastRenderedPageBreak/>
              <w:t>The Families First philosophy is compatible with American Indian culture</w:t>
            </w:r>
          </w:p>
          <w:p w:rsidR="00E15EFA" w:rsidRPr="00C82722" w:rsidRDefault="00E15EFA" w:rsidP="007C6ACF">
            <w:pPr>
              <w:pStyle w:val="ListParagraph"/>
              <w:numPr>
                <w:ilvl w:val="0"/>
                <w:numId w:val="6"/>
              </w:numPr>
              <w:rPr>
                <w:rFonts w:ascii="Times New Roman" w:hAnsi="Times New Roman" w:cs="Times New Roman"/>
              </w:rPr>
            </w:pPr>
            <w:r w:rsidRPr="00C82722">
              <w:rPr>
                <w:rFonts w:ascii="Times New Roman" w:hAnsi="Times New Roman" w:cs="Times New Roman"/>
              </w:rPr>
              <w:lastRenderedPageBreak/>
              <w:t>The model should address paper work demand, short time frames, lack of resources, and the image of the social worker</w:t>
            </w:r>
          </w:p>
          <w:p w:rsidR="00AD4AA1" w:rsidRPr="00C82722" w:rsidRDefault="00E15EFA" w:rsidP="007C6ACF">
            <w:pPr>
              <w:pStyle w:val="ListParagraph"/>
              <w:numPr>
                <w:ilvl w:val="0"/>
                <w:numId w:val="6"/>
              </w:numPr>
              <w:rPr>
                <w:rFonts w:ascii="Times New Roman" w:hAnsi="Times New Roman" w:cs="Times New Roman"/>
              </w:rPr>
            </w:pPr>
            <w:r w:rsidRPr="00C82722">
              <w:rPr>
                <w:rFonts w:ascii="Times New Roman" w:hAnsi="Times New Roman" w:cs="Times New Roman"/>
              </w:rPr>
              <w:t>The workers established trust by discussing their own cultural experiences and emphasizing reciprocity</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lastRenderedPageBreak/>
              <w:t xml:space="preserve">(Halverson, </w:t>
            </w:r>
            <w:proofErr w:type="spellStart"/>
            <w:r w:rsidRPr="00C82722">
              <w:rPr>
                <w:rFonts w:ascii="Times New Roman" w:hAnsi="Times New Roman" w:cs="Times New Roman"/>
              </w:rPr>
              <w:t>Puig</w:t>
            </w:r>
            <w:proofErr w:type="spellEnd"/>
            <w:r w:rsidRPr="00C82722">
              <w:rPr>
                <w:rFonts w:ascii="Times New Roman" w:hAnsi="Times New Roman" w:cs="Times New Roman"/>
              </w:rPr>
              <w:t>, &amp; Byers, 2002)</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Qualitative; Interviews</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 xml:space="preserve">Interviews with seven American Indian foster parents in the Rocky Mountain Front Range area of Colorado examined child welfare experiences and ideas of foster parents. </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American Indian foster parents are discourage with the current foster care system.</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Examined the role of culture in caregiving</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Explored differing definitions of family and relatedness</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Highlighted the historical pain due to past family disruption</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w:t>
            </w:r>
            <w:proofErr w:type="spellStart"/>
            <w:r w:rsidRPr="00C82722">
              <w:rPr>
                <w:rFonts w:ascii="Times New Roman" w:hAnsi="Times New Roman" w:cs="Times New Roman"/>
              </w:rPr>
              <w:t>Harbert</w:t>
            </w:r>
            <w:proofErr w:type="spellEnd"/>
            <w:r w:rsidRPr="00C82722">
              <w:rPr>
                <w:rFonts w:ascii="Times New Roman" w:hAnsi="Times New Roman" w:cs="Times New Roman"/>
              </w:rPr>
              <w:t>, 2008)</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Mixed Methods; Program evaluation</w:t>
            </w:r>
          </w:p>
        </w:tc>
        <w:tc>
          <w:tcPr>
            <w:tcW w:w="1980" w:type="dxa"/>
          </w:tcPr>
          <w:p w:rsidR="00316AEB" w:rsidRPr="00C82722" w:rsidRDefault="00316AEB" w:rsidP="00316AEB">
            <w:pPr>
              <w:jc w:val="center"/>
              <w:rPr>
                <w:rFonts w:ascii="Times New Roman" w:hAnsi="Times New Roman" w:cs="Times New Roman"/>
              </w:rPr>
            </w:pPr>
            <w:proofErr w:type="gramStart"/>
            <w:r w:rsidRPr="00C82722">
              <w:rPr>
                <w:rFonts w:ascii="Times New Roman" w:hAnsi="Times New Roman" w:cs="Times New Roman"/>
              </w:rPr>
              <w:t>A training</w:t>
            </w:r>
            <w:proofErr w:type="gramEnd"/>
            <w:r w:rsidRPr="00C82722">
              <w:rPr>
                <w:rFonts w:ascii="Times New Roman" w:hAnsi="Times New Roman" w:cs="Times New Roman"/>
              </w:rPr>
              <w:t xml:space="preserve"> on addressing the needs of Native American youth in foster care was evaluated through a follow-up survey.</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Participants increased knowledge of ICWA</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Participants gained greater awareness and understanding of Native American culture</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Participants felt the training made them more effective in delivering foster care services </w:t>
            </w:r>
          </w:p>
        </w:tc>
      </w:tr>
      <w:tr w:rsidR="00AD4AA1" w:rsidRPr="00C82722" w:rsidTr="007927C8">
        <w:tc>
          <w:tcPr>
            <w:tcW w:w="1440" w:type="dxa"/>
          </w:tcPr>
          <w:p w:rsidR="00AD4AA1" w:rsidRPr="00C82722" w:rsidRDefault="00AD4AA1" w:rsidP="00E15EFA">
            <w:pPr>
              <w:jc w:val="center"/>
              <w:rPr>
                <w:rFonts w:ascii="Times New Roman" w:hAnsi="Times New Roman" w:cs="Times New Roman"/>
              </w:rPr>
            </w:pPr>
            <w:r w:rsidRPr="00C82722">
              <w:rPr>
                <w:rFonts w:ascii="Times New Roman" w:hAnsi="Times New Roman" w:cs="Times New Roman"/>
              </w:rPr>
              <w:t>(</w:t>
            </w:r>
            <w:r w:rsidR="00E15EFA" w:rsidRPr="00C82722">
              <w:rPr>
                <w:rFonts w:ascii="Times New Roman" w:hAnsi="Times New Roman" w:cs="Times New Roman"/>
              </w:rPr>
              <w:t xml:space="preserve">Harris, Russell, &amp; </w:t>
            </w:r>
            <w:proofErr w:type="spellStart"/>
            <w:r w:rsidR="00E15EFA" w:rsidRPr="00C82722">
              <w:rPr>
                <w:rFonts w:ascii="Times New Roman" w:hAnsi="Times New Roman" w:cs="Times New Roman"/>
              </w:rPr>
              <w:t>Gockel</w:t>
            </w:r>
            <w:proofErr w:type="spellEnd"/>
            <w:r w:rsidR="00E15EFA" w:rsidRPr="00C82722">
              <w:rPr>
                <w:rFonts w:ascii="Times New Roman" w:hAnsi="Times New Roman" w:cs="Times New Roman"/>
              </w:rPr>
              <w:t>, 2007)</w:t>
            </w:r>
            <w:r w:rsidRPr="00C82722">
              <w:rPr>
                <w:rFonts w:ascii="Times New Roman" w:hAnsi="Times New Roman" w:cs="Times New Roman"/>
              </w:rPr>
              <w:t xml:space="preserve"> </w:t>
            </w:r>
          </w:p>
        </w:tc>
        <w:tc>
          <w:tcPr>
            <w:tcW w:w="153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AD4AA1" w:rsidRPr="00C82722" w:rsidRDefault="00E15EFA" w:rsidP="00EC136B">
            <w:pPr>
              <w:jc w:val="center"/>
              <w:rPr>
                <w:rFonts w:ascii="Times New Roman" w:hAnsi="Times New Roman" w:cs="Times New Roman"/>
              </w:rPr>
            </w:pPr>
            <w:r w:rsidRPr="00C82722">
              <w:rPr>
                <w:rFonts w:ascii="Times New Roman" w:hAnsi="Times New Roman" w:cs="Times New Roman"/>
              </w:rPr>
              <w:t>Qualitative; Interviews</w:t>
            </w:r>
          </w:p>
        </w:tc>
        <w:tc>
          <w:tcPr>
            <w:tcW w:w="1980" w:type="dxa"/>
          </w:tcPr>
          <w:p w:rsidR="00AD4AA1" w:rsidRPr="00C82722" w:rsidRDefault="00E15EFA" w:rsidP="00EC136B">
            <w:pPr>
              <w:jc w:val="center"/>
              <w:rPr>
                <w:rFonts w:ascii="Times New Roman" w:hAnsi="Times New Roman" w:cs="Times New Roman"/>
              </w:rPr>
            </w:pPr>
            <w:r w:rsidRPr="00C82722">
              <w:rPr>
                <w:rFonts w:ascii="Times New Roman" w:hAnsi="Times New Roman" w:cs="Times New Roman"/>
              </w:rPr>
              <w:t>Urban Aboriginal mothers attending a parenting program</w:t>
            </w:r>
          </w:p>
        </w:tc>
        <w:tc>
          <w:tcPr>
            <w:tcW w:w="2790" w:type="dxa"/>
          </w:tcPr>
          <w:p w:rsidR="00287A5E" w:rsidRPr="00C82722" w:rsidRDefault="00E15EFA" w:rsidP="00E15EFA">
            <w:pPr>
              <w:pStyle w:val="ListParagraph"/>
              <w:numPr>
                <w:ilvl w:val="0"/>
                <w:numId w:val="8"/>
              </w:numPr>
              <w:rPr>
                <w:rFonts w:ascii="Times New Roman" w:hAnsi="Times New Roman" w:cs="Times New Roman"/>
              </w:rPr>
            </w:pPr>
            <w:r w:rsidRPr="00C82722">
              <w:rPr>
                <w:rFonts w:ascii="Times New Roman" w:hAnsi="Times New Roman" w:cs="Times New Roman"/>
              </w:rPr>
              <w:t xml:space="preserve">First nations mothers feel </w:t>
            </w:r>
            <w:r w:rsidR="00287A5E" w:rsidRPr="00C82722">
              <w:rPr>
                <w:rFonts w:ascii="Times New Roman" w:hAnsi="Times New Roman" w:cs="Times New Roman"/>
              </w:rPr>
              <w:t>fortunate when they receive adequate services</w:t>
            </w:r>
          </w:p>
          <w:p w:rsidR="00287A5E" w:rsidRPr="00C82722" w:rsidRDefault="00287A5E" w:rsidP="00E15EFA">
            <w:pPr>
              <w:pStyle w:val="ListParagraph"/>
              <w:numPr>
                <w:ilvl w:val="0"/>
                <w:numId w:val="8"/>
              </w:numPr>
              <w:rPr>
                <w:rFonts w:ascii="Times New Roman" w:hAnsi="Times New Roman" w:cs="Times New Roman"/>
              </w:rPr>
            </w:pPr>
            <w:r w:rsidRPr="00C82722">
              <w:rPr>
                <w:rFonts w:ascii="Times New Roman" w:hAnsi="Times New Roman" w:cs="Times New Roman"/>
              </w:rPr>
              <w:t>First nations mothers feel ‘inadequate’ about the inability to manage finances</w:t>
            </w:r>
          </w:p>
          <w:p w:rsidR="00287A5E" w:rsidRPr="00C82722" w:rsidRDefault="00287A5E" w:rsidP="00E15EFA">
            <w:pPr>
              <w:pStyle w:val="ListParagraph"/>
              <w:numPr>
                <w:ilvl w:val="0"/>
                <w:numId w:val="8"/>
              </w:numPr>
              <w:rPr>
                <w:rFonts w:ascii="Times New Roman" w:hAnsi="Times New Roman" w:cs="Times New Roman"/>
              </w:rPr>
            </w:pPr>
            <w:r w:rsidRPr="00C82722">
              <w:rPr>
                <w:rFonts w:ascii="Times New Roman" w:hAnsi="Times New Roman" w:cs="Times New Roman"/>
              </w:rPr>
              <w:t xml:space="preserve">First nations mothers perceive lack of </w:t>
            </w:r>
            <w:r w:rsidRPr="00C82722">
              <w:rPr>
                <w:rFonts w:ascii="Times New Roman" w:hAnsi="Times New Roman" w:cs="Times New Roman"/>
              </w:rPr>
              <w:lastRenderedPageBreak/>
              <w:t>support in family preservation program as racism</w:t>
            </w:r>
          </w:p>
          <w:p w:rsidR="00AD4AA1" w:rsidRPr="00C82722" w:rsidRDefault="00287A5E" w:rsidP="00E15EFA">
            <w:pPr>
              <w:pStyle w:val="ListParagraph"/>
              <w:numPr>
                <w:ilvl w:val="0"/>
                <w:numId w:val="8"/>
              </w:numPr>
              <w:rPr>
                <w:rFonts w:ascii="Times New Roman" w:hAnsi="Times New Roman" w:cs="Times New Roman"/>
              </w:rPr>
            </w:pPr>
            <w:r w:rsidRPr="00C82722">
              <w:rPr>
                <w:rFonts w:ascii="Times New Roman" w:hAnsi="Times New Roman" w:cs="Times New Roman"/>
              </w:rPr>
              <w:t>Poverty often leads to forced compromises which can perpetuate risk of coming to the attention of child welfare</w:t>
            </w:r>
          </w:p>
        </w:tc>
      </w:tr>
      <w:tr w:rsidR="00AD4AA1" w:rsidRPr="00C82722" w:rsidTr="007927C8">
        <w:tc>
          <w:tcPr>
            <w:tcW w:w="144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lastRenderedPageBreak/>
              <w:t>(</w:t>
            </w:r>
            <w:proofErr w:type="spellStart"/>
            <w:r w:rsidRPr="00C82722">
              <w:rPr>
                <w:rFonts w:ascii="Times New Roman" w:hAnsi="Times New Roman" w:cs="Times New Roman"/>
              </w:rPr>
              <w:t>Helgeson</w:t>
            </w:r>
            <w:proofErr w:type="spellEnd"/>
            <w:r w:rsidRPr="00C82722">
              <w:rPr>
                <w:rFonts w:ascii="Times New Roman" w:hAnsi="Times New Roman" w:cs="Times New Roman"/>
              </w:rPr>
              <w:t xml:space="preserve"> Ma </w:t>
            </w:r>
            <w:proofErr w:type="spellStart"/>
            <w:r w:rsidRPr="00C82722">
              <w:rPr>
                <w:rFonts w:ascii="Times New Roman" w:hAnsi="Times New Roman" w:cs="Times New Roman"/>
              </w:rPr>
              <w:t>Mawi</w:t>
            </w:r>
            <w:proofErr w:type="spellEnd"/>
            <w:r w:rsidRPr="00C82722">
              <w:rPr>
                <w:rFonts w:ascii="Times New Roman" w:hAnsi="Times New Roman" w:cs="Times New Roman"/>
              </w:rPr>
              <w:t xml:space="preserve"> </w:t>
            </w:r>
            <w:proofErr w:type="spellStart"/>
            <w:r w:rsidRPr="00C82722">
              <w:rPr>
                <w:rFonts w:ascii="Times New Roman" w:hAnsi="Times New Roman" w:cs="Times New Roman"/>
              </w:rPr>
              <w:t>Wi</w:t>
            </w:r>
            <w:proofErr w:type="spellEnd"/>
            <w:r w:rsidRPr="00C82722">
              <w:rPr>
                <w:rFonts w:ascii="Times New Roman" w:hAnsi="Times New Roman" w:cs="Times New Roman"/>
              </w:rPr>
              <w:t xml:space="preserve"> Chi </w:t>
            </w:r>
            <w:proofErr w:type="spellStart"/>
            <w:r w:rsidRPr="00C82722">
              <w:rPr>
                <w:rFonts w:ascii="Times New Roman" w:hAnsi="Times New Roman" w:cs="Times New Roman"/>
              </w:rPr>
              <w:t>Itata</w:t>
            </w:r>
            <w:proofErr w:type="spellEnd"/>
            <w:r w:rsidRPr="00C82722">
              <w:rPr>
                <w:rFonts w:ascii="Times New Roman" w:hAnsi="Times New Roman" w:cs="Times New Roman"/>
              </w:rPr>
              <w:t>, 1992)</w:t>
            </w:r>
          </w:p>
        </w:tc>
        <w:tc>
          <w:tcPr>
            <w:tcW w:w="1530" w:type="dxa"/>
          </w:tcPr>
          <w:p w:rsidR="00AD4AA1" w:rsidRPr="00C82722" w:rsidRDefault="00E15EFA" w:rsidP="00686578">
            <w:pPr>
              <w:jc w:val="center"/>
              <w:rPr>
                <w:rFonts w:ascii="Times New Roman" w:hAnsi="Times New Roman" w:cs="Times New Roman"/>
              </w:rPr>
            </w:pPr>
            <w:r w:rsidRPr="00C82722">
              <w:rPr>
                <w:rFonts w:ascii="Times New Roman" w:hAnsi="Times New Roman" w:cs="Times New Roman"/>
              </w:rPr>
              <w:t>Conference Proceeding</w:t>
            </w:r>
          </w:p>
        </w:tc>
        <w:tc>
          <w:tcPr>
            <w:tcW w:w="1530" w:type="dxa"/>
          </w:tcPr>
          <w:p w:rsidR="00E15EFA" w:rsidRPr="00C82722" w:rsidRDefault="00E15EFA" w:rsidP="00EC136B">
            <w:pPr>
              <w:jc w:val="center"/>
              <w:rPr>
                <w:rFonts w:ascii="Times New Roman" w:hAnsi="Times New Roman" w:cs="Times New Roman"/>
              </w:rPr>
            </w:pPr>
            <w:r w:rsidRPr="00C82722">
              <w:rPr>
                <w:rFonts w:ascii="Times New Roman" w:hAnsi="Times New Roman" w:cs="Times New Roman"/>
              </w:rPr>
              <w:t>Qualitative;</w:t>
            </w:r>
          </w:p>
          <w:p w:rsidR="00E15EFA" w:rsidRPr="00C82722" w:rsidRDefault="00E15EFA" w:rsidP="00EC136B">
            <w:pPr>
              <w:jc w:val="center"/>
              <w:rPr>
                <w:rFonts w:ascii="Times New Roman" w:hAnsi="Times New Roman" w:cs="Times New Roman"/>
              </w:rPr>
            </w:pPr>
            <w:r w:rsidRPr="00C82722">
              <w:rPr>
                <w:rFonts w:ascii="Times New Roman" w:hAnsi="Times New Roman" w:cs="Times New Roman"/>
              </w:rPr>
              <w:t>Program Description</w:t>
            </w:r>
          </w:p>
          <w:p w:rsidR="00AD4AA1" w:rsidRPr="00C82722" w:rsidRDefault="00AD4AA1" w:rsidP="00EC136B">
            <w:pPr>
              <w:jc w:val="center"/>
              <w:rPr>
                <w:rFonts w:ascii="Times New Roman" w:hAnsi="Times New Roman" w:cs="Times New Roman"/>
              </w:rPr>
            </w:pPr>
          </w:p>
        </w:tc>
        <w:tc>
          <w:tcPr>
            <w:tcW w:w="1980" w:type="dxa"/>
          </w:tcPr>
          <w:p w:rsidR="00AD4AA1" w:rsidRPr="00C82722" w:rsidRDefault="00E15EFA" w:rsidP="00EC136B">
            <w:pPr>
              <w:jc w:val="center"/>
              <w:rPr>
                <w:rFonts w:ascii="Times New Roman" w:hAnsi="Times New Roman" w:cs="Times New Roman"/>
              </w:rPr>
            </w:pPr>
            <w:r w:rsidRPr="00C82722">
              <w:rPr>
                <w:rFonts w:ascii="Times New Roman" w:hAnsi="Times New Roman" w:cs="Times New Roman"/>
              </w:rPr>
              <w:t>An Aboriginal child and family resource agency in Winnipeg, Manitoba</w:t>
            </w:r>
          </w:p>
        </w:tc>
        <w:tc>
          <w:tcPr>
            <w:tcW w:w="2790" w:type="dxa"/>
          </w:tcPr>
          <w:p w:rsidR="00AD4AA1" w:rsidRPr="00C82722" w:rsidRDefault="00927648" w:rsidP="00E15EFA">
            <w:pPr>
              <w:pStyle w:val="ListParagraph"/>
              <w:numPr>
                <w:ilvl w:val="0"/>
                <w:numId w:val="7"/>
              </w:numPr>
              <w:rPr>
                <w:rFonts w:ascii="Times New Roman" w:hAnsi="Times New Roman" w:cs="Times New Roman"/>
              </w:rPr>
            </w:pPr>
            <w:r w:rsidRPr="00C82722">
              <w:rPr>
                <w:rFonts w:ascii="Times New Roman" w:hAnsi="Times New Roman" w:cs="Times New Roman"/>
              </w:rPr>
              <w:t xml:space="preserve">Ma </w:t>
            </w:r>
            <w:proofErr w:type="spellStart"/>
            <w:r w:rsidRPr="00C82722">
              <w:rPr>
                <w:rFonts w:ascii="Times New Roman" w:hAnsi="Times New Roman" w:cs="Times New Roman"/>
              </w:rPr>
              <w:t>M</w:t>
            </w:r>
            <w:r w:rsidR="00E15EFA" w:rsidRPr="00C82722">
              <w:rPr>
                <w:rFonts w:ascii="Times New Roman" w:hAnsi="Times New Roman" w:cs="Times New Roman"/>
              </w:rPr>
              <w:t>awi</w:t>
            </w:r>
            <w:proofErr w:type="spellEnd"/>
            <w:r w:rsidR="00E15EFA" w:rsidRPr="00C82722">
              <w:rPr>
                <w:rFonts w:ascii="Times New Roman" w:hAnsi="Times New Roman" w:cs="Times New Roman"/>
              </w:rPr>
              <w:t xml:space="preserve"> </w:t>
            </w:r>
            <w:proofErr w:type="spellStart"/>
            <w:r w:rsidR="00E15EFA" w:rsidRPr="00C82722">
              <w:rPr>
                <w:rFonts w:ascii="Times New Roman" w:hAnsi="Times New Roman" w:cs="Times New Roman"/>
              </w:rPr>
              <w:t>Wi</w:t>
            </w:r>
            <w:proofErr w:type="spellEnd"/>
            <w:r w:rsidR="00E15EFA" w:rsidRPr="00C82722">
              <w:rPr>
                <w:rFonts w:ascii="Times New Roman" w:hAnsi="Times New Roman" w:cs="Times New Roman"/>
              </w:rPr>
              <w:t xml:space="preserve"> Chi </w:t>
            </w:r>
            <w:proofErr w:type="spellStart"/>
            <w:r w:rsidR="00E15EFA" w:rsidRPr="00C82722">
              <w:rPr>
                <w:rFonts w:ascii="Times New Roman" w:hAnsi="Times New Roman" w:cs="Times New Roman"/>
              </w:rPr>
              <w:t>Itata</w:t>
            </w:r>
            <w:proofErr w:type="spellEnd"/>
            <w:r w:rsidR="00E15EFA" w:rsidRPr="00C82722">
              <w:rPr>
                <w:rFonts w:ascii="Times New Roman" w:hAnsi="Times New Roman" w:cs="Times New Roman"/>
              </w:rPr>
              <w:t xml:space="preserve"> Centre, Inc. is described as a potential family preservation model</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(Indian and Northern Affairs Canada, 2010)</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Mixed Methods; Program Evaluation</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An assessment of the implementation of First Nations child abuse prevention grants</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prevention approach is relevant and needed</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design of the prevention approach is appropriate</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research is inconclusive regarding impact and effectiveness of the programs</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(Jimmie, &amp; Lewis, 2009)</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Mixed Methods;</w:t>
            </w:r>
          </w:p>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Program evaluation</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tribal child abuse prevention program was evaluated using survey research</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Surveys were currently being gathered</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Anecdotal evidence indicates parent satisfaction</w:t>
            </w:r>
          </w:p>
        </w:tc>
      </w:tr>
      <w:tr w:rsidR="00AD4AA1" w:rsidRPr="00C82722" w:rsidTr="007927C8">
        <w:tc>
          <w:tcPr>
            <w:tcW w:w="144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t xml:space="preserve">(Johnson, Evans, &amp; </w:t>
            </w:r>
            <w:proofErr w:type="spellStart"/>
            <w:r w:rsidRPr="00C82722">
              <w:rPr>
                <w:rFonts w:ascii="Times New Roman" w:hAnsi="Times New Roman" w:cs="Times New Roman"/>
              </w:rPr>
              <w:t>Gravelle</w:t>
            </w:r>
            <w:proofErr w:type="spellEnd"/>
            <w:r w:rsidRPr="00C82722">
              <w:rPr>
                <w:rFonts w:ascii="Times New Roman" w:hAnsi="Times New Roman" w:cs="Times New Roman"/>
              </w:rPr>
              <w:t>, 1992)</w:t>
            </w:r>
          </w:p>
        </w:tc>
        <w:tc>
          <w:tcPr>
            <w:tcW w:w="153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t>Conference Proceedings</w:t>
            </w:r>
          </w:p>
        </w:tc>
        <w:tc>
          <w:tcPr>
            <w:tcW w:w="1530" w:type="dxa"/>
          </w:tcPr>
          <w:p w:rsidR="00AD4AA1" w:rsidRPr="00C82722" w:rsidRDefault="00AD4AA1" w:rsidP="00E15EFA">
            <w:pPr>
              <w:jc w:val="center"/>
              <w:rPr>
                <w:rFonts w:ascii="Times New Roman" w:hAnsi="Times New Roman" w:cs="Times New Roman"/>
              </w:rPr>
            </w:pPr>
            <w:r w:rsidRPr="00C82722">
              <w:rPr>
                <w:rFonts w:ascii="Times New Roman" w:hAnsi="Times New Roman" w:cs="Times New Roman"/>
              </w:rPr>
              <w:t xml:space="preserve">Mixed Methods; </w:t>
            </w:r>
            <w:r w:rsidR="00E15EFA" w:rsidRPr="00C82722">
              <w:rPr>
                <w:rFonts w:ascii="Times New Roman" w:hAnsi="Times New Roman" w:cs="Times New Roman"/>
              </w:rPr>
              <w:t>Program Description</w:t>
            </w:r>
          </w:p>
        </w:tc>
        <w:tc>
          <w:tcPr>
            <w:tcW w:w="1980" w:type="dxa"/>
          </w:tcPr>
          <w:p w:rsidR="00AD4AA1" w:rsidRPr="00C82722" w:rsidRDefault="00AD4AA1" w:rsidP="00EC136B">
            <w:pPr>
              <w:jc w:val="center"/>
              <w:rPr>
                <w:rFonts w:ascii="Times New Roman" w:hAnsi="Times New Roman" w:cs="Times New Roman"/>
              </w:rPr>
            </w:pPr>
            <w:r w:rsidRPr="00C82722">
              <w:rPr>
                <w:rFonts w:ascii="Times New Roman" w:hAnsi="Times New Roman" w:cs="Times New Roman"/>
              </w:rPr>
              <w:t>Michigan Families First Program in Lansing Michigan</w:t>
            </w:r>
          </w:p>
        </w:tc>
        <w:tc>
          <w:tcPr>
            <w:tcW w:w="2790" w:type="dxa"/>
          </w:tcPr>
          <w:p w:rsidR="00AD4AA1" w:rsidRPr="00C82722" w:rsidRDefault="00AD4AA1" w:rsidP="00E15EFA">
            <w:pPr>
              <w:pStyle w:val="ListParagraph"/>
              <w:numPr>
                <w:ilvl w:val="0"/>
                <w:numId w:val="2"/>
              </w:numPr>
              <w:ind w:left="252" w:hanging="180"/>
              <w:rPr>
                <w:rFonts w:ascii="Times New Roman" w:hAnsi="Times New Roman" w:cs="Times New Roman"/>
              </w:rPr>
            </w:pPr>
            <w:r w:rsidRPr="00C82722">
              <w:rPr>
                <w:rFonts w:ascii="Times New Roman" w:hAnsi="Times New Roman" w:cs="Times New Roman"/>
              </w:rPr>
              <w:t>Michigan program is a potential model for family preservation services</w:t>
            </w:r>
          </w:p>
        </w:tc>
      </w:tr>
      <w:tr w:rsidR="00AD4AA1" w:rsidRPr="00C82722" w:rsidTr="007927C8">
        <w:tc>
          <w:tcPr>
            <w:tcW w:w="1440" w:type="dxa"/>
          </w:tcPr>
          <w:p w:rsidR="00AD4AA1" w:rsidRPr="00C82722" w:rsidRDefault="00BA74C3" w:rsidP="00EC136B">
            <w:pPr>
              <w:jc w:val="center"/>
              <w:rPr>
                <w:rFonts w:ascii="Times New Roman" w:hAnsi="Times New Roman" w:cs="Times New Roman"/>
                <w:highlight w:val="yellow"/>
              </w:rPr>
            </w:pPr>
            <w:r w:rsidRPr="00C82722">
              <w:rPr>
                <w:rFonts w:ascii="Times New Roman" w:hAnsi="Times New Roman" w:cs="Times New Roman"/>
              </w:rPr>
              <w:t>(Jones, Miller, Susan, &amp; Medina, 1998)</w:t>
            </w:r>
          </w:p>
        </w:tc>
        <w:tc>
          <w:tcPr>
            <w:tcW w:w="1530" w:type="dxa"/>
          </w:tcPr>
          <w:p w:rsidR="00AD4AA1" w:rsidRPr="00C82722" w:rsidRDefault="00BA74C3" w:rsidP="00EC136B">
            <w:pPr>
              <w:jc w:val="center"/>
              <w:rPr>
                <w:rFonts w:ascii="Times New Roman" w:hAnsi="Times New Roman" w:cs="Times New Roman"/>
              </w:rPr>
            </w:pPr>
            <w:r w:rsidRPr="00C82722">
              <w:rPr>
                <w:rFonts w:ascii="Times New Roman" w:hAnsi="Times New Roman" w:cs="Times New Roman"/>
              </w:rPr>
              <w:t>Report</w:t>
            </w:r>
          </w:p>
        </w:tc>
        <w:tc>
          <w:tcPr>
            <w:tcW w:w="1530" w:type="dxa"/>
          </w:tcPr>
          <w:p w:rsidR="00AD4AA1" w:rsidRPr="00C82722" w:rsidRDefault="00BA74C3" w:rsidP="00EC136B">
            <w:pPr>
              <w:jc w:val="center"/>
              <w:rPr>
                <w:rFonts w:ascii="Times New Roman" w:hAnsi="Times New Roman" w:cs="Times New Roman"/>
              </w:rPr>
            </w:pPr>
            <w:r w:rsidRPr="00C82722">
              <w:rPr>
                <w:rFonts w:ascii="Times New Roman" w:hAnsi="Times New Roman" w:cs="Times New Roman"/>
              </w:rPr>
              <w:t>Mixed Methods; Survey research and Interviews</w:t>
            </w:r>
          </w:p>
        </w:tc>
        <w:tc>
          <w:tcPr>
            <w:tcW w:w="1980" w:type="dxa"/>
          </w:tcPr>
          <w:p w:rsidR="00AD4AA1" w:rsidRPr="00C82722" w:rsidRDefault="00BA74C3" w:rsidP="00EC136B">
            <w:pPr>
              <w:jc w:val="center"/>
              <w:rPr>
                <w:rFonts w:ascii="Times New Roman" w:hAnsi="Times New Roman" w:cs="Times New Roman"/>
              </w:rPr>
            </w:pPr>
            <w:r w:rsidRPr="00C82722">
              <w:rPr>
                <w:rFonts w:ascii="Times New Roman" w:hAnsi="Times New Roman" w:cs="Times New Roman"/>
              </w:rPr>
              <w:t>Families with disabled children on the Navajo Reservation; 89 P</w:t>
            </w:r>
            <w:r w:rsidR="00927648" w:rsidRPr="00C82722">
              <w:rPr>
                <w:rFonts w:ascii="Times New Roman" w:hAnsi="Times New Roman" w:cs="Times New Roman"/>
              </w:rPr>
              <w:t>a</w:t>
            </w:r>
            <w:r w:rsidRPr="00C82722">
              <w:rPr>
                <w:rFonts w:ascii="Times New Roman" w:hAnsi="Times New Roman" w:cs="Times New Roman"/>
              </w:rPr>
              <w:t>rents, educators, and professionals from two school districts</w:t>
            </w:r>
          </w:p>
        </w:tc>
        <w:tc>
          <w:tcPr>
            <w:tcW w:w="2790" w:type="dxa"/>
          </w:tcPr>
          <w:p w:rsidR="00BA74C3" w:rsidRPr="00C82722" w:rsidRDefault="00BA74C3" w:rsidP="00BA74C3">
            <w:pPr>
              <w:pStyle w:val="ListParagraph"/>
              <w:numPr>
                <w:ilvl w:val="0"/>
                <w:numId w:val="2"/>
              </w:numPr>
              <w:ind w:left="252" w:hanging="180"/>
              <w:rPr>
                <w:rFonts w:ascii="Times New Roman" w:hAnsi="Times New Roman" w:cs="Times New Roman"/>
              </w:rPr>
            </w:pPr>
            <w:r w:rsidRPr="00C82722">
              <w:rPr>
                <w:rFonts w:ascii="Times New Roman" w:hAnsi="Times New Roman" w:cs="Times New Roman"/>
              </w:rPr>
              <w:t>Parents were well informed of the services available to their children</w:t>
            </w:r>
          </w:p>
          <w:p w:rsidR="00BA74C3" w:rsidRPr="00C82722" w:rsidRDefault="00BA74C3" w:rsidP="00BA74C3">
            <w:pPr>
              <w:pStyle w:val="ListParagraph"/>
              <w:numPr>
                <w:ilvl w:val="0"/>
                <w:numId w:val="2"/>
              </w:numPr>
              <w:ind w:left="252" w:hanging="180"/>
              <w:rPr>
                <w:rFonts w:ascii="Times New Roman" w:hAnsi="Times New Roman" w:cs="Times New Roman"/>
              </w:rPr>
            </w:pPr>
            <w:r w:rsidRPr="00C82722">
              <w:rPr>
                <w:rFonts w:ascii="Times New Roman" w:hAnsi="Times New Roman" w:cs="Times New Roman"/>
              </w:rPr>
              <w:t>Parents were using the services</w:t>
            </w:r>
          </w:p>
          <w:p w:rsidR="00BA74C3" w:rsidRPr="00C82722" w:rsidRDefault="00BA74C3" w:rsidP="00BA74C3">
            <w:pPr>
              <w:pStyle w:val="ListParagraph"/>
              <w:numPr>
                <w:ilvl w:val="0"/>
                <w:numId w:val="2"/>
              </w:numPr>
              <w:ind w:left="252" w:hanging="180"/>
              <w:rPr>
                <w:rFonts w:ascii="Times New Roman" w:hAnsi="Times New Roman" w:cs="Times New Roman"/>
              </w:rPr>
            </w:pPr>
            <w:r w:rsidRPr="00C82722">
              <w:rPr>
                <w:rFonts w:ascii="Times New Roman" w:hAnsi="Times New Roman" w:cs="Times New Roman"/>
              </w:rPr>
              <w:t>Collaboration between schools and community agencies increased parent awareness</w:t>
            </w:r>
          </w:p>
          <w:p w:rsidR="00AD4AA1" w:rsidRPr="00C82722" w:rsidRDefault="00BA74C3" w:rsidP="00BA74C3">
            <w:pPr>
              <w:pStyle w:val="ListParagraph"/>
              <w:numPr>
                <w:ilvl w:val="0"/>
                <w:numId w:val="2"/>
              </w:numPr>
              <w:ind w:left="252" w:hanging="180"/>
              <w:rPr>
                <w:rFonts w:ascii="Times New Roman" w:hAnsi="Times New Roman" w:cs="Times New Roman"/>
              </w:rPr>
            </w:pPr>
            <w:r w:rsidRPr="00C82722">
              <w:rPr>
                <w:rFonts w:ascii="Times New Roman" w:hAnsi="Times New Roman" w:cs="Times New Roman"/>
              </w:rPr>
              <w:t xml:space="preserve">Parents would like </w:t>
            </w:r>
            <w:r w:rsidRPr="00C82722">
              <w:rPr>
                <w:rFonts w:ascii="Times New Roman" w:hAnsi="Times New Roman" w:cs="Times New Roman"/>
              </w:rPr>
              <w:lastRenderedPageBreak/>
              <w:t>more organized activities for their children, a library, and a parent newsletter</w:t>
            </w:r>
          </w:p>
        </w:tc>
      </w:tr>
      <w:tr w:rsidR="00AD4AA1" w:rsidRPr="00C82722" w:rsidTr="007927C8">
        <w:tc>
          <w:tcPr>
            <w:tcW w:w="1440" w:type="dxa"/>
          </w:tcPr>
          <w:p w:rsidR="00AD4AA1" w:rsidRPr="00C82722" w:rsidRDefault="00BA74C3" w:rsidP="00EC136B">
            <w:pPr>
              <w:jc w:val="center"/>
              <w:rPr>
                <w:rFonts w:ascii="Times New Roman" w:hAnsi="Times New Roman" w:cs="Times New Roman"/>
                <w:highlight w:val="yellow"/>
              </w:rPr>
            </w:pPr>
            <w:r w:rsidRPr="00C82722">
              <w:rPr>
                <w:rFonts w:ascii="Times New Roman" w:hAnsi="Times New Roman" w:cs="Times New Roman"/>
              </w:rPr>
              <w:lastRenderedPageBreak/>
              <w:t xml:space="preserve">(Joyce, Encino, &amp; </w:t>
            </w:r>
            <w:proofErr w:type="spellStart"/>
            <w:r w:rsidRPr="00C82722">
              <w:rPr>
                <w:rFonts w:ascii="Times New Roman" w:hAnsi="Times New Roman" w:cs="Times New Roman"/>
              </w:rPr>
              <w:t>Kayate</w:t>
            </w:r>
            <w:proofErr w:type="spellEnd"/>
            <w:r w:rsidRPr="00C82722">
              <w:rPr>
                <w:rFonts w:ascii="Times New Roman" w:hAnsi="Times New Roman" w:cs="Times New Roman"/>
              </w:rPr>
              <w:t>, 1991)</w:t>
            </w:r>
          </w:p>
        </w:tc>
        <w:tc>
          <w:tcPr>
            <w:tcW w:w="1530" w:type="dxa"/>
          </w:tcPr>
          <w:p w:rsidR="00AD4AA1" w:rsidRPr="00C82722" w:rsidRDefault="00BA74C3" w:rsidP="00EC136B">
            <w:pPr>
              <w:jc w:val="center"/>
              <w:rPr>
                <w:rFonts w:ascii="Times New Roman" w:hAnsi="Times New Roman" w:cs="Times New Roman"/>
              </w:rPr>
            </w:pPr>
            <w:r w:rsidRPr="00C82722">
              <w:rPr>
                <w:rFonts w:ascii="Times New Roman" w:hAnsi="Times New Roman" w:cs="Times New Roman"/>
              </w:rPr>
              <w:t>Conference Proceedings</w:t>
            </w:r>
          </w:p>
        </w:tc>
        <w:tc>
          <w:tcPr>
            <w:tcW w:w="1530" w:type="dxa"/>
          </w:tcPr>
          <w:p w:rsidR="00AD4AA1" w:rsidRPr="00C82722" w:rsidRDefault="00D96296" w:rsidP="00EC136B">
            <w:pPr>
              <w:jc w:val="center"/>
              <w:rPr>
                <w:rFonts w:ascii="Times New Roman" w:hAnsi="Times New Roman" w:cs="Times New Roman"/>
              </w:rPr>
            </w:pPr>
            <w:r w:rsidRPr="00C82722">
              <w:rPr>
                <w:rFonts w:ascii="Times New Roman" w:hAnsi="Times New Roman" w:cs="Times New Roman"/>
              </w:rPr>
              <w:t>Mixed Methods; Program Description</w:t>
            </w:r>
          </w:p>
        </w:tc>
        <w:tc>
          <w:tcPr>
            <w:tcW w:w="1980" w:type="dxa"/>
          </w:tcPr>
          <w:p w:rsidR="00AD4AA1" w:rsidRPr="00C82722" w:rsidRDefault="00D96296" w:rsidP="00EC136B">
            <w:pPr>
              <w:jc w:val="center"/>
              <w:rPr>
                <w:rFonts w:ascii="Times New Roman" w:hAnsi="Times New Roman" w:cs="Times New Roman"/>
              </w:rPr>
            </w:pPr>
            <w:r w:rsidRPr="00C82722">
              <w:rPr>
                <w:rFonts w:ascii="Times New Roman" w:hAnsi="Times New Roman" w:cs="Times New Roman"/>
              </w:rPr>
              <w:t>The Home Base program, a family preservation program at Pueblo of Laguna</w:t>
            </w:r>
          </w:p>
        </w:tc>
        <w:tc>
          <w:tcPr>
            <w:tcW w:w="2790" w:type="dxa"/>
          </w:tcPr>
          <w:p w:rsidR="00AD4AA1" w:rsidRPr="00C82722" w:rsidRDefault="00D96296" w:rsidP="00D96296">
            <w:pPr>
              <w:pStyle w:val="ListParagraph"/>
              <w:numPr>
                <w:ilvl w:val="0"/>
                <w:numId w:val="9"/>
              </w:numPr>
              <w:rPr>
                <w:rFonts w:ascii="Times New Roman" w:hAnsi="Times New Roman" w:cs="Times New Roman"/>
              </w:rPr>
            </w:pPr>
            <w:r w:rsidRPr="00C82722">
              <w:rPr>
                <w:rFonts w:ascii="Times New Roman" w:hAnsi="Times New Roman" w:cs="Times New Roman"/>
              </w:rPr>
              <w:t>Home Base is described as a potential family preservation model</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 xml:space="preserve">(Jones, Gillette, </w:t>
            </w:r>
            <w:proofErr w:type="spellStart"/>
            <w:r w:rsidRPr="00C82722">
              <w:rPr>
                <w:rFonts w:ascii="Times New Roman" w:hAnsi="Times New Roman" w:cs="Times New Roman"/>
              </w:rPr>
              <w:t>Painte</w:t>
            </w:r>
            <w:proofErr w:type="spellEnd"/>
            <w:r w:rsidRPr="00C82722">
              <w:rPr>
                <w:rFonts w:ascii="Times New Roman" w:hAnsi="Times New Roman" w:cs="Times New Roman"/>
              </w:rPr>
              <w:t>, &amp; Paulson, 2000)</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Report</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Mixed Methods; Case record review, survey research</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study of compliance with ICWA in North Dakota was conducted. 94 open ICWA cases were reviewed, and 20 structure interviews were conducted</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There is a high level of compliance to determine tribal membership</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There is mixed compliance regarding notification to tribes</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Tribes made few requests for transfer to tribal court</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Active efforts were made in over half the cases</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Over half of foster care cases indicated that ICWA placement preferences were not followed.</w:t>
            </w:r>
          </w:p>
        </w:tc>
      </w:tr>
      <w:tr w:rsidR="00AD4AA1" w:rsidRPr="00C82722" w:rsidTr="007927C8">
        <w:tc>
          <w:tcPr>
            <w:tcW w:w="1440" w:type="dxa"/>
          </w:tcPr>
          <w:p w:rsidR="00AD4AA1" w:rsidRPr="00C82722" w:rsidRDefault="00D96296" w:rsidP="00EC136B">
            <w:pPr>
              <w:jc w:val="center"/>
              <w:rPr>
                <w:rFonts w:ascii="Times New Roman" w:hAnsi="Times New Roman" w:cs="Times New Roman"/>
                <w:highlight w:val="yellow"/>
              </w:rPr>
            </w:pPr>
            <w:r w:rsidRPr="00C82722">
              <w:rPr>
                <w:rFonts w:ascii="Times New Roman" w:hAnsi="Times New Roman" w:cs="Times New Roman"/>
              </w:rPr>
              <w:t>(</w:t>
            </w:r>
            <w:proofErr w:type="spellStart"/>
            <w:r w:rsidRPr="00C82722">
              <w:rPr>
                <w:rFonts w:ascii="Times New Roman" w:hAnsi="Times New Roman" w:cs="Times New Roman"/>
              </w:rPr>
              <w:t>Julin</w:t>
            </w:r>
            <w:proofErr w:type="spellEnd"/>
            <w:r w:rsidRPr="00C82722">
              <w:rPr>
                <w:rFonts w:ascii="Times New Roman" w:hAnsi="Times New Roman" w:cs="Times New Roman"/>
              </w:rPr>
              <w:t>, 1991)</w:t>
            </w:r>
          </w:p>
        </w:tc>
        <w:tc>
          <w:tcPr>
            <w:tcW w:w="1530" w:type="dxa"/>
          </w:tcPr>
          <w:p w:rsidR="00AD4AA1" w:rsidRPr="00C82722" w:rsidRDefault="00D96296" w:rsidP="00EC136B">
            <w:pPr>
              <w:jc w:val="center"/>
              <w:rPr>
                <w:rFonts w:ascii="Times New Roman" w:hAnsi="Times New Roman" w:cs="Times New Roman"/>
              </w:rPr>
            </w:pPr>
            <w:r w:rsidRPr="00C82722">
              <w:rPr>
                <w:rFonts w:ascii="Times New Roman" w:hAnsi="Times New Roman" w:cs="Times New Roman"/>
              </w:rPr>
              <w:t>Report</w:t>
            </w:r>
          </w:p>
        </w:tc>
        <w:tc>
          <w:tcPr>
            <w:tcW w:w="1530" w:type="dxa"/>
          </w:tcPr>
          <w:p w:rsidR="00AD4AA1" w:rsidRPr="00C82722" w:rsidRDefault="00D96296" w:rsidP="00EC136B">
            <w:pPr>
              <w:jc w:val="center"/>
              <w:rPr>
                <w:rFonts w:ascii="Times New Roman" w:hAnsi="Times New Roman" w:cs="Times New Roman"/>
              </w:rPr>
            </w:pPr>
            <w:r w:rsidRPr="00C82722">
              <w:rPr>
                <w:rFonts w:ascii="Times New Roman" w:hAnsi="Times New Roman" w:cs="Times New Roman"/>
              </w:rPr>
              <w:t>Mixed Methods; Survey research</w:t>
            </w:r>
          </w:p>
        </w:tc>
        <w:tc>
          <w:tcPr>
            <w:tcW w:w="1980" w:type="dxa"/>
          </w:tcPr>
          <w:p w:rsidR="00AD4AA1" w:rsidRPr="00C82722" w:rsidRDefault="00D96296" w:rsidP="00EC136B">
            <w:pPr>
              <w:jc w:val="center"/>
              <w:rPr>
                <w:rFonts w:ascii="Times New Roman" w:hAnsi="Times New Roman" w:cs="Times New Roman"/>
              </w:rPr>
            </w:pPr>
            <w:r w:rsidRPr="00C82722">
              <w:rPr>
                <w:rFonts w:ascii="Times New Roman" w:hAnsi="Times New Roman" w:cs="Times New Roman"/>
              </w:rPr>
              <w:t>Forty-four American Indians with experience with county child protective services in Minnesota</w:t>
            </w:r>
          </w:p>
        </w:tc>
        <w:tc>
          <w:tcPr>
            <w:tcW w:w="2790" w:type="dxa"/>
          </w:tcPr>
          <w:p w:rsidR="009C72DD" w:rsidRPr="00C82722" w:rsidRDefault="009C72DD" w:rsidP="009C72DD">
            <w:pPr>
              <w:pStyle w:val="ListParagraph"/>
              <w:numPr>
                <w:ilvl w:val="0"/>
                <w:numId w:val="9"/>
              </w:numPr>
              <w:rPr>
                <w:rFonts w:ascii="Times New Roman" w:hAnsi="Times New Roman" w:cs="Times New Roman"/>
              </w:rPr>
            </w:pPr>
            <w:r w:rsidRPr="00C82722">
              <w:rPr>
                <w:rFonts w:ascii="Times New Roman" w:hAnsi="Times New Roman" w:cs="Times New Roman"/>
              </w:rPr>
              <w:t>Parents noted a lack of information about their rights as American Indian parents</w:t>
            </w:r>
          </w:p>
          <w:p w:rsidR="009C72DD" w:rsidRPr="00C82722" w:rsidRDefault="009C72DD" w:rsidP="009C72DD">
            <w:pPr>
              <w:pStyle w:val="ListParagraph"/>
              <w:numPr>
                <w:ilvl w:val="0"/>
                <w:numId w:val="9"/>
              </w:numPr>
              <w:rPr>
                <w:rFonts w:ascii="Times New Roman" w:hAnsi="Times New Roman" w:cs="Times New Roman"/>
              </w:rPr>
            </w:pPr>
            <w:r w:rsidRPr="00C82722">
              <w:rPr>
                <w:rFonts w:ascii="Times New Roman" w:hAnsi="Times New Roman" w:cs="Times New Roman"/>
              </w:rPr>
              <w:t>County agencies failed to ask parents about the child’s eligibility for tribal membership</w:t>
            </w:r>
          </w:p>
          <w:p w:rsidR="009C72DD" w:rsidRPr="00C82722" w:rsidRDefault="009C72DD" w:rsidP="009C72DD">
            <w:pPr>
              <w:pStyle w:val="ListParagraph"/>
              <w:numPr>
                <w:ilvl w:val="0"/>
                <w:numId w:val="9"/>
              </w:numPr>
              <w:rPr>
                <w:rFonts w:ascii="Times New Roman" w:hAnsi="Times New Roman" w:cs="Times New Roman"/>
              </w:rPr>
            </w:pPr>
            <w:r w:rsidRPr="00C82722">
              <w:rPr>
                <w:rFonts w:ascii="Times New Roman" w:hAnsi="Times New Roman" w:cs="Times New Roman"/>
              </w:rPr>
              <w:t>Tribal agencies were not notified of changes in placement</w:t>
            </w:r>
          </w:p>
          <w:p w:rsidR="009C72DD" w:rsidRPr="00C82722" w:rsidRDefault="009C72DD" w:rsidP="009C72DD">
            <w:pPr>
              <w:pStyle w:val="ListParagraph"/>
              <w:numPr>
                <w:ilvl w:val="0"/>
                <w:numId w:val="9"/>
              </w:numPr>
              <w:rPr>
                <w:rFonts w:ascii="Times New Roman" w:hAnsi="Times New Roman" w:cs="Times New Roman"/>
              </w:rPr>
            </w:pPr>
            <w:r w:rsidRPr="00C82722">
              <w:rPr>
                <w:rFonts w:ascii="Times New Roman" w:hAnsi="Times New Roman" w:cs="Times New Roman"/>
              </w:rPr>
              <w:t>In many cases no effort was made to place children with relatives</w:t>
            </w:r>
          </w:p>
          <w:p w:rsidR="00AD4AA1" w:rsidRPr="00C82722" w:rsidRDefault="009C72DD" w:rsidP="009C72DD">
            <w:pPr>
              <w:pStyle w:val="ListParagraph"/>
              <w:numPr>
                <w:ilvl w:val="0"/>
                <w:numId w:val="9"/>
              </w:numPr>
              <w:rPr>
                <w:rFonts w:ascii="Times New Roman" w:hAnsi="Times New Roman" w:cs="Times New Roman"/>
              </w:rPr>
            </w:pPr>
            <w:r w:rsidRPr="00C82722">
              <w:rPr>
                <w:rFonts w:ascii="Times New Roman" w:hAnsi="Times New Roman" w:cs="Times New Roman"/>
              </w:rPr>
              <w:t xml:space="preserve">Only a small percentage of respondents noted that </w:t>
            </w:r>
            <w:r w:rsidRPr="00C82722">
              <w:rPr>
                <w:rFonts w:ascii="Times New Roman" w:hAnsi="Times New Roman" w:cs="Times New Roman"/>
              </w:rPr>
              <w:lastRenderedPageBreak/>
              <w:t>Indian agencies were involved in the case</w:t>
            </w:r>
          </w:p>
        </w:tc>
      </w:tr>
      <w:tr w:rsidR="00AD4AA1" w:rsidRPr="00C82722" w:rsidTr="007927C8">
        <w:tc>
          <w:tcPr>
            <w:tcW w:w="1440" w:type="dxa"/>
          </w:tcPr>
          <w:p w:rsidR="00AD4AA1" w:rsidRPr="00C82722" w:rsidRDefault="009C72DD" w:rsidP="00EC136B">
            <w:pPr>
              <w:jc w:val="center"/>
              <w:rPr>
                <w:rFonts w:ascii="Times New Roman" w:hAnsi="Times New Roman" w:cs="Times New Roman"/>
                <w:highlight w:val="yellow"/>
              </w:rPr>
            </w:pPr>
            <w:r w:rsidRPr="00C82722">
              <w:rPr>
                <w:rFonts w:ascii="Times New Roman" w:hAnsi="Times New Roman" w:cs="Times New Roman"/>
              </w:rPr>
              <w:lastRenderedPageBreak/>
              <w:t xml:space="preserve">(Krishnan, </w:t>
            </w:r>
            <w:r w:rsidR="00FC288D" w:rsidRPr="00C82722">
              <w:rPr>
                <w:rFonts w:ascii="Times New Roman" w:hAnsi="Times New Roman" w:cs="Times New Roman"/>
              </w:rPr>
              <w:t xml:space="preserve">&amp; </w:t>
            </w:r>
            <w:r w:rsidRPr="00C82722">
              <w:rPr>
                <w:rFonts w:ascii="Times New Roman" w:hAnsi="Times New Roman" w:cs="Times New Roman"/>
              </w:rPr>
              <w:t>Morrison, 1995)</w:t>
            </w:r>
          </w:p>
        </w:tc>
        <w:tc>
          <w:tcPr>
            <w:tcW w:w="1530" w:type="dxa"/>
          </w:tcPr>
          <w:p w:rsidR="00AD4AA1" w:rsidRPr="00C82722" w:rsidRDefault="009C72DD" w:rsidP="00EC136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AD4AA1" w:rsidRPr="00C82722" w:rsidRDefault="009C72DD" w:rsidP="00EC136B">
            <w:pPr>
              <w:jc w:val="center"/>
              <w:rPr>
                <w:rFonts w:ascii="Times New Roman" w:hAnsi="Times New Roman" w:cs="Times New Roman"/>
              </w:rPr>
            </w:pPr>
            <w:r w:rsidRPr="00C82722">
              <w:rPr>
                <w:rFonts w:ascii="Times New Roman" w:hAnsi="Times New Roman" w:cs="Times New Roman"/>
              </w:rPr>
              <w:t>Quantitative; Secondary analysis</w:t>
            </w:r>
          </w:p>
        </w:tc>
        <w:tc>
          <w:tcPr>
            <w:tcW w:w="1980" w:type="dxa"/>
          </w:tcPr>
          <w:p w:rsidR="00AD4AA1" w:rsidRPr="00C82722" w:rsidRDefault="00711B77" w:rsidP="00EC136B">
            <w:pPr>
              <w:jc w:val="center"/>
              <w:rPr>
                <w:rFonts w:ascii="Times New Roman" w:hAnsi="Times New Roman" w:cs="Times New Roman"/>
              </w:rPr>
            </w:pPr>
            <w:r w:rsidRPr="00C82722">
              <w:rPr>
                <w:rFonts w:ascii="Times New Roman" w:hAnsi="Times New Roman" w:cs="Times New Roman"/>
              </w:rPr>
              <w:t xml:space="preserve">Children 0-19 in Alberta, Canada in 1986. </w:t>
            </w:r>
          </w:p>
        </w:tc>
        <w:tc>
          <w:tcPr>
            <w:tcW w:w="2790" w:type="dxa"/>
          </w:tcPr>
          <w:p w:rsidR="00711B77" w:rsidRPr="00C82722" w:rsidRDefault="00711B77" w:rsidP="00711B77">
            <w:pPr>
              <w:pStyle w:val="ListParagraph"/>
              <w:numPr>
                <w:ilvl w:val="0"/>
                <w:numId w:val="10"/>
              </w:numPr>
              <w:rPr>
                <w:rFonts w:ascii="Times New Roman" w:hAnsi="Times New Roman" w:cs="Times New Roman"/>
              </w:rPr>
            </w:pPr>
            <w:r w:rsidRPr="00C82722">
              <w:rPr>
                <w:rFonts w:ascii="Times New Roman" w:hAnsi="Times New Roman" w:cs="Times New Roman"/>
              </w:rPr>
              <w:t>Population change, unemployment rates, percent of the population who are First Nations, and geographical location were all correlated with child maltreatment</w:t>
            </w:r>
          </w:p>
          <w:p w:rsidR="00AD4AA1" w:rsidRPr="00C82722" w:rsidRDefault="00711B77" w:rsidP="00711B77">
            <w:pPr>
              <w:pStyle w:val="ListParagraph"/>
              <w:numPr>
                <w:ilvl w:val="0"/>
                <w:numId w:val="10"/>
              </w:numPr>
              <w:rPr>
                <w:rFonts w:ascii="Times New Roman" w:hAnsi="Times New Roman" w:cs="Times New Roman"/>
              </w:rPr>
            </w:pPr>
            <w:proofErr w:type="spellStart"/>
            <w:r w:rsidRPr="00C82722">
              <w:rPr>
                <w:rFonts w:ascii="Times New Roman" w:hAnsi="Times New Roman" w:cs="Times New Roman"/>
              </w:rPr>
              <w:t>Unemployement</w:t>
            </w:r>
            <w:proofErr w:type="spellEnd"/>
            <w:r w:rsidRPr="00C82722">
              <w:rPr>
                <w:rFonts w:ascii="Times New Roman" w:hAnsi="Times New Roman" w:cs="Times New Roman"/>
              </w:rPr>
              <w:t xml:space="preserve">  was most highly correlated with child maltreatment rates</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w:t>
            </w:r>
            <w:proofErr w:type="spellStart"/>
            <w:r w:rsidRPr="00C82722">
              <w:rPr>
                <w:rFonts w:ascii="Times New Roman" w:hAnsi="Times New Roman" w:cs="Times New Roman"/>
              </w:rPr>
              <w:t>Lavergne</w:t>
            </w:r>
            <w:proofErr w:type="spellEnd"/>
            <w:r w:rsidRPr="00C82722">
              <w:rPr>
                <w:rFonts w:ascii="Times New Roman" w:hAnsi="Times New Roman" w:cs="Times New Roman"/>
              </w:rPr>
              <w:t xml:space="preserve">, </w:t>
            </w:r>
            <w:proofErr w:type="spellStart"/>
            <w:r w:rsidRPr="00C82722">
              <w:rPr>
                <w:rFonts w:ascii="Times New Roman" w:hAnsi="Times New Roman" w:cs="Times New Roman"/>
              </w:rPr>
              <w:t>Dufour</w:t>
            </w:r>
            <w:proofErr w:type="spellEnd"/>
            <w:r w:rsidRPr="00C82722">
              <w:rPr>
                <w:rFonts w:ascii="Times New Roman" w:hAnsi="Times New Roman" w:cs="Times New Roman"/>
              </w:rPr>
              <w:t xml:space="preserve">, </w:t>
            </w:r>
            <w:proofErr w:type="spellStart"/>
            <w:r w:rsidRPr="00C82722">
              <w:rPr>
                <w:rFonts w:ascii="Times New Roman" w:hAnsi="Times New Roman" w:cs="Times New Roman"/>
              </w:rPr>
              <w:t>Trocme</w:t>
            </w:r>
            <w:proofErr w:type="spellEnd"/>
            <w:r w:rsidRPr="00C82722">
              <w:rPr>
                <w:rFonts w:ascii="Times New Roman" w:hAnsi="Times New Roman" w:cs="Times New Roman"/>
              </w:rPr>
              <w:t xml:space="preserve">, &amp; </w:t>
            </w:r>
            <w:proofErr w:type="spellStart"/>
            <w:r w:rsidRPr="00C82722">
              <w:rPr>
                <w:rFonts w:ascii="Times New Roman" w:hAnsi="Times New Roman" w:cs="Times New Roman"/>
              </w:rPr>
              <w:t>Larrivee</w:t>
            </w:r>
            <w:proofErr w:type="spellEnd"/>
            <w:r w:rsidRPr="00C82722">
              <w:rPr>
                <w:rFonts w:ascii="Times New Roman" w:hAnsi="Times New Roman" w:cs="Times New Roman"/>
              </w:rPr>
              <w:t>, 2008)</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Quantitative; Descriptive</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A comparison of report profiles of Caucasian, Aboriginal, and other visible minority children whose cases were assessed by child protective services in Canada.</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Children of Aboriginal ancestry and from visible minority groups are selected for investigation 1.77 times more frequently than Caucasian children</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Physical abuse is substantiated more often for Asian children </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Neglect is the chief issue for Aboriginal and Black children</w:t>
            </w:r>
          </w:p>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Racial bias may exist in the identification and reporting of maltreatment cases to child protective </w:t>
            </w:r>
            <w:proofErr w:type="spellStart"/>
            <w:r w:rsidRPr="00C82722">
              <w:rPr>
                <w:rFonts w:ascii="Times New Roman" w:hAnsi="Times New Roman" w:cs="Times New Roman"/>
              </w:rPr>
              <w:t>servies</w:t>
            </w:r>
            <w:proofErr w:type="spellEnd"/>
            <w:r w:rsidRPr="00C82722">
              <w:rPr>
                <w:rFonts w:ascii="Times New Roman" w:hAnsi="Times New Roman" w:cs="Times New Roman"/>
              </w:rPr>
              <w:t xml:space="preserve"> and in decisions about substantiation of maltreatment</w:t>
            </w:r>
          </w:p>
        </w:tc>
      </w:tr>
      <w:tr w:rsidR="00AD4AA1" w:rsidRPr="00C82722" w:rsidTr="007927C8">
        <w:tc>
          <w:tcPr>
            <w:tcW w:w="1440" w:type="dxa"/>
          </w:tcPr>
          <w:p w:rsidR="00AD4AA1" w:rsidRPr="00C82722" w:rsidRDefault="00711B77" w:rsidP="00EC136B">
            <w:pPr>
              <w:jc w:val="center"/>
              <w:rPr>
                <w:rFonts w:ascii="Times New Roman" w:hAnsi="Times New Roman" w:cs="Times New Roman"/>
                <w:highlight w:val="yellow"/>
              </w:rPr>
            </w:pPr>
            <w:r w:rsidRPr="00C82722">
              <w:rPr>
                <w:rFonts w:ascii="Times New Roman" w:hAnsi="Times New Roman" w:cs="Times New Roman"/>
              </w:rPr>
              <w:t>(Limb, Chance, &amp; Brown, 2004)</w:t>
            </w:r>
          </w:p>
        </w:tc>
        <w:tc>
          <w:tcPr>
            <w:tcW w:w="1530" w:type="dxa"/>
          </w:tcPr>
          <w:p w:rsidR="00AD4AA1" w:rsidRPr="00C82722" w:rsidRDefault="008F6B23" w:rsidP="00EC136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AD4AA1" w:rsidRPr="00C82722" w:rsidRDefault="00BA2601" w:rsidP="00BA2601">
            <w:pPr>
              <w:jc w:val="center"/>
              <w:rPr>
                <w:rFonts w:ascii="Times New Roman" w:hAnsi="Times New Roman" w:cs="Times New Roman"/>
              </w:rPr>
            </w:pPr>
            <w:r w:rsidRPr="00C82722">
              <w:rPr>
                <w:rFonts w:ascii="Times New Roman" w:hAnsi="Times New Roman" w:cs="Times New Roman"/>
              </w:rPr>
              <w:t>Mixed Methods; Case record review</w:t>
            </w:r>
            <w:r w:rsidR="008F6B23" w:rsidRPr="00C82722">
              <w:rPr>
                <w:rFonts w:ascii="Times New Roman" w:hAnsi="Times New Roman" w:cs="Times New Roman"/>
              </w:rPr>
              <w:t>, survey research</w:t>
            </w:r>
          </w:p>
        </w:tc>
        <w:tc>
          <w:tcPr>
            <w:tcW w:w="1980" w:type="dxa"/>
          </w:tcPr>
          <w:p w:rsidR="00AD4AA1" w:rsidRPr="00C82722" w:rsidRDefault="008F6B23" w:rsidP="00EC136B">
            <w:pPr>
              <w:jc w:val="center"/>
              <w:rPr>
                <w:rFonts w:ascii="Times New Roman" w:hAnsi="Times New Roman" w:cs="Times New Roman"/>
              </w:rPr>
            </w:pPr>
            <w:r w:rsidRPr="00C82722">
              <w:rPr>
                <w:rFonts w:ascii="Times New Roman" w:hAnsi="Times New Roman" w:cs="Times New Roman"/>
              </w:rPr>
              <w:t>Case record review of 49 ICWA eligible children in a Southwestern state. Survey of 78 state caseworkers and 16 tribal workers.</w:t>
            </w:r>
          </w:p>
        </w:tc>
        <w:tc>
          <w:tcPr>
            <w:tcW w:w="2790" w:type="dxa"/>
          </w:tcPr>
          <w:p w:rsidR="00D52242" w:rsidRPr="00C82722" w:rsidRDefault="00D52242" w:rsidP="008F6B23">
            <w:pPr>
              <w:pStyle w:val="ListParagraph"/>
              <w:numPr>
                <w:ilvl w:val="0"/>
                <w:numId w:val="11"/>
              </w:numPr>
              <w:rPr>
                <w:rFonts w:ascii="Times New Roman" w:hAnsi="Times New Roman" w:cs="Times New Roman"/>
              </w:rPr>
            </w:pPr>
            <w:r w:rsidRPr="00C82722">
              <w:rPr>
                <w:rFonts w:ascii="Times New Roman" w:hAnsi="Times New Roman" w:cs="Times New Roman"/>
              </w:rPr>
              <w:t>Case record review suggests compliance with ICWA</w:t>
            </w:r>
          </w:p>
          <w:p w:rsidR="00D52242" w:rsidRPr="00C82722" w:rsidRDefault="00D52242" w:rsidP="008F6B23">
            <w:pPr>
              <w:pStyle w:val="ListParagraph"/>
              <w:numPr>
                <w:ilvl w:val="0"/>
                <w:numId w:val="11"/>
              </w:numPr>
              <w:rPr>
                <w:rFonts w:ascii="Times New Roman" w:hAnsi="Times New Roman" w:cs="Times New Roman"/>
              </w:rPr>
            </w:pPr>
            <w:r w:rsidRPr="00C82722">
              <w:rPr>
                <w:rFonts w:ascii="Times New Roman" w:hAnsi="Times New Roman" w:cs="Times New Roman"/>
              </w:rPr>
              <w:t>Differences exist in knowledge and perceptions of ICWA by state and tribal workers</w:t>
            </w:r>
          </w:p>
          <w:p w:rsidR="00AD4AA1" w:rsidRPr="00C82722" w:rsidRDefault="00D52242" w:rsidP="008F6B23">
            <w:pPr>
              <w:pStyle w:val="ListParagraph"/>
              <w:numPr>
                <w:ilvl w:val="0"/>
                <w:numId w:val="11"/>
              </w:numPr>
              <w:rPr>
                <w:rFonts w:ascii="Times New Roman" w:hAnsi="Times New Roman" w:cs="Times New Roman"/>
              </w:rPr>
            </w:pPr>
            <w:r w:rsidRPr="00C82722">
              <w:rPr>
                <w:rFonts w:ascii="Times New Roman" w:hAnsi="Times New Roman" w:cs="Times New Roman"/>
              </w:rPr>
              <w:t xml:space="preserve">Compliance with ICWA promotes better </w:t>
            </w:r>
            <w:r w:rsidRPr="00C82722">
              <w:rPr>
                <w:rFonts w:ascii="Times New Roman" w:hAnsi="Times New Roman" w:cs="Times New Roman"/>
              </w:rPr>
              <w:lastRenderedPageBreak/>
              <w:t>outcomes through reunification</w:t>
            </w:r>
          </w:p>
        </w:tc>
      </w:tr>
      <w:tr w:rsidR="00316AEB" w:rsidRPr="00C82722" w:rsidTr="00316AEB">
        <w:tc>
          <w:tcPr>
            <w:tcW w:w="144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lastRenderedPageBreak/>
              <w:t>(Limb, &amp; Perry, 2003)</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Quantitative; Secondary analysis</w:t>
            </w:r>
          </w:p>
        </w:tc>
        <w:tc>
          <w:tcPr>
            <w:tcW w:w="1980" w:type="dxa"/>
          </w:tcPr>
          <w:p w:rsidR="00316AEB" w:rsidRPr="00C82722" w:rsidRDefault="00316AEB" w:rsidP="00316AEB">
            <w:pPr>
              <w:jc w:val="center"/>
              <w:rPr>
                <w:rFonts w:ascii="Times New Roman" w:hAnsi="Times New Roman" w:cs="Times New Roman"/>
              </w:rPr>
            </w:pPr>
            <w:r w:rsidRPr="00C82722">
              <w:rPr>
                <w:rFonts w:ascii="Times New Roman" w:hAnsi="Times New Roman" w:cs="Times New Roman"/>
              </w:rPr>
              <w:t xml:space="preserve">The study is </w:t>
            </w:r>
            <w:proofErr w:type="gramStart"/>
            <w:r w:rsidRPr="00C82722">
              <w:rPr>
                <w:rFonts w:ascii="Times New Roman" w:hAnsi="Times New Roman" w:cs="Times New Roman"/>
              </w:rPr>
              <w:t>a  secondary</w:t>
            </w:r>
            <w:proofErr w:type="gramEnd"/>
            <w:r w:rsidRPr="00C82722">
              <w:rPr>
                <w:rFonts w:ascii="Times New Roman" w:hAnsi="Times New Roman" w:cs="Times New Roman"/>
              </w:rPr>
              <w:t xml:space="preserve"> analysis of a sample of 5,741 public child welfare workers from a workforce survey conducted through the California Social Work Education Center.</w:t>
            </w:r>
          </w:p>
        </w:tc>
        <w:tc>
          <w:tcPr>
            <w:tcW w:w="2790" w:type="dxa"/>
          </w:tcPr>
          <w:p w:rsidR="00316AEB" w:rsidRPr="00C82722" w:rsidRDefault="00316AEB" w:rsidP="00316AEB">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American Indian workers are significantly more likely than any other racial/ethnic group to have a high proportion of American Indians on their caseload.</w:t>
            </w:r>
          </w:p>
        </w:tc>
      </w:tr>
      <w:tr w:rsidR="00AD4AA1" w:rsidRPr="00C82722" w:rsidTr="007927C8">
        <w:tc>
          <w:tcPr>
            <w:tcW w:w="1440" w:type="dxa"/>
          </w:tcPr>
          <w:p w:rsidR="00AD4AA1" w:rsidRPr="00C82722" w:rsidRDefault="00D52242" w:rsidP="00EC136B">
            <w:pPr>
              <w:jc w:val="center"/>
              <w:rPr>
                <w:rFonts w:ascii="Times New Roman" w:hAnsi="Times New Roman" w:cs="Times New Roman"/>
                <w:highlight w:val="yellow"/>
              </w:rPr>
            </w:pPr>
            <w:r w:rsidRPr="00C82722">
              <w:rPr>
                <w:rFonts w:ascii="Times New Roman" w:hAnsi="Times New Roman" w:cs="Times New Roman"/>
              </w:rPr>
              <w:t>(</w:t>
            </w:r>
            <w:proofErr w:type="spellStart"/>
            <w:r w:rsidRPr="00C82722">
              <w:rPr>
                <w:rFonts w:ascii="Times New Roman" w:hAnsi="Times New Roman" w:cs="Times New Roman"/>
              </w:rPr>
              <w:t>MacEachron</w:t>
            </w:r>
            <w:proofErr w:type="spellEnd"/>
            <w:r w:rsidRPr="00C82722">
              <w:rPr>
                <w:rFonts w:ascii="Times New Roman" w:hAnsi="Times New Roman" w:cs="Times New Roman"/>
              </w:rPr>
              <w:t xml:space="preserve">, </w:t>
            </w:r>
            <w:proofErr w:type="spellStart"/>
            <w:r w:rsidRPr="00C82722">
              <w:rPr>
                <w:rFonts w:ascii="Times New Roman" w:hAnsi="Times New Roman" w:cs="Times New Roman"/>
              </w:rPr>
              <w:t>Gustavsson</w:t>
            </w:r>
            <w:proofErr w:type="spellEnd"/>
            <w:r w:rsidRPr="00C82722">
              <w:rPr>
                <w:rFonts w:ascii="Times New Roman" w:hAnsi="Times New Roman" w:cs="Times New Roman"/>
              </w:rPr>
              <w:t>, Cross, &amp; Lewis, 1996)</w:t>
            </w:r>
          </w:p>
        </w:tc>
        <w:tc>
          <w:tcPr>
            <w:tcW w:w="1530" w:type="dxa"/>
          </w:tcPr>
          <w:p w:rsidR="00AD4AA1" w:rsidRPr="00C82722" w:rsidRDefault="00D52242" w:rsidP="00EC136B">
            <w:pPr>
              <w:jc w:val="center"/>
              <w:rPr>
                <w:rFonts w:ascii="Times New Roman" w:hAnsi="Times New Roman" w:cs="Times New Roman"/>
              </w:rPr>
            </w:pPr>
            <w:r w:rsidRPr="00C82722">
              <w:rPr>
                <w:rFonts w:ascii="Times New Roman" w:hAnsi="Times New Roman" w:cs="Times New Roman"/>
              </w:rPr>
              <w:t xml:space="preserve">Peer Reviewed </w:t>
            </w:r>
          </w:p>
        </w:tc>
        <w:tc>
          <w:tcPr>
            <w:tcW w:w="1530" w:type="dxa"/>
          </w:tcPr>
          <w:p w:rsidR="00AD4AA1" w:rsidRPr="00C82722" w:rsidRDefault="00A015CB" w:rsidP="00EC136B">
            <w:pPr>
              <w:jc w:val="center"/>
              <w:rPr>
                <w:rFonts w:ascii="Times New Roman" w:hAnsi="Times New Roman" w:cs="Times New Roman"/>
              </w:rPr>
            </w:pPr>
            <w:r w:rsidRPr="00C82722">
              <w:rPr>
                <w:rFonts w:ascii="Times New Roman" w:hAnsi="Times New Roman" w:cs="Times New Roman"/>
              </w:rPr>
              <w:t>Quantitative; Secondary analysis</w:t>
            </w:r>
          </w:p>
        </w:tc>
        <w:tc>
          <w:tcPr>
            <w:tcW w:w="1980" w:type="dxa"/>
          </w:tcPr>
          <w:p w:rsidR="00AD4AA1" w:rsidRPr="00C82722" w:rsidRDefault="00A015CB" w:rsidP="00EC136B">
            <w:pPr>
              <w:jc w:val="center"/>
              <w:rPr>
                <w:rFonts w:ascii="Times New Roman" w:hAnsi="Times New Roman" w:cs="Times New Roman"/>
              </w:rPr>
            </w:pPr>
            <w:r w:rsidRPr="00C82722">
              <w:rPr>
                <w:rFonts w:ascii="Times New Roman" w:hAnsi="Times New Roman" w:cs="Times New Roman"/>
              </w:rPr>
              <w:t xml:space="preserve">Review of data from Association of American Indian Affairs surveys, Bureau of Indian Affairs, the Voluntary Cooperative Information System, and the 1970 and 1980 census. </w:t>
            </w:r>
          </w:p>
        </w:tc>
        <w:tc>
          <w:tcPr>
            <w:tcW w:w="2790" w:type="dxa"/>
          </w:tcPr>
          <w:p w:rsidR="00AD4AA1" w:rsidRPr="00C82722" w:rsidRDefault="00A015CB" w:rsidP="00A015CB">
            <w:pPr>
              <w:pStyle w:val="ListParagraph"/>
              <w:numPr>
                <w:ilvl w:val="0"/>
                <w:numId w:val="12"/>
              </w:numPr>
              <w:rPr>
                <w:rFonts w:ascii="Times New Roman" w:hAnsi="Times New Roman" w:cs="Times New Roman"/>
              </w:rPr>
            </w:pPr>
            <w:r w:rsidRPr="00C82722">
              <w:rPr>
                <w:rFonts w:ascii="Times New Roman" w:hAnsi="Times New Roman" w:cs="Times New Roman"/>
              </w:rPr>
              <w:t>Tentative support for effectiveness of the act in reducing adoption and foster care placement rates for American Indian children</w:t>
            </w:r>
          </w:p>
        </w:tc>
      </w:tr>
      <w:tr w:rsidR="00AD4AA1" w:rsidRPr="00C82722" w:rsidTr="007927C8">
        <w:tc>
          <w:tcPr>
            <w:tcW w:w="1440" w:type="dxa"/>
          </w:tcPr>
          <w:p w:rsidR="00AD4AA1" w:rsidRPr="00C82722" w:rsidRDefault="00A015CB" w:rsidP="00EC136B">
            <w:pPr>
              <w:jc w:val="center"/>
              <w:rPr>
                <w:rFonts w:ascii="Times New Roman" w:hAnsi="Times New Roman" w:cs="Times New Roman"/>
                <w:highlight w:val="yellow"/>
              </w:rPr>
            </w:pPr>
            <w:r w:rsidRPr="00C82722">
              <w:rPr>
                <w:rFonts w:ascii="Times New Roman" w:hAnsi="Times New Roman" w:cs="Times New Roman"/>
              </w:rPr>
              <w:t>(Mall &amp; Williams, 2007)</w:t>
            </w:r>
          </w:p>
        </w:tc>
        <w:tc>
          <w:tcPr>
            <w:tcW w:w="1530" w:type="dxa"/>
          </w:tcPr>
          <w:p w:rsidR="00AD4AA1" w:rsidRPr="00C82722" w:rsidRDefault="0076466E" w:rsidP="00EC136B">
            <w:pPr>
              <w:jc w:val="center"/>
              <w:rPr>
                <w:rFonts w:ascii="Times New Roman" w:hAnsi="Times New Roman" w:cs="Times New Roman"/>
              </w:rPr>
            </w:pPr>
            <w:r w:rsidRPr="00C82722">
              <w:rPr>
                <w:rFonts w:ascii="Times New Roman" w:hAnsi="Times New Roman" w:cs="Times New Roman"/>
              </w:rPr>
              <w:t>Thesis</w:t>
            </w:r>
          </w:p>
        </w:tc>
        <w:tc>
          <w:tcPr>
            <w:tcW w:w="1530" w:type="dxa"/>
          </w:tcPr>
          <w:p w:rsidR="00AD4AA1" w:rsidRPr="00C82722" w:rsidRDefault="00A015CB" w:rsidP="00EC136B">
            <w:pPr>
              <w:jc w:val="center"/>
              <w:rPr>
                <w:rFonts w:ascii="Times New Roman" w:hAnsi="Times New Roman" w:cs="Times New Roman"/>
              </w:rPr>
            </w:pPr>
            <w:r w:rsidRPr="00C82722">
              <w:rPr>
                <w:rFonts w:ascii="Times New Roman" w:hAnsi="Times New Roman" w:cs="Times New Roman"/>
              </w:rPr>
              <w:t>Mixed methods; Secondary analysis, interviews</w:t>
            </w:r>
          </w:p>
        </w:tc>
        <w:tc>
          <w:tcPr>
            <w:tcW w:w="1980" w:type="dxa"/>
          </w:tcPr>
          <w:p w:rsidR="00AD4AA1" w:rsidRPr="00C82722" w:rsidRDefault="00A015CB" w:rsidP="00EC136B">
            <w:pPr>
              <w:jc w:val="center"/>
              <w:rPr>
                <w:rFonts w:ascii="Times New Roman" w:hAnsi="Times New Roman" w:cs="Times New Roman"/>
              </w:rPr>
            </w:pPr>
            <w:r w:rsidRPr="00C82722">
              <w:rPr>
                <w:rFonts w:ascii="Times New Roman" w:hAnsi="Times New Roman" w:cs="Times New Roman"/>
              </w:rPr>
              <w:t>Analysis of tribal court decisions, tribal child welfare codes, and tribal family preservation programs and interviews of tribal officials were conducted</w:t>
            </w:r>
          </w:p>
        </w:tc>
        <w:tc>
          <w:tcPr>
            <w:tcW w:w="2790" w:type="dxa"/>
          </w:tcPr>
          <w:p w:rsidR="00AD4AA1" w:rsidRPr="00C82722" w:rsidRDefault="0076466E" w:rsidP="0076466E">
            <w:pPr>
              <w:pStyle w:val="ListParagraph"/>
              <w:numPr>
                <w:ilvl w:val="0"/>
                <w:numId w:val="12"/>
              </w:numPr>
              <w:rPr>
                <w:rFonts w:ascii="Times New Roman" w:hAnsi="Times New Roman" w:cs="Times New Roman"/>
              </w:rPr>
            </w:pPr>
            <w:r w:rsidRPr="00C82722">
              <w:rPr>
                <w:rFonts w:ascii="Times New Roman" w:hAnsi="Times New Roman" w:cs="Times New Roman"/>
              </w:rPr>
              <w:t>The tribal perspective is useful gaining a more accurate perspective on ICWA implementation</w:t>
            </w:r>
          </w:p>
        </w:tc>
      </w:tr>
      <w:tr w:rsidR="00AD4AA1" w:rsidRPr="00C82722" w:rsidTr="007927C8">
        <w:tc>
          <w:tcPr>
            <w:tcW w:w="1440" w:type="dxa"/>
          </w:tcPr>
          <w:p w:rsidR="00AD4AA1" w:rsidRPr="00C82722" w:rsidRDefault="0076466E" w:rsidP="00EC136B">
            <w:pPr>
              <w:jc w:val="center"/>
              <w:rPr>
                <w:rFonts w:ascii="Times New Roman" w:hAnsi="Times New Roman" w:cs="Times New Roman"/>
                <w:highlight w:val="yellow"/>
              </w:rPr>
            </w:pPr>
            <w:r w:rsidRPr="00C82722">
              <w:rPr>
                <w:rFonts w:ascii="Times New Roman" w:hAnsi="Times New Roman" w:cs="Times New Roman"/>
              </w:rPr>
              <w:t>(Mannes, 1989)</w:t>
            </w:r>
          </w:p>
        </w:tc>
        <w:tc>
          <w:tcPr>
            <w:tcW w:w="1530" w:type="dxa"/>
          </w:tcPr>
          <w:p w:rsidR="00AD4AA1" w:rsidRPr="00C82722" w:rsidRDefault="0076466E" w:rsidP="0076466E">
            <w:pPr>
              <w:jc w:val="center"/>
              <w:rPr>
                <w:rFonts w:ascii="Times New Roman" w:hAnsi="Times New Roman" w:cs="Times New Roman"/>
              </w:rPr>
            </w:pPr>
            <w:r w:rsidRPr="00C82722">
              <w:rPr>
                <w:rFonts w:ascii="Times New Roman" w:hAnsi="Times New Roman" w:cs="Times New Roman"/>
              </w:rPr>
              <w:t>Conference Proceedings</w:t>
            </w:r>
          </w:p>
        </w:tc>
        <w:tc>
          <w:tcPr>
            <w:tcW w:w="1530" w:type="dxa"/>
          </w:tcPr>
          <w:p w:rsidR="00AD4AA1" w:rsidRPr="00C82722" w:rsidRDefault="0076466E" w:rsidP="00EC136B">
            <w:pPr>
              <w:jc w:val="center"/>
              <w:rPr>
                <w:rFonts w:ascii="Times New Roman" w:hAnsi="Times New Roman" w:cs="Times New Roman"/>
              </w:rPr>
            </w:pPr>
            <w:r w:rsidRPr="00C82722">
              <w:rPr>
                <w:rFonts w:ascii="Times New Roman" w:hAnsi="Times New Roman" w:cs="Times New Roman"/>
              </w:rPr>
              <w:t>Mixed Methods; Review of existing programs</w:t>
            </w:r>
          </w:p>
        </w:tc>
        <w:tc>
          <w:tcPr>
            <w:tcW w:w="1980" w:type="dxa"/>
          </w:tcPr>
          <w:p w:rsidR="00AD4AA1" w:rsidRPr="00C82722" w:rsidRDefault="0076466E" w:rsidP="00EC136B">
            <w:pPr>
              <w:jc w:val="center"/>
              <w:rPr>
                <w:rFonts w:ascii="Times New Roman" w:hAnsi="Times New Roman" w:cs="Times New Roman"/>
              </w:rPr>
            </w:pPr>
            <w:r w:rsidRPr="00C82722">
              <w:rPr>
                <w:rFonts w:ascii="Times New Roman" w:hAnsi="Times New Roman" w:cs="Times New Roman"/>
              </w:rPr>
              <w:t>Description of six placement prevention programs serving American Indians</w:t>
            </w:r>
          </w:p>
        </w:tc>
        <w:tc>
          <w:tcPr>
            <w:tcW w:w="2790" w:type="dxa"/>
          </w:tcPr>
          <w:p w:rsidR="00AD4AA1" w:rsidRPr="00C82722" w:rsidRDefault="0076466E" w:rsidP="00612C4D">
            <w:pPr>
              <w:pStyle w:val="ListParagraph"/>
              <w:numPr>
                <w:ilvl w:val="0"/>
                <w:numId w:val="12"/>
              </w:numPr>
              <w:ind w:left="252" w:hanging="252"/>
              <w:rPr>
                <w:rFonts w:ascii="Times New Roman" w:hAnsi="Times New Roman" w:cs="Times New Roman"/>
              </w:rPr>
            </w:pPr>
            <w:r w:rsidRPr="00C82722">
              <w:rPr>
                <w:rFonts w:ascii="Times New Roman" w:hAnsi="Times New Roman" w:cs="Times New Roman"/>
              </w:rPr>
              <w:t>Intensive, short-term services in the home met needs for concrete assistance with transportation and money as well as counseling, stress and anger management, parenting and problem solving</w:t>
            </w:r>
          </w:p>
        </w:tc>
      </w:tr>
      <w:tr w:rsidR="0076466E" w:rsidRPr="00C82722" w:rsidTr="007927C8">
        <w:tc>
          <w:tcPr>
            <w:tcW w:w="1440" w:type="dxa"/>
          </w:tcPr>
          <w:p w:rsidR="0076466E" w:rsidRPr="00C82722" w:rsidRDefault="00F76B7A" w:rsidP="0076466E">
            <w:pPr>
              <w:jc w:val="center"/>
              <w:rPr>
                <w:rFonts w:ascii="Times New Roman" w:hAnsi="Times New Roman" w:cs="Times New Roman"/>
              </w:rPr>
            </w:pPr>
            <w:r w:rsidRPr="00C82722">
              <w:rPr>
                <w:rFonts w:ascii="Times New Roman" w:hAnsi="Times New Roman" w:cs="Times New Roman"/>
              </w:rPr>
              <w:lastRenderedPageBreak/>
              <w:t>(Mannes, 1990)</w:t>
            </w:r>
          </w:p>
        </w:tc>
        <w:tc>
          <w:tcPr>
            <w:tcW w:w="1530" w:type="dxa"/>
          </w:tcPr>
          <w:p w:rsidR="0076466E" w:rsidRPr="00C82722" w:rsidRDefault="00F76B7A" w:rsidP="00EC136B">
            <w:pPr>
              <w:jc w:val="center"/>
              <w:rPr>
                <w:rFonts w:ascii="Times New Roman" w:hAnsi="Times New Roman" w:cs="Times New Roman"/>
              </w:rPr>
            </w:pPr>
            <w:r w:rsidRPr="00C82722">
              <w:rPr>
                <w:rFonts w:ascii="Times New Roman" w:hAnsi="Times New Roman" w:cs="Times New Roman"/>
              </w:rPr>
              <w:t>Book chapter</w:t>
            </w:r>
          </w:p>
        </w:tc>
        <w:tc>
          <w:tcPr>
            <w:tcW w:w="1530" w:type="dxa"/>
          </w:tcPr>
          <w:p w:rsidR="0076466E" w:rsidRPr="00C82722" w:rsidRDefault="00F76B7A" w:rsidP="00EC136B">
            <w:pPr>
              <w:jc w:val="center"/>
              <w:rPr>
                <w:rFonts w:ascii="Times New Roman" w:hAnsi="Times New Roman" w:cs="Times New Roman"/>
              </w:rPr>
            </w:pPr>
            <w:r w:rsidRPr="00C82722">
              <w:rPr>
                <w:rFonts w:ascii="Times New Roman" w:hAnsi="Times New Roman" w:cs="Times New Roman"/>
              </w:rPr>
              <w:t>Qualitative; Concept mapping</w:t>
            </w:r>
          </w:p>
        </w:tc>
        <w:tc>
          <w:tcPr>
            <w:tcW w:w="1980" w:type="dxa"/>
          </w:tcPr>
          <w:p w:rsidR="0076466E" w:rsidRPr="00C82722" w:rsidRDefault="00612C4D" w:rsidP="00EC136B">
            <w:pPr>
              <w:jc w:val="center"/>
              <w:rPr>
                <w:rFonts w:ascii="Times New Roman" w:hAnsi="Times New Roman" w:cs="Times New Roman"/>
              </w:rPr>
            </w:pPr>
            <w:r w:rsidRPr="00C82722">
              <w:rPr>
                <w:rFonts w:ascii="Times New Roman" w:hAnsi="Times New Roman" w:cs="Times New Roman"/>
              </w:rPr>
              <w:t>An implementation assessment was conducted of two sites. One site was in the Upper Peninsula of Michigan and one in the Rio Grande corridor of New Mexico</w:t>
            </w:r>
          </w:p>
        </w:tc>
        <w:tc>
          <w:tcPr>
            <w:tcW w:w="2790" w:type="dxa"/>
          </w:tcPr>
          <w:p w:rsidR="0076466E" w:rsidRPr="00C82722" w:rsidRDefault="00612C4D"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study identified 76 implementation issues that fell under six concept categories: Community education, coordination among agencies, family identification for services, funding, program and service development, and staff training.</w:t>
            </w:r>
          </w:p>
        </w:tc>
      </w:tr>
      <w:tr w:rsidR="00BB63DE" w:rsidRPr="00C82722" w:rsidTr="007927C8">
        <w:tc>
          <w:tcPr>
            <w:tcW w:w="1440" w:type="dxa"/>
          </w:tcPr>
          <w:p w:rsidR="00BB63DE" w:rsidRPr="00C82722" w:rsidRDefault="00BB63DE" w:rsidP="0076466E">
            <w:pPr>
              <w:jc w:val="center"/>
              <w:rPr>
                <w:rFonts w:ascii="Times New Roman" w:hAnsi="Times New Roman" w:cs="Times New Roman"/>
                <w:highlight w:val="yellow"/>
              </w:rPr>
            </w:pPr>
            <w:r w:rsidRPr="00C82722">
              <w:rPr>
                <w:rFonts w:ascii="Times New Roman" w:hAnsi="Times New Roman" w:cs="Times New Roman"/>
              </w:rPr>
              <w:t>(Mannes, 1993)</w:t>
            </w:r>
          </w:p>
        </w:tc>
        <w:tc>
          <w:tcPr>
            <w:tcW w:w="1530" w:type="dxa"/>
          </w:tcPr>
          <w:p w:rsidR="00BB63DE" w:rsidRPr="00C82722" w:rsidRDefault="00BB63DE" w:rsidP="00EC136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BB63DE" w:rsidRPr="00C82722" w:rsidRDefault="00BB63DE" w:rsidP="00EC136B">
            <w:pPr>
              <w:jc w:val="center"/>
              <w:rPr>
                <w:rFonts w:ascii="Times New Roman" w:hAnsi="Times New Roman" w:cs="Times New Roman"/>
              </w:rPr>
            </w:pPr>
            <w:r w:rsidRPr="00C82722">
              <w:rPr>
                <w:rFonts w:ascii="Times New Roman" w:hAnsi="Times New Roman" w:cs="Times New Roman"/>
              </w:rPr>
              <w:t>Mixed Methods; Review of existing programs</w:t>
            </w:r>
          </w:p>
        </w:tc>
        <w:tc>
          <w:tcPr>
            <w:tcW w:w="1980" w:type="dxa"/>
          </w:tcPr>
          <w:p w:rsidR="00BB63DE" w:rsidRPr="00C82722" w:rsidRDefault="00BB63DE" w:rsidP="00EC136B">
            <w:pPr>
              <w:jc w:val="center"/>
              <w:rPr>
                <w:rFonts w:ascii="Times New Roman" w:hAnsi="Times New Roman" w:cs="Times New Roman"/>
              </w:rPr>
            </w:pPr>
            <w:r w:rsidRPr="00C82722">
              <w:rPr>
                <w:rFonts w:ascii="Times New Roman" w:hAnsi="Times New Roman" w:cs="Times New Roman"/>
              </w:rPr>
              <w:t>Twelve American Indian Family Preservation Programs</w:t>
            </w:r>
          </w:p>
        </w:tc>
        <w:tc>
          <w:tcPr>
            <w:tcW w:w="2790" w:type="dxa"/>
          </w:tcPr>
          <w:p w:rsidR="00BB63DE" w:rsidRPr="00C82722" w:rsidRDefault="00BB63DE"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Family preservation services may be a better approach than culturally appropriate placements</w:t>
            </w:r>
          </w:p>
          <w:p w:rsidR="00BB63DE" w:rsidRPr="00C82722" w:rsidRDefault="00BB63DE"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Child protection and family preservation can coexist</w:t>
            </w:r>
          </w:p>
        </w:tc>
      </w:tr>
      <w:tr w:rsidR="0076466E" w:rsidRPr="00C82722" w:rsidTr="007927C8">
        <w:tc>
          <w:tcPr>
            <w:tcW w:w="1440" w:type="dxa"/>
          </w:tcPr>
          <w:p w:rsidR="0076466E" w:rsidRPr="00C82722" w:rsidRDefault="00956A0D" w:rsidP="0067617B">
            <w:pPr>
              <w:jc w:val="center"/>
              <w:rPr>
                <w:rFonts w:ascii="Times New Roman" w:hAnsi="Times New Roman" w:cs="Times New Roman"/>
              </w:rPr>
            </w:pPr>
            <w:r w:rsidRPr="00C82722">
              <w:rPr>
                <w:rFonts w:ascii="Times New Roman" w:hAnsi="Times New Roman" w:cs="Times New Roman"/>
              </w:rPr>
              <w:t>(</w:t>
            </w:r>
            <w:proofErr w:type="spellStart"/>
            <w:r w:rsidRPr="00C82722">
              <w:rPr>
                <w:rFonts w:ascii="Times New Roman" w:hAnsi="Times New Roman" w:cs="Times New Roman"/>
              </w:rPr>
              <w:t>McGeshick</w:t>
            </w:r>
            <w:proofErr w:type="spellEnd"/>
            <w:r w:rsidRPr="00C82722">
              <w:rPr>
                <w:rFonts w:ascii="Times New Roman" w:hAnsi="Times New Roman" w:cs="Times New Roman"/>
              </w:rPr>
              <w:t>, 1995)</w:t>
            </w:r>
          </w:p>
        </w:tc>
        <w:tc>
          <w:tcPr>
            <w:tcW w:w="1530" w:type="dxa"/>
          </w:tcPr>
          <w:p w:rsidR="0076466E" w:rsidRPr="00C82722" w:rsidRDefault="00956A0D" w:rsidP="00EC136B">
            <w:pPr>
              <w:jc w:val="center"/>
              <w:rPr>
                <w:rFonts w:ascii="Times New Roman" w:hAnsi="Times New Roman" w:cs="Times New Roman"/>
              </w:rPr>
            </w:pPr>
            <w:r w:rsidRPr="00C82722">
              <w:rPr>
                <w:rFonts w:ascii="Times New Roman" w:hAnsi="Times New Roman" w:cs="Times New Roman"/>
              </w:rPr>
              <w:t>Thesis</w:t>
            </w:r>
          </w:p>
        </w:tc>
        <w:tc>
          <w:tcPr>
            <w:tcW w:w="1530" w:type="dxa"/>
          </w:tcPr>
          <w:p w:rsidR="0076466E" w:rsidRPr="00C82722" w:rsidRDefault="00956A0D" w:rsidP="00EC136B">
            <w:pPr>
              <w:jc w:val="center"/>
              <w:rPr>
                <w:rFonts w:ascii="Times New Roman" w:hAnsi="Times New Roman" w:cs="Times New Roman"/>
              </w:rPr>
            </w:pPr>
            <w:r w:rsidRPr="00C82722">
              <w:rPr>
                <w:rFonts w:ascii="Times New Roman" w:hAnsi="Times New Roman" w:cs="Times New Roman"/>
              </w:rPr>
              <w:t>Mixed Methods; Review of existing programs</w:t>
            </w:r>
          </w:p>
        </w:tc>
        <w:tc>
          <w:tcPr>
            <w:tcW w:w="1980" w:type="dxa"/>
          </w:tcPr>
          <w:p w:rsidR="0076466E" w:rsidRPr="00C82722" w:rsidRDefault="00956A0D" w:rsidP="00EC136B">
            <w:pPr>
              <w:jc w:val="center"/>
              <w:rPr>
                <w:rFonts w:ascii="Times New Roman" w:hAnsi="Times New Roman" w:cs="Times New Roman"/>
              </w:rPr>
            </w:pPr>
            <w:r w:rsidRPr="00C82722">
              <w:rPr>
                <w:rFonts w:ascii="Times New Roman" w:hAnsi="Times New Roman" w:cs="Times New Roman"/>
              </w:rPr>
              <w:t>Examines prevention and treatment programs on the Fort Peck Reservation in the 1980s.</w:t>
            </w:r>
          </w:p>
        </w:tc>
        <w:tc>
          <w:tcPr>
            <w:tcW w:w="2790" w:type="dxa"/>
          </w:tcPr>
          <w:p w:rsidR="0076466E" w:rsidRPr="00C82722" w:rsidRDefault="00956A0D"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Four Fort Peck reservation programs are described as a possible model for child abuse prevention and treatment</w:t>
            </w:r>
          </w:p>
        </w:tc>
      </w:tr>
      <w:tr w:rsidR="005E7089" w:rsidRPr="00C82722" w:rsidTr="0080688A">
        <w:tc>
          <w:tcPr>
            <w:tcW w:w="144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w:t>
            </w:r>
            <w:proofErr w:type="spellStart"/>
            <w:r w:rsidRPr="00C82722">
              <w:rPr>
                <w:rFonts w:ascii="Times New Roman" w:hAnsi="Times New Roman" w:cs="Times New Roman"/>
              </w:rPr>
              <w:t>Mindell</w:t>
            </w:r>
            <w:proofErr w:type="spellEnd"/>
            <w:r w:rsidRPr="00C82722">
              <w:rPr>
                <w:rFonts w:ascii="Times New Roman" w:hAnsi="Times New Roman" w:cs="Times New Roman"/>
              </w:rPr>
              <w:t xml:space="preserve">, de </w:t>
            </w:r>
            <w:proofErr w:type="spellStart"/>
            <w:r w:rsidRPr="00C82722">
              <w:rPr>
                <w:rFonts w:ascii="Times New Roman" w:hAnsi="Times New Roman" w:cs="Times New Roman"/>
              </w:rPr>
              <w:t>Haymes</w:t>
            </w:r>
            <w:proofErr w:type="spellEnd"/>
            <w:r w:rsidRPr="00C82722">
              <w:rPr>
                <w:rFonts w:ascii="Times New Roman" w:hAnsi="Times New Roman" w:cs="Times New Roman"/>
              </w:rPr>
              <w:t>, &amp; Francisco, 2003)</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Qualitative; Review of existing program</w:t>
            </w:r>
          </w:p>
        </w:tc>
        <w:tc>
          <w:tcPr>
            <w:tcW w:w="198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A description of a collaboration between a university, a state child welfare agency, and a Native American community organization</w:t>
            </w:r>
          </w:p>
        </w:tc>
        <w:tc>
          <w:tcPr>
            <w:tcW w:w="2790" w:type="dxa"/>
          </w:tcPr>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collaboration is presented as a model for training and ICWA compliance monitoring</w:t>
            </w:r>
          </w:p>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Guiding principles outlined were: Accessibility/flexibility, community empowerment and participation, recognition of urban Indian culture and history, bridge the gap between legal and social work practice in Indian child welfare, and Use the benefits of university, community, and child welfare </w:t>
            </w:r>
            <w:r w:rsidRPr="00C82722">
              <w:rPr>
                <w:rFonts w:ascii="Times New Roman" w:hAnsi="Times New Roman" w:cs="Times New Roman"/>
              </w:rPr>
              <w:lastRenderedPageBreak/>
              <w:t>system partnerships</w:t>
            </w:r>
          </w:p>
        </w:tc>
      </w:tr>
      <w:tr w:rsidR="005E7089" w:rsidRPr="00C82722" w:rsidTr="0080688A">
        <w:tc>
          <w:tcPr>
            <w:tcW w:w="144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lastRenderedPageBreak/>
              <w:t>(Morrison, Fox, Cross, &amp; Paul,  2010)</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Qualitative; Narrative research</w:t>
            </w:r>
          </w:p>
        </w:tc>
        <w:tc>
          <w:tcPr>
            <w:tcW w:w="198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 xml:space="preserve">Roger Paul, a member of the </w:t>
            </w:r>
            <w:proofErr w:type="spellStart"/>
            <w:r w:rsidRPr="00C82722">
              <w:rPr>
                <w:rFonts w:ascii="Times New Roman" w:hAnsi="Times New Roman" w:cs="Times New Roman"/>
              </w:rPr>
              <w:t>Passamaquodd</w:t>
            </w:r>
            <w:proofErr w:type="spellEnd"/>
            <w:r w:rsidRPr="00C82722">
              <w:rPr>
                <w:rFonts w:ascii="Times New Roman" w:hAnsi="Times New Roman" w:cs="Times New Roman"/>
              </w:rPr>
              <w:t xml:space="preserve"> and Maliseet Tribes discusses customary adoption</w:t>
            </w:r>
          </w:p>
        </w:tc>
        <w:tc>
          <w:tcPr>
            <w:tcW w:w="2790" w:type="dxa"/>
          </w:tcPr>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Cultural and institutional oppression continue to be embedded in current policy and practice and continue to have a detrimental impact on tribal children, families, and communities.</w:t>
            </w:r>
          </w:p>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Little recognition of or support for the child welfare structure exists in tribal communities; as exemplified by the </w:t>
            </w:r>
            <w:proofErr w:type="spellStart"/>
            <w:r w:rsidRPr="00C82722">
              <w:rPr>
                <w:rFonts w:ascii="Times New Roman" w:hAnsi="Times New Roman" w:cs="Times New Roman"/>
              </w:rPr>
              <w:t>Wabanaki</w:t>
            </w:r>
            <w:proofErr w:type="spellEnd"/>
            <w:r w:rsidRPr="00C82722">
              <w:rPr>
                <w:rFonts w:ascii="Times New Roman" w:hAnsi="Times New Roman" w:cs="Times New Roman"/>
              </w:rPr>
              <w:t xml:space="preserve"> experience.</w:t>
            </w:r>
          </w:p>
        </w:tc>
      </w:tr>
      <w:tr w:rsidR="0076466E" w:rsidRPr="00C82722" w:rsidTr="007927C8">
        <w:tc>
          <w:tcPr>
            <w:tcW w:w="1440" w:type="dxa"/>
          </w:tcPr>
          <w:p w:rsidR="0076466E" w:rsidRPr="00C82722" w:rsidRDefault="00956A0D" w:rsidP="0067617B">
            <w:pPr>
              <w:jc w:val="center"/>
              <w:rPr>
                <w:rFonts w:ascii="Times New Roman" w:hAnsi="Times New Roman" w:cs="Times New Roman"/>
              </w:rPr>
            </w:pPr>
            <w:r w:rsidRPr="00C82722">
              <w:rPr>
                <w:rFonts w:ascii="Times New Roman" w:hAnsi="Times New Roman" w:cs="Times New Roman"/>
              </w:rPr>
              <w:t>(</w:t>
            </w:r>
            <w:proofErr w:type="spellStart"/>
            <w:r w:rsidRPr="00C82722">
              <w:rPr>
                <w:rFonts w:ascii="Times New Roman" w:hAnsi="Times New Roman" w:cs="Times New Roman"/>
              </w:rPr>
              <w:t>Nuccio</w:t>
            </w:r>
            <w:proofErr w:type="spellEnd"/>
            <w:r w:rsidRPr="00C82722">
              <w:rPr>
                <w:rFonts w:ascii="Times New Roman" w:hAnsi="Times New Roman" w:cs="Times New Roman"/>
              </w:rPr>
              <w:t>, 1997)</w:t>
            </w:r>
          </w:p>
        </w:tc>
        <w:tc>
          <w:tcPr>
            <w:tcW w:w="1530" w:type="dxa"/>
          </w:tcPr>
          <w:p w:rsidR="0076466E" w:rsidRPr="00C82722" w:rsidRDefault="00486213" w:rsidP="00EC136B">
            <w:pPr>
              <w:jc w:val="center"/>
              <w:rPr>
                <w:rFonts w:ascii="Times New Roman" w:hAnsi="Times New Roman" w:cs="Times New Roman"/>
              </w:rPr>
            </w:pPr>
            <w:r w:rsidRPr="00C82722">
              <w:rPr>
                <w:rFonts w:ascii="Times New Roman" w:hAnsi="Times New Roman" w:cs="Times New Roman"/>
              </w:rPr>
              <w:t>Report</w:t>
            </w:r>
          </w:p>
        </w:tc>
        <w:tc>
          <w:tcPr>
            <w:tcW w:w="1530" w:type="dxa"/>
          </w:tcPr>
          <w:p w:rsidR="0076466E" w:rsidRPr="00C82722" w:rsidRDefault="00486213" w:rsidP="00EC136B">
            <w:pPr>
              <w:jc w:val="center"/>
              <w:rPr>
                <w:rFonts w:ascii="Times New Roman" w:hAnsi="Times New Roman" w:cs="Times New Roman"/>
              </w:rPr>
            </w:pPr>
            <w:r w:rsidRPr="00C82722">
              <w:rPr>
                <w:rFonts w:ascii="Times New Roman" w:hAnsi="Times New Roman" w:cs="Times New Roman"/>
              </w:rPr>
              <w:t>Quantitative; Secondary analysis</w:t>
            </w:r>
          </w:p>
        </w:tc>
        <w:tc>
          <w:tcPr>
            <w:tcW w:w="1980" w:type="dxa"/>
          </w:tcPr>
          <w:p w:rsidR="0076466E" w:rsidRPr="00C82722" w:rsidRDefault="00486213" w:rsidP="00EC136B">
            <w:pPr>
              <w:jc w:val="center"/>
              <w:rPr>
                <w:rFonts w:ascii="Times New Roman" w:hAnsi="Times New Roman" w:cs="Times New Roman"/>
              </w:rPr>
            </w:pPr>
            <w:r w:rsidRPr="00C82722">
              <w:rPr>
                <w:rFonts w:ascii="Times New Roman" w:hAnsi="Times New Roman" w:cs="Times New Roman"/>
              </w:rPr>
              <w:t xml:space="preserve">Analysis of out of home placement data of St. Louis County in Minnesota and the state as a whole. </w:t>
            </w:r>
          </w:p>
        </w:tc>
        <w:tc>
          <w:tcPr>
            <w:tcW w:w="2790" w:type="dxa"/>
          </w:tcPr>
          <w:p w:rsidR="0076466E" w:rsidRPr="00C82722" w:rsidRDefault="00486213"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Kinship care as well as the design of the Indian Child Welfare Act may be factors in the long-term care arrangements of Indian children. </w:t>
            </w:r>
          </w:p>
        </w:tc>
      </w:tr>
      <w:tr w:rsidR="005E7089" w:rsidRPr="00C82722" w:rsidTr="0080688A">
        <w:tc>
          <w:tcPr>
            <w:tcW w:w="144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(Quash-</w:t>
            </w:r>
            <w:proofErr w:type="spellStart"/>
            <w:r w:rsidRPr="00C82722">
              <w:rPr>
                <w:rFonts w:ascii="Times New Roman" w:hAnsi="Times New Roman" w:cs="Times New Roman"/>
              </w:rPr>
              <w:t>Mah</w:t>
            </w:r>
            <w:proofErr w:type="spellEnd"/>
            <w:r w:rsidRPr="00C82722">
              <w:rPr>
                <w:rFonts w:ascii="Times New Roman" w:hAnsi="Times New Roman" w:cs="Times New Roman"/>
              </w:rPr>
              <w:t xml:space="preserve">, </w:t>
            </w:r>
            <w:proofErr w:type="spellStart"/>
            <w:r w:rsidRPr="00C82722">
              <w:rPr>
                <w:rFonts w:ascii="Times New Roman" w:hAnsi="Times New Roman" w:cs="Times New Roman"/>
              </w:rPr>
              <w:t>Stockard</w:t>
            </w:r>
            <w:proofErr w:type="spellEnd"/>
            <w:r w:rsidRPr="00C82722">
              <w:rPr>
                <w:rFonts w:ascii="Times New Roman" w:hAnsi="Times New Roman" w:cs="Times New Roman"/>
              </w:rPr>
              <w:t>, Johnson-Shelton, &amp; Crowley, 2010)</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Quantitative; Secondary analysis</w:t>
            </w:r>
          </w:p>
        </w:tc>
        <w:tc>
          <w:tcPr>
            <w:tcW w:w="198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 xml:space="preserve">Data were analyzed for a sample of almost 1600 American Indian children in the foster care system in four California </w:t>
            </w:r>
            <w:proofErr w:type="gramStart"/>
            <w:r w:rsidRPr="00C82722">
              <w:rPr>
                <w:rFonts w:ascii="Times New Roman" w:hAnsi="Times New Roman" w:cs="Times New Roman"/>
              </w:rPr>
              <w:t>counties .</w:t>
            </w:r>
            <w:proofErr w:type="gramEnd"/>
          </w:p>
        </w:tc>
        <w:tc>
          <w:tcPr>
            <w:tcW w:w="2790" w:type="dxa"/>
          </w:tcPr>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Children coming from a stronger American Indian Cultural Environment had fewer placements and placements that were longer.</w:t>
            </w:r>
          </w:p>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Children from local tribes had longer placements</w:t>
            </w:r>
          </w:p>
        </w:tc>
      </w:tr>
      <w:tr w:rsidR="005E7089" w:rsidRPr="00C82722" w:rsidTr="0080688A">
        <w:tc>
          <w:tcPr>
            <w:tcW w:w="144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(Red Horse, Martinez, &amp; Day, 2001)</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Report</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Qualitative; Case Study</w:t>
            </w:r>
          </w:p>
        </w:tc>
        <w:tc>
          <w:tcPr>
            <w:tcW w:w="198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A family preservation initiative on the Fort Berthold Reservation in North Dakota is examined as a model program.</w:t>
            </w:r>
          </w:p>
        </w:tc>
        <w:tc>
          <w:tcPr>
            <w:tcW w:w="2790" w:type="dxa"/>
          </w:tcPr>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Family preservation requires: community education and advocacy, tribal members as staff, reliance on tribal cultural systems, and social work systems based on cultural facilitation and strengths-based models</w:t>
            </w:r>
          </w:p>
        </w:tc>
      </w:tr>
      <w:tr w:rsidR="005E7089" w:rsidRPr="00C82722" w:rsidTr="0080688A">
        <w:tc>
          <w:tcPr>
            <w:tcW w:w="144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 xml:space="preserve">(Red Horse, Martinez, </w:t>
            </w:r>
            <w:r w:rsidRPr="00C82722">
              <w:rPr>
                <w:rFonts w:ascii="Times New Roman" w:hAnsi="Times New Roman" w:cs="Times New Roman"/>
              </w:rPr>
              <w:lastRenderedPageBreak/>
              <w:t xml:space="preserve">Day, Day, </w:t>
            </w:r>
            <w:proofErr w:type="spellStart"/>
            <w:r w:rsidRPr="00C82722">
              <w:rPr>
                <w:rFonts w:ascii="Times New Roman" w:hAnsi="Times New Roman" w:cs="Times New Roman"/>
              </w:rPr>
              <w:t>Poupart</w:t>
            </w:r>
            <w:proofErr w:type="spellEnd"/>
            <w:r w:rsidRPr="00C82722">
              <w:rPr>
                <w:rFonts w:ascii="Times New Roman" w:hAnsi="Times New Roman" w:cs="Times New Roman"/>
              </w:rPr>
              <w:t xml:space="preserve">, &amp; </w:t>
            </w:r>
            <w:proofErr w:type="spellStart"/>
            <w:r w:rsidRPr="00C82722">
              <w:rPr>
                <w:rFonts w:ascii="Times New Roman" w:hAnsi="Times New Roman" w:cs="Times New Roman"/>
              </w:rPr>
              <w:t>Scharnberg</w:t>
            </w:r>
            <w:proofErr w:type="spellEnd"/>
            <w:r w:rsidRPr="00C82722">
              <w:rPr>
                <w:rFonts w:ascii="Times New Roman" w:hAnsi="Times New Roman" w:cs="Times New Roman"/>
              </w:rPr>
              <w:t xml:space="preserve">, 2000) </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lastRenderedPageBreak/>
              <w:t>Report</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 xml:space="preserve">Qualitative; Survey </w:t>
            </w:r>
            <w:r w:rsidRPr="00C82722">
              <w:rPr>
                <w:rFonts w:ascii="Times New Roman" w:hAnsi="Times New Roman" w:cs="Times New Roman"/>
              </w:rPr>
              <w:lastRenderedPageBreak/>
              <w:t>research, focus groups</w:t>
            </w:r>
          </w:p>
        </w:tc>
        <w:tc>
          <w:tcPr>
            <w:tcW w:w="198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lastRenderedPageBreak/>
              <w:t xml:space="preserve">The study uses a reality-based </w:t>
            </w:r>
            <w:r w:rsidRPr="00C82722">
              <w:rPr>
                <w:rFonts w:ascii="Times New Roman" w:hAnsi="Times New Roman" w:cs="Times New Roman"/>
              </w:rPr>
              <w:lastRenderedPageBreak/>
              <w:t>research approach to examining family preservation concepts in American Indian communities</w:t>
            </w:r>
          </w:p>
        </w:tc>
        <w:tc>
          <w:tcPr>
            <w:tcW w:w="2790" w:type="dxa"/>
          </w:tcPr>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lastRenderedPageBreak/>
              <w:t xml:space="preserve">Indian traditions are alive and well in tribal </w:t>
            </w:r>
            <w:r w:rsidRPr="00C82722">
              <w:rPr>
                <w:rFonts w:ascii="Times New Roman" w:hAnsi="Times New Roman" w:cs="Times New Roman"/>
              </w:rPr>
              <w:lastRenderedPageBreak/>
              <w:t>communities and being used to prevent family break-up</w:t>
            </w:r>
          </w:p>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Language, community, spirituality, and family are integral to family preservation</w:t>
            </w:r>
          </w:p>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Mainstream social workers remain ignorant of tribal customs</w:t>
            </w:r>
          </w:p>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Past and present cultural repression fuels individual and community pain</w:t>
            </w:r>
          </w:p>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current structure of mainstream child welfare practice leads to mistrust among American Indian families</w:t>
            </w:r>
          </w:p>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Values conflict persists between American Indian and mainstream communities</w:t>
            </w:r>
          </w:p>
        </w:tc>
      </w:tr>
      <w:tr w:rsidR="005E7089" w:rsidRPr="00C82722" w:rsidTr="0080688A">
        <w:tc>
          <w:tcPr>
            <w:tcW w:w="144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lastRenderedPageBreak/>
              <w:t>(Richardson, 2008)</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Quantitative; Program evaluation</w:t>
            </w:r>
          </w:p>
        </w:tc>
        <w:tc>
          <w:tcPr>
            <w:tcW w:w="198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 xml:space="preserve">Two demonstration projects to address the disproportionate numbers of Native American and African American children in care in Iowa. </w:t>
            </w:r>
          </w:p>
        </w:tc>
        <w:tc>
          <w:tcPr>
            <w:tcW w:w="2790" w:type="dxa"/>
          </w:tcPr>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Improved worker and participant alliance, family functioning and outcomes for children</w:t>
            </w:r>
          </w:p>
        </w:tc>
      </w:tr>
      <w:tr w:rsidR="0076466E" w:rsidRPr="00C82722" w:rsidTr="007927C8">
        <w:tc>
          <w:tcPr>
            <w:tcW w:w="1440" w:type="dxa"/>
          </w:tcPr>
          <w:p w:rsidR="0076466E" w:rsidRPr="00C82722" w:rsidRDefault="0067617B" w:rsidP="0067617B">
            <w:pPr>
              <w:jc w:val="center"/>
              <w:rPr>
                <w:rFonts w:ascii="Times New Roman" w:hAnsi="Times New Roman" w:cs="Times New Roman"/>
              </w:rPr>
            </w:pPr>
            <w:r w:rsidRPr="00C82722">
              <w:rPr>
                <w:rFonts w:ascii="Times New Roman" w:hAnsi="Times New Roman" w:cs="Times New Roman"/>
              </w:rPr>
              <w:t>(Robin, Rasmussen, &amp; Gonzalez-</w:t>
            </w:r>
            <w:proofErr w:type="spellStart"/>
            <w:r w:rsidRPr="00C82722">
              <w:rPr>
                <w:rFonts w:ascii="Times New Roman" w:hAnsi="Times New Roman" w:cs="Times New Roman"/>
              </w:rPr>
              <w:t>Santin</w:t>
            </w:r>
            <w:proofErr w:type="spellEnd"/>
            <w:r w:rsidRPr="00C82722">
              <w:rPr>
                <w:rFonts w:ascii="Times New Roman" w:hAnsi="Times New Roman" w:cs="Times New Roman"/>
              </w:rPr>
              <w:t>, 1999)</w:t>
            </w:r>
          </w:p>
        </w:tc>
        <w:tc>
          <w:tcPr>
            <w:tcW w:w="1530" w:type="dxa"/>
          </w:tcPr>
          <w:p w:rsidR="0076466E" w:rsidRPr="00C82722" w:rsidRDefault="0067617B" w:rsidP="00EC136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76466E" w:rsidRPr="00C82722" w:rsidRDefault="000608CF" w:rsidP="00EC136B">
            <w:pPr>
              <w:jc w:val="center"/>
              <w:rPr>
                <w:rFonts w:ascii="Times New Roman" w:hAnsi="Times New Roman" w:cs="Times New Roman"/>
              </w:rPr>
            </w:pPr>
            <w:r w:rsidRPr="00C82722">
              <w:rPr>
                <w:rFonts w:ascii="Times New Roman" w:hAnsi="Times New Roman" w:cs="Times New Roman"/>
              </w:rPr>
              <w:t>Mixed methods; Survey research, Interviews, Diagnostic research</w:t>
            </w:r>
          </w:p>
        </w:tc>
        <w:tc>
          <w:tcPr>
            <w:tcW w:w="1980" w:type="dxa"/>
          </w:tcPr>
          <w:p w:rsidR="0076466E" w:rsidRPr="00C82722" w:rsidRDefault="000608CF" w:rsidP="003D7CEE">
            <w:pPr>
              <w:jc w:val="center"/>
              <w:rPr>
                <w:rFonts w:ascii="Times New Roman" w:hAnsi="Times New Roman" w:cs="Times New Roman"/>
              </w:rPr>
            </w:pPr>
            <w:r w:rsidRPr="00C82722">
              <w:rPr>
                <w:rFonts w:ascii="Times New Roman" w:hAnsi="Times New Roman" w:cs="Times New Roman"/>
              </w:rPr>
              <w:t>Survey research and diagnostic assessments were conducted with 582 Southwestern American Indian tribal members over 21</w:t>
            </w:r>
            <w:r w:rsidR="003D7CEE" w:rsidRPr="00C82722">
              <w:rPr>
                <w:rFonts w:ascii="Times New Roman" w:hAnsi="Times New Roman" w:cs="Times New Roman"/>
              </w:rPr>
              <w:t>.</w:t>
            </w:r>
          </w:p>
        </w:tc>
        <w:tc>
          <w:tcPr>
            <w:tcW w:w="2790" w:type="dxa"/>
          </w:tcPr>
          <w:p w:rsidR="003D7CEE" w:rsidRPr="00C82722" w:rsidRDefault="003D7CEE"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Foster care was associated with psychopathology</w:t>
            </w:r>
          </w:p>
          <w:p w:rsidR="003D7CEE" w:rsidRPr="00C82722" w:rsidRDefault="003D7CEE"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This association was modified by childhood sexual abuse</w:t>
            </w:r>
          </w:p>
          <w:p w:rsidR="003D7CEE" w:rsidRPr="00C82722" w:rsidRDefault="003D7CEE"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Attending boarding school was associated with psychopathology in males. Most notably </w:t>
            </w:r>
            <w:r w:rsidRPr="00C82722">
              <w:rPr>
                <w:rFonts w:ascii="Times New Roman" w:hAnsi="Times New Roman" w:cs="Times New Roman"/>
              </w:rPr>
              <w:lastRenderedPageBreak/>
              <w:t>drug use was strongly associated with boarding school attendance among males.</w:t>
            </w:r>
          </w:p>
          <w:p w:rsidR="003D7CEE" w:rsidRPr="00C82722" w:rsidRDefault="003D7CEE"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Adoption and missionary placement were not associated with multiple psychopathologies in the multiple regression but were associated with anxiety among females in the bivariate analysis</w:t>
            </w:r>
          </w:p>
          <w:p w:rsidR="0076466E" w:rsidRPr="00C82722" w:rsidRDefault="003D7CEE"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Increased suicide rates, increased utilization of mental health services and sexual abuse while attending boarding school were not found to be significantly linked to out-of-home </w:t>
            </w:r>
            <w:proofErr w:type="spellStart"/>
            <w:r w:rsidRPr="00C82722">
              <w:rPr>
                <w:rFonts w:ascii="Times New Roman" w:hAnsi="Times New Roman" w:cs="Times New Roman"/>
              </w:rPr>
              <w:t>placment</w:t>
            </w:r>
            <w:proofErr w:type="spellEnd"/>
          </w:p>
        </w:tc>
      </w:tr>
      <w:tr w:rsidR="0076466E" w:rsidRPr="00C82722" w:rsidTr="007927C8">
        <w:tc>
          <w:tcPr>
            <w:tcW w:w="1440" w:type="dxa"/>
          </w:tcPr>
          <w:p w:rsidR="0076466E" w:rsidRPr="00C82722" w:rsidRDefault="003D7CEE" w:rsidP="00B742B1">
            <w:pPr>
              <w:jc w:val="center"/>
              <w:rPr>
                <w:rFonts w:ascii="Times New Roman" w:hAnsi="Times New Roman" w:cs="Times New Roman"/>
              </w:rPr>
            </w:pPr>
            <w:r w:rsidRPr="00C82722">
              <w:rPr>
                <w:rFonts w:ascii="Times New Roman" w:hAnsi="Times New Roman" w:cs="Times New Roman"/>
              </w:rPr>
              <w:lastRenderedPageBreak/>
              <w:t xml:space="preserve">(Ryan, Murphy, Harvey, </w:t>
            </w:r>
            <w:proofErr w:type="spellStart"/>
            <w:r w:rsidRPr="00C82722">
              <w:rPr>
                <w:rFonts w:ascii="Times New Roman" w:hAnsi="Times New Roman" w:cs="Times New Roman"/>
              </w:rPr>
              <w:t>Nygren</w:t>
            </w:r>
            <w:proofErr w:type="spellEnd"/>
            <w:r w:rsidRPr="00C82722">
              <w:rPr>
                <w:rFonts w:ascii="Times New Roman" w:hAnsi="Times New Roman" w:cs="Times New Roman"/>
              </w:rPr>
              <w:t xml:space="preserve">, </w:t>
            </w:r>
            <w:proofErr w:type="spellStart"/>
            <w:r w:rsidRPr="00C82722">
              <w:rPr>
                <w:rFonts w:ascii="Times New Roman" w:hAnsi="Times New Roman" w:cs="Times New Roman"/>
              </w:rPr>
              <w:t>Kinavey</w:t>
            </w:r>
            <w:proofErr w:type="spellEnd"/>
            <w:r w:rsidRPr="00C82722">
              <w:rPr>
                <w:rFonts w:ascii="Times New Roman" w:hAnsi="Times New Roman" w:cs="Times New Roman"/>
              </w:rPr>
              <w:t xml:space="preserve">, &amp; </w:t>
            </w:r>
            <w:proofErr w:type="spellStart"/>
            <w:r w:rsidRPr="00C82722">
              <w:rPr>
                <w:rFonts w:ascii="Times New Roman" w:hAnsi="Times New Roman" w:cs="Times New Roman"/>
              </w:rPr>
              <w:t>Ongtooguk</w:t>
            </w:r>
            <w:proofErr w:type="spellEnd"/>
            <w:r w:rsidRPr="00C82722">
              <w:rPr>
                <w:rFonts w:ascii="Times New Roman" w:hAnsi="Times New Roman" w:cs="Times New Roman"/>
              </w:rPr>
              <w:t>, 2006)</w:t>
            </w:r>
          </w:p>
        </w:tc>
        <w:tc>
          <w:tcPr>
            <w:tcW w:w="1530" w:type="dxa"/>
          </w:tcPr>
          <w:p w:rsidR="0076466E" w:rsidRPr="00C82722" w:rsidRDefault="003D7CEE" w:rsidP="00EC136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76466E" w:rsidRPr="00C82722" w:rsidRDefault="004C1134" w:rsidP="00EC136B">
            <w:pPr>
              <w:jc w:val="center"/>
              <w:rPr>
                <w:rFonts w:ascii="Times New Roman" w:hAnsi="Times New Roman" w:cs="Times New Roman"/>
              </w:rPr>
            </w:pPr>
            <w:r w:rsidRPr="00C82722">
              <w:rPr>
                <w:rFonts w:ascii="Times New Roman" w:hAnsi="Times New Roman" w:cs="Times New Roman"/>
              </w:rPr>
              <w:t>Qualitative; Interviews</w:t>
            </w:r>
          </w:p>
        </w:tc>
        <w:tc>
          <w:tcPr>
            <w:tcW w:w="1980" w:type="dxa"/>
          </w:tcPr>
          <w:p w:rsidR="0076466E" w:rsidRPr="00C82722" w:rsidRDefault="004C1134" w:rsidP="00EC136B">
            <w:pPr>
              <w:jc w:val="center"/>
              <w:rPr>
                <w:rFonts w:ascii="Times New Roman" w:hAnsi="Times New Roman" w:cs="Times New Roman"/>
              </w:rPr>
            </w:pPr>
            <w:r w:rsidRPr="00C82722">
              <w:rPr>
                <w:rFonts w:ascii="Times New Roman" w:hAnsi="Times New Roman" w:cs="Times New Roman"/>
              </w:rPr>
              <w:t>Interviews were conducted with ten Alaska Native parents</w:t>
            </w:r>
          </w:p>
        </w:tc>
        <w:tc>
          <w:tcPr>
            <w:tcW w:w="2790" w:type="dxa"/>
          </w:tcPr>
          <w:p w:rsidR="0076466E" w:rsidRPr="00C82722" w:rsidRDefault="004C1134"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 xml:space="preserve">Nine practice for working effectively with Alaska Native parents are described: take time to build relationships, help families feel less isolated, listen to families, silence is OK, speak slowly and clearly, do not use acronyms, move slowly and be patient, always follow-up, and ask parents if this is their ‘picture’ of their child. </w:t>
            </w:r>
          </w:p>
        </w:tc>
      </w:tr>
      <w:tr w:rsidR="0076466E" w:rsidRPr="00C82722" w:rsidTr="007927C8">
        <w:tc>
          <w:tcPr>
            <w:tcW w:w="1440" w:type="dxa"/>
          </w:tcPr>
          <w:p w:rsidR="0076466E" w:rsidRPr="00C82722" w:rsidRDefault="00B742B1" w:rsidP="00B742B1">
            <w:pPr>
              <w:jc w:val="center"/>
              <w:rPr>
                <w:rFonts w:ascii="Times New Roman" w:hAnsi="Times New Roman" w:cs="Times New Roman"/>
              </w:rPr>
            </w:pPr>
            <w:r w:rsidRPr="00C82722">
              <w:rPr>
                <w:rFonts w:ascii="Times New Roman" w:hAnsi="Times New Roman" w:cs="Times New Roman"/>
              </w:rPr>
              <w:t>(</w:t>
            </w:r>
            <w:proofErr w:type="spellStart"/>
            <w:r w:rsidRPr="00C82722">
              <w:rPr>
                <w:rFonts w:ascii="Times New Roman" w:hAnsi="Times New Roman" w:cs="Times New Roman"/>
              </w:rPr>
              <w:t>Smollar</w:t>
            </w:r>
            <w:proofErr w:type="spellEnd"/>
            <w:r w:rsidRPr="00C82722">
              <w:rPr>
                <w:rFonts w:ascii="Times New Roman" w:hAnsi="Times New Roman" w:cs="Times New Roman"/>
              </w:rPr>
              <w:t>, &amp; Smith, 1990)</w:t>
            </w:r>
          </w:p>
        </w:tc>
        <w:tc>
          <w:tcPr>
            <w:tcW w:w="1530" w:type="dxa"/>
          </w:tcPr>
          <w:p w:rsidR="0076466E" w:rsidRPr="00C82722" w:rsidRDefault="00B742B1" w:rsidP="00EC136B">
            <w:pPr>
              <w:jc w:val="center"/>
              <w:rPr>
                <w:rFonts w:ascii="Times New Roman" w:hAnsi="Times New Roman" w:cs="Times New Roman"/>
              </w:rPr>
            </w:pPr>
            <w:r w:rsidRPr="00C82722">
              <w:rPr>
                <w:rFonts w:ascii="Times New Roman" w:hAnsi="Times New Roman" w:cs="Times New Roman"/>
              </w:rPr>
              <w:t>Report</w:t>
            </w:r>
          </w:p>
        </w:tc>
        <w:tc>
          <w:tcPr>
            <w:tcW w:w="1530" w:type="dxa"/>
          </w:tcPr>
          <w:p w:rsidR="0076466E" w:rsidRPr="00C82722" w:rsidRDefault="00B742B1" w:rsidP="00EC136B">
            <w:pPr>
              <w:jc w:val="center"/>
              <w:rPr>
                <w:rFonts w:ascii="Times New Roman" w:hAnsi="Times New Roman" w:cs="Times New Roman"/>
              </w:rPr>
            </w:pPr>
            <w:r w:rsidRPr="00C82722">
              <w:rPr>
                <w:rFonts w:ascii="Times New Roman" w:hAnsi="Times New Roman" w:cs="Times New Roman"/>
              </w:rPr>
              <w:t xml:space="preserve">Mixed Methods; Program Evaluation (site visits and </w:t>
            </w:r>
            <w:r w:rsidRPr="00C82722">
              <w:rPr>
                <w:rFonts w:ascii="Times New Roman" w:hAnsi="Times New Roman" w:cs="Times New Roman"/>
              </w:rPr>
              <w:lastRenderedPageBreak/>
              <w:t>interviews)</w:t>
            </w:r>
          </w:p>
        </w:tc>
        <w:tc>
          <w:tcPr>
            <w:tcW w:w="1980" w:type="dxa"/>
          </w:tcPr>
          <w:p w:rsidR="0076466E" w:rsidRPr="00C82722" w:rsidRDefault="00B742B1" w:rsidP="00EC136B">
            <w:pPr>
              <w:jc w:val="center"/>
              <w:rPr>
                <w:rFonts w:ascii="Times New Roman" w:hAnsi="Times New Roman" w:cs="Times New Roman"/>
              </w:rPr>
            </w:pPr>
            <w:r w:rsidRPr="00C82722">
              <w:rPr>
                <w:rFonts w:ascii="Times New Roman" w:hAnsi="Times New Roman" w:cs="Times New Roman"/>
              </w:rPr>
              <w:lastRenderedPageBreak/>
              <w:t xml:space="preserve">Evaluation of the impact of six demonstration projects designed to prevent placement of </w:t>
            </w:r>
            <w:r w:rsidRPr="00C82722">
              <w:rPr>
                <w:rFonts w:ascii="Times New Roman" w:hAnsi="Times New Roman" w:cs="Times New Roman"/>
              </w:rPr>
              <w:lastRenderedPageBreak/>
              <w:t>Native American children or reunify native families</w:t>
            </w:r>
          </w:p>
        </w:tc>
        <w:tc>
          <w:tcPr>
            <w:tcW w:w="2790" w:type="dxa"/>
          </w:tcPr>
          <w:p w:rsidR="00B742B1" w:rsidRPr="00C82722" w:rsidRDefault="00B742B1"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lastRenderedPageBreak/>
              <w:t xml:space="preserve">The context (tribal or non-tribal) in which the project was conducted affected whether services were tailored to specific cultural </w:t>
            </w:r>
            <w:r w:rsidRPr="00C82722">
              <w:rPr>
                <w:rFonts w:ascii="Times New Roman" w:hAnsi="Times New Roman" w:cs="Times New Roman"/>
              </w:rPr>
              <w:lastRenderedPageBreak/>
              <w:t>needs, identities as Native Americans, or emphasized client confidentiality</w:t>
            </w:r>
          </w:p>
          <w:p w:rsidR="00B742B1" w:rsidRPr="00C82722" w:rsidRDefault="00B742B1" w:rsidP="00B742B1">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Not all projects met the objective of providing both social service and substance abuse treatment</w:t>
            </w:r>
          </w:p>
          <w:p w:rsidR="00B742B1" w:rsidRPr="00C82722" w:rsidRDefault="00B742B1" w:rsidP="00B742B1">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Barriers to project effectiveness were high staff turn-over and inadequate staff training</w:t>
            </w:r>
          </w:p>
          <w:p w:rsidR="00B742B1" w:rsidRPr="00C82722" w:rsidRDefault="00B742B1" w:rsidP="00B742B1">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Positive factors facilitating service delivery were positive client-worker relationships and strong community support</w:t>
            </w:r>
          </w:p>
          <w:p w:rsidR="00B742B1" w:rsidRPr="00C82722" w:rsidRDefault="00B742B1" w:rsidP="00B742B1">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Insufficient time had passed to evaluate client outcomes</w:t>
            </w:r>
          </w:p>
          <w:p w:rsidR="0076466E" w:rsidRPr="00C82722" w:rsidRDefault="00B742B1" w:rsidP="00B742B1">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Similar projects should be encouraged in native communities</w:t>
            </w:r>
          </w:p>
        </w:tc>
      </w:tr>
      <w:tr w:rsidR="0076466E" w:rsidRPr="00C82722" w:rsidTr="007927C8">
        <w:tc>
          <w:tcPr>
            <w:tcW w:w="1440" w:type="dxa"/>
          </w:tcPr>
          <w:p w:rsidR="0076466E" w:rsidRPr="00C82722" w:rsidRDefault="00B742B1" w:rsidP="00B742B1">
            <w:pPr>
              <w:jc w:val="center"/>
              <w:rPr>
                <w:rFonts w:ascii="Times New Roman" w:hAnsi="Times New Roman" w:cs="Times New Roman"/>
              </w:rPr>
            </w:pPr>
            <w:r w:rsidRPr="00C82722">
              <w:rPr>
                <w:rFonts w:ascii="Times New Roman" w:hAnsi="Times New Roman" w:cs="Times New Roman"/>
              </w:rPr>
              <w:lastRenderedPageBreak/>
              <w:t>(</w:t>
            </w:r>
            <w:proofErr w:type="spellStart"/>
            <w:r w:rsidRPr="00C82722">
              <w:rPr>
                <w:rFonts w:ascii="Times New Roman" w:hAnsi="Times New Roman" w:cs="Times New Roman"/>
              </w:rPr>
              <w:t>Sudia</w:t>
            </w:r>
            <w:proofErr w:type="spellEnd"/>
            <w:r w:rsidRPr="00C82722">
              <w:rPr>
                <w:rFonts w:ascii="Times New Roman" w:hAnsi="Times New Roman" w:cs="Times New Roman"/>
              </w:rPr>
              <w:t>, 1987)</w:t>
            </w:r>
          </w:p>
        </w:tc>
        <w:tc>
          <w:tcPr>
            <w:tcW w:w="1530" w:type="dxa"/>
          </w:tcPr>
          <w:p w:rsidR="0076466E" w:rsidRPr="00C82722" w:rsidRDefault="00B742B1" w:rsidP="00EC136B">
            <w:pPr>
              <w:jc w:val="center"/>
              <w:rPr>
                <w:rFonts w:ascii="Times New Roman" w:hAnsi="Times New Roman" w:cs="Times New Roman"/>
              </w:rPr>
            </w:pPr>
            <w:r w:rsidRPr="00C82722">
              <w:rPr>
                <w:rFonts w:ascii="Times New Roman" w:hAnsi="Times New Roman" w:cs="Times New Roman"/>
              </w:rPr>
              <w:t>Report</w:t>
            </w:r>
          </w:p>
        </w:tc>
        <w:tc>
          <w:tcPr>
            <w:tcW w:w="1530" w:type="dxa"/>
          </w:tcPr>
          <w:p w:rsidR="0076466E" w:rsidRPr="00C82722" w:rsidRDefault="00667873" w:rsidP="00EC136B">
            <w:pPr>
              <w:jc w:val="center"/>
              <w:rPr>
                <w:rFonts w:ascii="Times New Roman" w:hAnsi="Times New Roman" w:cs="Times New Roman"/>
              </w:rPr>
            </w:pPr>
            <w:r w:rsidRPr="00C82722">
              <w:rPr>
                <w:rFonts w:ascii="Times New Roman" w:hAnsi="Times New Roman" w:cs="Times New Roman"/>
              </w:rPr>
              <w:t>Qualitative; Policy Review</w:t>
            </w:r>
          </w:p>
        </w:tc>
        <w:tc>
          <w:tcPr>
            <w:tcW w:w="1980" w:type="dxa"/>
          </w:tcPr>
          <w:p w:rsidR="0076466E" w:rsidRPr="00C82722" w:rsidRDefault="00667873" w:rsidP="00667873">
            <w:pPr>
              <w:jc w:val="center"/>
              <w:rPr>
                <w:rFonts w:ascii="Times New Roman" w:hAnsi="Times New Roman" w:cs="Times New Roman"/>
              </w:rPr>
            </w:pPr>
            <w:r w:rsidRPr="00C82722">
              <w:rPr>
                <w:rFonts w:ascii="Times New Roman" w:hAnsi="Times New Roman" w:cs="Times New Roman"/>
              </w:rPr>
              <w:t>Examines changes in out-of-home placement of American Indian children between 1974 and 1985</w:t>
            </w:r>
          </w:p>
        </w:tc>
        <w:tc>
          <w:tcPr>
            <w:tcW w:w="2790" w:type="dxa"/>
          </w:tcPr>
          <w:p w:rsidR="00667873" w:rsidRPr="00C82722" w:rsidRDefault="00667873"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Although placement rates have decreased, adoptions of Indian children are still high.</w:t>
            </w:r>
          </w:p>
          <w:p w:rsidR="00667873" w:rsidRPr="00C82722" w:rsidRDefault="00667873"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More Indian children are being placed with Indian families and served by tribal agencies</w:t>
            </w:r>
          </w:p>
          <w:p w:rsidR="0076466E" w:rsidRPr="00C82722" w:rsidRDefault="00667873"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Data is incomplete and fragmented. A reporting system that coordinates tribal social services data is recommended</w:t>
            </w:r>
          </w:p>
        </w:tc>
      </w:tr>
      <w:tr w:rsidR="00667873" w:rsidRPr="00C82722" w:rsidTr="007927C8">
        <w:tc>
          <w:tcPr>
            <w:tcW w:w="1440" w:type="dxa"/>
          </w:tcPr>
          <w:p w:rsidR="00667873" w:rsidRPr="00C82722" w:rsidRDefault="00667873" w:rsidP="00B742B1">
            <w:pPr>
              <w:jc w:val="center"/>
              <w:rPr>
                <w:rFonts w:ascii="Times New Roman" w:hAnsi="Times New Roman" w:cs="Times New Roman"/>
              </w:rPr>
            </w:pPr>
            <w:r w:rsidRPr="00C82722">
              <w:rPr>
                <w:rFonts w:ascii="Times New Roman" w:hAnsi="Times New Roman" w:cs="Times New Roman"/>
              </w:rPr>
              <w:t>(</w:t>
            </w:r>
            <w:proofErr w:type="spellStart"/>
            <w:r w:rsidRPr="00C82722">
              <w:rPr>
                <w:rFonts w:ascii="Times New Roman" w:hAnsi="Times New Roman" w:cs="Times New Roman"/>
              </w:rPr>
              <w:t>Trocme</w:t>
            </w:r>
            <w:proofErr w:type="spellEnd"/>
            <w:r w:rsidRPr="00C82722">
              <w:rPr>
                <w:rFonts w:ascii="Times New Roman" w:hAnsi="Times New Roman" w:cs="Times New Roman"/>
              </w:rPr>
              <w:t xml:space="preserve">, </w:t>
            </w:r>
            <w:proofErr w:type="spellStart"/>
            <w:r w:rsidRPr="00C82722">
              <w:rPr>
                <w:rFonts w:ascii="Times New Roman" w:hAnsi="Times New Roman" w:cs="Times New Roman"/>
              </w:rPr>
              <w:t>Knoke</w:t>
            </w:r>
            <w:proofErr w:type="spellEnd"/>
            <w:r w:rsidRPr="00C82722">
              <w:rPr>
                <w:rFonts w:ascii="Times New Roman" w:hAnsi="Times New Roman" w:cs="Times New Roman"/>
              </w:rPr>
              <w:t xml:space="preserve">, &amp; </w:t>
            </w:r>
            <w:proofErr w:type="spellStart"/>
            <w:r w:rsidRPr="00C82722">
              <w:rPr>
                <w:rFonts w:ascii="Times New Roman" w:hAnsi="Times New Roman" w:cs="Times New Roman"/>
              </w:rPr>
              <w:t>Blackstock</w:t>
            </w:r>
            <w:proofErr w:type="spellEnd"/>
            <w:r w:rsidRPr="00C82722">
              <w:rPr>
                <w:rFonts w:ascii="Times New Roman" w:hAnsi="Times New Roman" w:cs="Times New Roman"/>
              </w:rPr>
              <w:t>, 2004)</w:t>
            </w:r>
          </w:p>
        </w:tc>
        <w:tc>
          <w:tcPr>
            <w:tcW w:w="1530" w:type="dxa"/>
          </w:tcPr>
          <w:p w:rsidR="00667873" w:rsidRPr="00C82722" w:rsidRDefault="00667873" w:rsidP="00EC136B">
            <w:pPr>
              <w:jc w:val="center"/>
              <w:rPr>
                <w:rFonts w:ascii="Times New Roman" w:hAnsi="Times New Roman" w:cs="Times New Roman"/>
              </w:rPr>
            </w:pPr>
            <w:r w:rsidRPr="00C82722">
              <w:rPr>
                <w:rFonts w:ascii="Times New Roman" w:hAnsi="Times New Roman" w:cs="Times New Roman"/>
              </w:rPr>
              <w:t>Peer Reviewed</w:t>
            </w:r>
          </w:p>
        </w:tc>
        <w:tc>
          <w:tcPr>
            <w:tcW w:w="1530" w:type="dxa"/>
          </w:tcPr>
          <w:p w:rsidR="00667873" w:rsidRPr="00C82722" w:rsidRDefault="00667873" w:rsidP="00E97211">
            <w:pPr>
              <w:jc w:val="center"/>
              <w:rPr>
                <w:rFonts w:ascii="Times New Roman" w:hAnsi="Times New Roman" w:cs="Times New Roman"/>
              </w:rPr>
            </w:pPr>
            <w:r w:rsidRPr="00C82722">
              <w:rPr>
                <w:rFonts w:ascii="Times New Roman" w:hAnsi="Times New Roman" w:cs="Times New Roman"/>
              </w:rPr>
              <w:t xml:space="preserve">Quantitative; </w:t>
            </w:r>
            <w:r w:rsidR="00E97211" w:rsidRPr="00C82722">
              <w:rPr>
                <w:rFonts w:ascii="Times New Roman" w:hAnsi="Times New Roman" w:cs="Times New Roman"/>
              </w:rPr>
              <w:t>Secondary analysis</w:t>
            </w:r>
          </w:p>
        </w:tc>
        <w:tc>
          <w:tcPr>
            <w:tcW w:w="1980" w:type="dxa"/>
          </w:tcPr>
          <w:p w:rsidR="00667873" w:rsidRPr="00C82722" w:rsidRDefault="00667873" w:rsidP="00667873">
            <w:pPr>
              <w:jc w:val="center"/>
              <w:rPr>
                <w:rFonts w:ascii="Times New Roman" w:hAnsi="Times New Roman" w:cs="Times New Roman"/>
              </w:rPr>
            </w:pPr>
            <w:r w:rsidRPr="00C82722">
              <w:rPr>
                <w:rFonts w:ascii="Times New Roman" w:hAnsi="Times New Roman" w:cs="Times New Roman"/>
              </w:rPr>
              <w:t xml:space="preserve">A sample of 2,898 cases involving aboriginal children were </w:t>
            </w:r>
            <w:r w:rsidRPr="00C82722">
              <w:rPr>
                <w:rFonts w:ascii="Times New Roman" w:hAnsi="Times New Roman" w:cs="Times New Roman"/>
              </w:rPr>
              <w:lastRenderedPageBreak/>
              <w:t>drawn from the Canadian Incidence Study of 1998</w:t>
            </w:r>
          </w:p>
        </w:tc>
        <w:tc>
          <w:tcPr>
            <w:tcW w:w="2790" w:type="dxa"/>
          </w:tcPr>
          <w:p w:rsidR="00667873" w:rsidRPr="00C82722" w:rsidRDefault="00667873"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lastRenderedPageBreak/>
              <w:t xml:space="preserve">Child welfare reports involving Aboriginal children are more likely to be classified as suspected or </w:t>
            </w:r>
            <w:r w:rsidRPr="00C82722">
              <w:rPr>
                <w:rFonts w:ascii="Times New Roman" w:hAnsi="Times New Roman" w:cs="Times New Roman"/>
              </w:rPr>
              <w:lastRenderedPageBreak/>
              <w:t>substantiated than reports for Caucasian children.</w:t>
            </w:r>
          </w:p>
          <w:p w:rsidR="00667873" w:rsidRPr="00C82722" w:rsidRDefault="00667873"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Aboriginal children are twice as likely to be placed in foster care</w:t>
            </w:r>
          </w:p>
          <w:p w:rsidR="00667873" w:rsidRPr="00C82722" w:rsidRDefault="00473257"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Out-of-home placement rates are related to socioeconomic, child, parent, and maltreatment characteristics</w:t>
            </w:r>
          </w:p>
        </w:tc>
      </w:tr>
      <w:tr w:rsidR="005E7089" w:rsidRPr="00C82722" w:rsidTr="0080688A">
        <w:tc>
          <w:tcPr>
            <w:tcW w:w="144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lastRenderedPageBreak/>
              <w:t>(</w:t>
            </w:r>
            <w:proofErr w:type="spellStart"/>
            <w:r w:rsidRPr="00C82722">
              <w:rPr>
                <w:rFonts w:ascii="Times New Roman" w:hAnsi="Times New Roman" w:cs="Times New Roman"/>
              </w:rPr>
              <w:t>Trocme</w:t>
            </w:r>
            <w:proofErr w:type="spellEnd"/>
            <w:r w:rsidRPr="00C82722">
              <w:rPr>
                <w:rFonts w:ascii="Times New Roman" w:hAnsi="Times New Roman" w:cs="Times New Roman"/>
              </w:rPr>
              <w:t xml:space="preserve">, </w:t>
            </w:r>
            <w:proofErr w:type="spellStart"/>
            <w:r w:rsidRPr="00C82722">
              <w:rPr>
                <w:rFonts w:ascii="Times New Roman" w:hAnsi="Times New Roman" w:cs="Times New Roman"/>
              </w:rPr>
              <w:t>MacLaurin</w:t>
            </w:r>
            <w:proofErr w:type="spellEnd"/>
            <w:r w:rsidRPr="00C82722">
              <w:rPr>
                <w:rFonts w:ascii="Times New Roman" w:hAnsi="Times New Roman" w:cs="Times New Roman"/>
              </w:rPr>
              <w:t xml:space="preserve">, Fallon, </w:t>
            </w:r>
            <w:proofErr w:type="spellStart"/>
            <w:r w:rsidRPr="00C82722">
              <w:rPr>
                <w:rFonts w:ascii="Times New Roman" w:hAnsi="Times New Roman" w:cs="Times New Roman"/>
              </w:rPr>
              <w:t>Knoke</w:t>
            </w:r>
            <w:proofErr w:type="spellEnd"/>
            <w:r w:rsidRPr="00C82722">
              <w:rPr>
                <w:rFonts w:ascii="Times New Roman" w:hAnsi="Times New Roman" w:cs="Times New Roman"/>
              </w:rPr>
              <w:t xml:space="preserve">, Pitman, &amp; McCormack, 2006) </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Report</w:t>
            </w:r>
          </w:p>
        </w:tc>
        <w:tc>
          <w:tcPr>
            <w:tcW w:w="153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Quantitative; Secondary analysis</w:t>
            </w:r>
          </w:p>
        </w:tc>
        <w:tc>
          <w:tcPr>
            <w:tcW w:w="1980" w:type="dxa"/>
          </w:tcPr>
          <w:p w:rsidR="005E7089" w:rsidRPr="00C82722" w:rsidRDefault="005E7089" w:rsidP="0080688A">
            <w:pPr>
              <w:jc w:val="center"/>
              <w:rPr>
                <w:rFonts w:ascii="Times New Roman" w:hAnsi="Times New Roman" w:cs="Times New Roman"/>
              </w:rPr>
            </w:pPr>
            <w:r w:rsidRPr="00C82722">
              <w:rPr>
                <w:rFonts w:ascii="Times New Roman" w:hAnsi="Times New Roman" w:cs="Times New Roman"/>
              </w:rPr>
              <w:t>An analysis of over 11,000 child abuse cases in the Canadian Incidence Study of 2003</w:t>
            </w:r>
          </w:p>
        </w:tc>
        <w:tc>
          <w:tcPr>
            <w:tcW w:w="2790" w:type="dxa"/>
          </w:tcPr>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In the bivariate analysis, First Nations children are overrepresented in the decision to substantiate maltreatment and the decision to place a child in out of home care</w:t>
            </w:r>
          </w:p>
          <w:p w:rsidR="005E7089" w:rsidRPr="00C82722" w:rsidRDefault="005E7089" w:rsidP="0080688A">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In the multivariate analysis, First Nations status no longer is a significant predictor of maltreatment substantiation when caregiver functioning is controlled for</w:t>
            </w:r>
          </w:p>
        </w:tc>
      </w:tr>
      <w:tr w:rsidR="00667873" w:rsidRPr="00C82722" w:rsidTr="007927C8">
        <w:tc>
          <w:tcPr>
            <w:tcW w:w="1440" w:type="dxa"/>
          </w:tcPr>
          <w:p w:rsidR="00667873" w:rsidRPr="00C82722" w:rsidRDefault="00473257" w:rsidP="00B742B1">
            <w:pPr>
              <w:jc w:val="center"/>
              <w:rPr>
                <w:rFonts w:ascii="Times New Roman" w:hAnsi="Times New Roman" w:cs="Times New Roman"/>
              </w:rPr>
            </w:pPr>
            <w:r w:rsidRPr="00C82722">
              <w:rPr>
                <w:rFonts w:ascii="Times New Roman" w:hAnsi="Times New Roman" w:cs="Times New Roman"/>
              </w:rPr>
              <w:t>(Waddell, 2003)</w:t>
            </w:r>
          </w:p>
        </w:tc>
        <w:tc>
          <w:tcPr>
            <w:tcW w:w="1530" w:type="dxa"/>
          </w:tcPr>
          <w:p w:rsidR="00667873" w:rsidRPr="00C82722" w:rsidRDefault="00473257" w:rsidP="00EC136B">
            <w:pPr>
              <w:jc w:val="center"/>
              <w:rPr>
                <w:rFonts w:ascii="Times New Roman" w:hAnsi="Times New Roman" w:cs="Times New Roman"/>
              </w:rPr>
            </w:pPr>
            <w:r w:rsidRPr="00C82722">
              <w:rPr>
                <w:rFonts w:ascii="Times New Roman" w:hAnsi="Times New Roman" w:cs="Times New Roman"/>
              </w:rPr>
              <w:t>Thesis</w:t>
            </w:r>
          </w:p>
        </w:tc>
        <w:tc>
          <w:tcPr>
            <w:tcW w:w="1530" w:type="dxa"/>
          </w:tcPr>
          <w:p w:rsidR="00667873" w:rsidRPr="00C82722" w:rsidRDefault="00473257" w:rsidP="00EC136B">
            <w:pPr>
              <w:jc w:val="center"/>
              <w:rPr>
                <w:rFonts w:ascii="Times New Roman" w:hAnsi="Times New Roman" w:cs="Times New Roman"/>
              </w:rPr>
            </w:pPr>
            <w:r w:rsidRPr="00C82722">
              <w:rPr>
                <w:rFonts w:ascii="Times New Roman" w:hAnsi="Times New Roman" w:cs="Times New Roman"/>
              </w:rPr>
              <w:t>Quantitative; Survey research</w:t>
            </w:r>
          </w:p>
        </w:tc>
        <w:tc>
          <w:tcPr>
            <w:tcW w:w="1980" w:type="dxa"/>
          </w:tcPr>
          <w:p w:rsidR="00667873" w:rsidRPr="00C82722" w:rsidRDefault="00473257" w:rsidP="00667873">
            <w:pPr>
              <w:jc w:val="center"/>
              <w:rPr>
                <w:rFonts w:ascii="Times New Roman" w:hAnsi="Times New Roman" w:cs="Times New Roman"/>
              </w:rPr>
            </w:pPr>
            <w:r w:rsidRPr="00C82722">
              <w:rPr>
                <w:rFonts w:ascii="Times New Roman" w:hAnsi="Times New Roman" w:cs="Times New Roman"/>
              </w:rPr>
              <w:t>A study of 46 American Indian children in dependent care and their care providers in Butte County, California</w:t>
            </w:r>
          </w:p>
        </w:tc>
        <w:tc>
          <w:tcPr>
            <w:tcW w:w="2790" w:type="dxa"/>
          </w:tcPr>
          <w:p w:rsidR="00473257" w:rsidRPr="00C82722" w:rsidRDefault="00473257"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Those social workers with more experience tend to talk to children on their caseload about their tribal culture more often than those with less experience</w:t>
            </w:r>
          </w:p>
          <w:p w:rsidR="00667873" w:rsidRPr="00C82722" w:rsidRDefault="001A1689" w:rsidP="00BB63DE">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The majority of ICWA eligible children are placed with Indian foster parents from tribes differing from that of the child or in non-Indian foster homes</w:t>
            </w:r>
          </w:p>
        </w:tc>
      </w:tr>
      <w:tr w:rsidR="00DF35C7" w:rsidRPr="00C82722" w:rsidTr="007927C8">
        <w:tc>
          <w:tcPr>
            <w:tcW w:w="1440" w:type="dxa"/>
          </w:tcPr>
          <w:p w:rsidR="00DF35C7" w:rsidRPr="00C82722" w:rsidRDefault="00DF35C7" w:rsidP="00B742B1">
            <w:pPr>
              <w:jc w:val="center"/>
              <w:rPr>
                <w:rFonts w:ascii="Times New Roman" w:hAnsi="Times New Roman" w:cs="Times New Roman"/>
              </w:rPr>
            </w:pPr>
            <w:r w:rsidRPr="00C82722">
              <w:rPr>
                <w:rFonts w:ascii="Times New Roman" w:hAnsi="Times New Roman" w:cs="Times New Roman"/>
              </w:rPr>
              <w:t xml:space="preserve">(Wright, </w:t>
            </w:r>
            <w:proofErr w:type="spellStart"/>
            <w:r w:rsidRPr="00C82722">
              <w:rPr>
                <w:rFonts w:ascii="Times New Roman" w:hAnsi="Times New Roman" w:cs="Times New Roman"/>
              </w:rPr>
              <w:t>Hiebert</w:t>
            </w:r>
            <w:proofErr w:type="spellEnd"/>
            <w:r w:rsidRPr="00C82722">
              <w:rPr>
                <w:rFonts w:ascii="Times New Roman" w:hAnsi="Times New Roman" w:cs="Times New Roman"/>
              </w:rPr>
              <w:t xml:space="preserve">-Murphy, &amp; </w:t>
            </w:r>
            <w:proofErr w:type="spellStart"/>
            <w:r w:rsidRPr="00C82722">
              <w:rPr>
                <w:rFonts w:ascii="Times New Roman" w:hAnsi="Times New Roman" w:cs="Times New Roman"/>
              </w:rPr>
              <w:lastRenderedPageBreak/>
              <w:t>Gosek</w:t>
            </w:r>
            <w:proofErr w:type="spellEnd"/>
            <w:r w:rsidRPr="00C82722">
              <w:rPr>
                <w:rFonts w:ascii="Times New Roman" w:hAnsi="Times New Roman" w:cs="Times New Roman"/>
              </w:rPr>
              <w:t>, 2005)</w:t>
            </w:r>
          </w:p>
        </w:tc>
        <w:tc>
          <w:tcPr>
            <w:tcW w:w="1530" w:type="dxa"/>
          </w:tcPr>
          <w:p w:rsidR="00DF35C7" w:rsidRPr="00C82722" w:rsidRDefault="00DF35C7" w:rsidP="00EC136B">
            <w:pPr>
              <w:jc w:val="center"/>
              <w:rPr>
                <w:rFonts w:ascii="Times New Roman" w:hAnsi="Times New Roman" w:cs="Times New Roman"/>
              </w:rPr>
            </w:pPr>
            <w:r w:rsidRPr="00C82722">
              <w:rPr>
                <w:rFonts w:ascii="Times New Roman" w:hAnsi="Times New Roman" w:cs="Times New Roman"/>
              </w:rPr>
              <w:lastRenderedPageBreak/>
              <w:t>Report</w:t>
            </w:r>
          </w:p>
        </w:tc>
        <w:tc>
          <w:tcPr>
            <w:tcW w:w="1530" w:type="dxa"/>
          </w:tcPr>
          <w:p w:rsidR="00DF35C7" w:rsidRPr="00C82722" w:rsidRDefault="00DF35C7" w:rsidP="00BA2601">
            <w:pPr>
              <w:jc w:val="center"/>
              <w:rPr>
                <w:rFonts w:ascii="Times New Roman" w:hAnsi="Times New Roman" w:cs="Times New Roman"/>
              </w:rPr>
            </w:pPr>
            <w:r w:rsidRPr="00C82722">
              <w:rPr>
                <w:rFonts w:ascii="Times New Roman" w:hAnsi="Times New Roman" w:cs="Times New Roman"/>
              </w:rPr>
              <w:t xml:space="preserve">Mixed Methods; Survey </w:t>
            </w:r>
            <w:r w:rsidRPr="00C82722">
              <w:rPr>
                <w:rFonts w:ascii="Times New Roman" w:hAnsi="Times New Roman" w:cs="Times New Roman"/>
              </w:rPr>
              <w:lastRenderedPageBreak/>
              <w:t>research, focus groups, interviews</w:t>
            </w:r>
          </w:p>
        </w:tc>
        <w:tc>
          <w:tcPr>
            <w:tcW w:w="1980" w:type="dxa"/>
          </w:tcPr>
          <w:p w:rsidR="00DF35C7" w:rsidRPr="00C82722" w:rsidRDefault="00DF35C7" w:rsidP="00FA4A73">
            <w:pPr>
              <w:jc w:val="center"/>
              <w:rPr>
                <w:rFonts w:ascii="Times New Roman" w:hAnsi="Times New Roman" w:cs="Times New Roman"/>
              </w:rPr>
            </w:pPr>
            <w:r w:rsidRPr="00C82722">
              <w:rPr>
                <w:rFonts w:ascii="Times New Roman" w:hAnsi="Times New Roman" w:cs="Times New Roman"/>
              </w:rPr>
              <w:lastRenderedPageBreak/>
              <w:t xml:space="preserve">A survey of 29 service providers, interviews and </w:t>
            </w:r>
            <w:r w:rsidRPr="00C82722">
              <w:rPr>
                <w:rFonts w:ascii="Times New Roman" w:hAnsi="Times New Roman" w:cs="Times New Roman"/>
              </w:rPr>
              <w:lastRenderedPageBreak/>
              <w:t>focus groups with 136</w:t>
            </w:r>
            <w:r w:rsidR="00692F9B" w:rsidRPr="00C82722">
              <w:rPr>
                <w:rFonts w:ascii="Times New Roman" w:hAnsi="Times New Roman" w:cs="Times New Roman"/>
              </w:rPr>
              <w:t xml:space="preserve"> services providers examined approaches to supporting aboriginal children with learning disabilities in the child welfare system</w:t>
            </w:r>
          </w:p>
        </w:tc>
        <w:tc>
          <w:tcPr>
            <w:tcW w:w="2790" w:type="dxa"/>
          </w:tcPr>
          <w:p w:rsidR="00692F9B" w:rsidRPr="00C82722" w:rsidRDefault="00692F9B" w:rsidP="00BA2601">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lastRenderedPageBreak/>
              <w:t xml:space="preserve">Survey research identified several unmet needs and barriers as </w:t>
            </w:r>
            <w:r w:rsidRPr="00C82722">
              <w:rPr>
                <w:rFonts w:ascii="Times New Roman" w:hAnsi="Times New Roman" w:cs="Times New Roman"/>
              </w:rPr>
              <w:lastRenderedPageBreak/>
              <w:t>well as community strengths,</w:t>
            </w:r>
          </w:p>
          <w:p w:rsidR="00DF35C7" w:rsidRPr="00C82722" w:rsidRDefault="00692F9B" w:rsidP="00BA2601">
            <w:pPr>
              <w:pStyle w:val="ListParagraph"/>
              <w:numPr>
                <w:ilvl w:val="0"/>
                <w:numId w:val="4"/>
              </w:numPr>
              <w:ind w:left="252" w:hanging="180"/>
              <w:rPr>
                <w:rFonts w:ascii="Times New Roman" w:hAnsi="Times New Roman" w:cs="Times New Roman"/>
              </w:rPr>
            </w:pPr>
            <w:r w:rsidRPr="00C82722">
              <w:rPr>
                <w:rFonts w:ascii="Times New Roman" w:hAnsi="Times New Roman" w:cs="Times New Roman"/>
              </w:rPr>
              <w:t>Recommendations included: Providing adequate support services in Aboriginal communities, provide culturally appropriate services, develop a common and inclusive definition of disability, develop a voluntary sector within Aboriginal communities, dedicate national funding to the issue</w:t>
            </w:r>
          </w:p>
        </w:tc>
      </w:tr>
    </w:tbl>
    <w:p w:rsidR="00A40886" w:rsidRPr="00C82722" w:rsidRDefault="00A40886" w:rsidP="00EC136B">
      <w:pPr>
        <w:jc w:val="center"/>
        <w:rPr>
          <w:rFonts w:ascii="Times New Roman" w:hAnsi="Times New Roman" w:cs="Times New Roman"/>
          <w:b/>
        </w:rPr>
      </w:pPr>
    </w:p>
    <w:p w:rsidR="00C82722" w:rsidRDefault="00C82722" w:rsidP="00EC136B">
      <w:pPr>
        <w:jc w:val="center"/>
        <w:rPr>
          <w:rFonts w:ascii="Times New Roman" w:hAnsi="Times New Roman" w:cs="Times New Roman"/>
          <w:b/>
        </w:rPr>
      </w:pPr>
      <w:r>
        <w:rPr>
          <w:rFonts w:ascii="Times New Roman" w:hAnsi="Times New Roman" w:cs="Times New Roman"/>
          <w:b/>
        </w:rPr>
        <w:t>Narrative Synthesis</w:t>
      </w:r>
    </w:p>
    <w:p w:rsidR="005E7089" w:rsidRDefault="00686578" w:rsidP="005E7089">
      <w:pPr>
        <w:spacing w:line="480" w:lineRule="auto"/>
        <w:ind w:firstLine="720"/>
        <w:rPr>
          <w:rFonts w:ascii="Times New Roman" w:hAnsi="Times New Roman" w:cs="Times New Roman"/>
        </w:rPr>
      </w:pPr>
      <w:r>
        <w:rPr>
          <w:rFonts w:ascii="Times New Roman" w:hAnsi="Times New Roman" w:cs="Times New Roman"/>
        </w:rPr>
        <w:t>As noted above, scoping reviews are less concerned with the merit of a given study and more interested in providing an exhaustive summary of the research on a given topic. With this in mind, the following synthesis examines what types of studies exist related to American Indian and First Nations family preservation, what populations these studies focus on and what design</w:t>
      </w:r>
      <w:r w:rsidR="003A1905">
        <w:rPr>
          <w:rFonts w:ascii="Times New Roman" w:hAnsi="Times New Roman" w:cs="Times New Roman"/>
        </w:rPr>
        <w:t>s</w:t>
      </w:r>
      <w:r>
        <w:rPr>
          <w:rFonts w:ascii="Times New Roman" w:hAnsi="Times New Roman" w:cs="Times New Roman"/>
        </w:rPr>
        <w:t xml:space="preserve"> w</w:t>
      </w:r>
      <w:r w:rsidR="003A1905">
        <w:rPr>
          <w:rFonts w:ascii="Times New Roman" w:hAnsi="Times New Roman" w:cs="Times New Roman"/>
        </w:rPr>
        <w:t>ere</w:t>
      </w:r>
      <w:r>
        <w:rPr>
          <w:rFonts w:ascii="Times New Roman" w:hAnsi="Times New Roman" w:cs="Times New Roman"/>
        </w:rPr>
        <w:t xml:space="preserve"> utilized. Following this overview is a concept map that visually depicts the content of included studies as they relate to American Indian or First Nations family preservation. </w:t>
      </w:r>
    </w:p>
    <w:p w:rsidR="00F42C7F" w:rsidRPr="005E7089" w:rsidRDefault="00F42C7F" w:rsidP="005E7089">
      <w:pPr>
        <w:spacing w:line="480" w:lineRule="auto"/>
        <w:rPr>
          <w:rFonts w:ascii="Times New Roman" w:hAnsi="Times New Roman" w:cs="Times New Roman"/>
        </w:rPr>
      </w:pPr>
      <w:r w:rsidRPr="00F42C7F">
        <w:rPr>
          <w:rFonts w:ascii="Times New Roman" w:hAnsi="Times New Roman" w:cs="Times New Roman"/>
          <w:b/>
        </w:rPr>
        <w:t>Chart 1- Study Design</w:t>
      </w:r>
    </w:p>
    <w:p w:rsidR="00F42C7F" w:rsidRDefault="00F42C7F" w:rsidP="00F42C7F">
      <w:pPr>
        <w:spacing w:line="480" w:lineRule="auto"/>
        <w:rPr>
          <w:rFonts w:ascii="Times New Roman" w:hAnsi="Times New Roman" w:cs="Times New Roman"/>
        </w:rPr>
      </w:pPr>
      <w:r w:rsidRPr="00F42C7F">
        <w:rPr>
          <w:rFonts w:ascii="Times New Roman" w:hAnsi="Times New Roman" w:cs="Times New Roman"/>
          <w:noProof/>
        </w:rPr>
        <w:lastRenderedPageBreak/>
        <w:drawing>
          <wp:inline distT="0" distB="0" distL="0" distR="0">
            <wp:extent cx="3365500" cy="2514600"/>
            <wp:effectExtent l="0" t="0" r="127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0B59" w:rsidRDefault="00E50B59" w:rsidP="00E50B59">
      <w:pPr>
        <w:spacing w:line="480" w:lineRule="auto"/>
        <w:ind w:firstLine="720"/>
        <w:rPr>
          <w:rFonts w:ascii="Times New Roman" w:hAnsi="Times New Roman" w:cs="Times New Roman"/>
        </w:rPr>
      </w:pPr>
      <w:r>
        <w:rPr>
          <w:rFonts w:ascii="Times New Roman" w:hAnsi="Times New Roman" w:cs="Times New Roman"/>
        </w:rPr>
        <w:t xml:space="preserve">Study design </w:t>
      </w:r>
      <w:r w:rsidR="00F42C7F">
        <w:rPr>
          <w:rFonts w:ascii="Times New Roman" w:hAnsi="Times New Roman" w:cs="Times New Roman"/>
        </w:rPr>
        <w:t xml:space="preserve">(chart 1) </w:t>
      </w:r>
      <w:r>
        <w:rPr>
          <w:rFonts w:ascii="Times New Roman" w:hAnsi="Times New Roman" w:cs="Times New Roman"/>
        </w:rPr>
        <w:t xml:space="preserve">was split relatively evenly between mixed methods, quantitative, and qualitative. Over half (52%) of the mixed methods studies were concerned with either highlighting or evaluating an individual program (n=11).  </w:t>
      </w:r>
      <w:r w:rsidR="003A1905">
        <w:rPr>
          <w:rFonts w:ascii="Times New Roman" w:hAnsi="Times New Roman" w:cs="Times New Roman"/>
        </w:rPr>
        <w:t xml:space="preserve">The largest single focus (37.5%) of the qualitative studies were interested in the philosophical and conceptual understandings of family preservation (n=6). </w:t>
      </w:r>
      <w:r>
        <w:rPr>
          <w:rFonts w:ascii="Times New Roman" w:hAnsi="Times New Roman" w:cs="Times New Roman"/>
        </w:rPr>
        <w:t>The majority of quantitative studies focused on secondary analysis of existing data sets</w:t>
      </w:r>
      <w:r w:rsidR="003A1905">
        <w:rPr>
          <w:rFonts w:ascii="Times New Roman" w:hAnsi="Times New Roman" w:cs="Times New Roman"/>
        </w:rPr>
        <w:t xml:space="preserve"> (70.5%)</w:t>
      </w:r>
      <w:r>
        <w:rPr>
          <w:rFonts w:ascii="Times New Roman" w:hAnsi="Times New Roman" w:cs="Times New Roman"/>
        </w:rPr>
        <w:t xml:space="preserve">. Many of these examined the differences in outcomes between native and non-native children. Half of the studies focused on First Nations children were quantitative (n=6) while 26% of studies of American Indian or Alaska Native children were quantitative (n=11). </w:t>
      </w:r>
    </w:p>
    <w:p w:rsidR="00F42C7F" w:rsidRPr="00F42C7F" w:rsidRDefault="00F42C7F" w:rsidP="00F42C7F">
      <w:pPr>
        <w:rPr>
          <w:rFonts w:ascii="Times New Roman" w:hAnsi="Times New Roman" w:cs="Times New Roman"/>
          <w:b/>
        </w:rPr>
      </w:pPr>
      <w:r w:rsidRPr="00F42C7F">
        <w:rPr>
          <w:rFonts w:ascii="Times New Roman" w:hAnsi="Times New Roman" w:cs="Times New Roman"/>
          <w:b/>
        </w:rPr>
        <w:t>Chart 2- Publication Type</w:t>
      </w:r>
    </w:p>
    <w:p w:rsidR="00F42C7F" w:rsidRDefault="00F42C7F" w:rsidP="00F42C7F">
      <w:pPr>
        <w:spacing w:line="480" w:lineRule="auto"/>
        <w:rPr>
          <w:rFonts w:ascii="Times New Roman" w:hAnsi="Times New Roman" w:cs="Times New Roman"/>
        </w:rPr>
      </w:pPr>
      <w:bookmarkStart w:id="0" w:name="_GoBack"/>
      <w:r w:rsidRPr="00F42C7F">
        <w:rPr>
          <w:rFonts w:ascii="Times New Roman" w:hAnsi="Times New Roman" w:cs="Times New Roman"/>
          <w:noProof/>
        </w:rPr>
        <w:lastRenderedPageBreak/>
        <w:drawing>
          <wp:inline distT="0" distB="0" distL="0" distR="0">
            <wp:extent cx="3429000" cy="2743200"/>
            <wp:effectExtent l="0" t="0" r="254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0"/>
    </w:p>
    <w:p w:rsidR="00F42C7F" w:rsidRDefault="00F42C7F" w:rsidP="00E50B59">
      <w:pPr>
        <w:spacing w:line="480" w:lineRule="auto"/>
        <w:ind w:firstLine="720"/>
        <w:rPr>
          <w:rFonts w:ascii="Times New Roman" w:hAnsi="Times New Roman" w:cs="Times New Roman"/>
        </w:rPr>
      </w:pPr>
      <w:r>
        <w:rPr>
          <w:rFonts w:ascii="Times New Roman" w:hAnsi="Times New Roman" w:cs="Times New Roman"/>
        </w:rPr>
        <w:t xml:space="preserve">Given that the majority of the search protocol was focused on locating peer-reviewed articles through a database search, the low amount (39% of the included studies) of peer-reviewed publications is noteworthy. </w:t>
      </w:r>
      <w:r w:rsidR="001E5648">
        <w:rPr>
          <w:rFonts w:ascii="Times New Roman" w:hAnsi="Times New Roman" w:cs="Times New Roman"/>
        </w:rPr>
        <w:t>The breakdown of peer-reviewed studies between those focused on First Nations children or programs and those focused on American Indian or Alaska Native children or programs mirrors the larger body of included studies. Studies of First Nations children make up 2</w:t>
      </w:r>
      <w:r w:rsidR="00005D43">
        <w:rPr>
          <w:rFonts w:ascii="Times New Roman" w:hAnsi="Times New Roman" w:cs="Times New Roman"/>
        </w:rPr>
        <w:t>3.8</w:t>
      </w:r>
      <w:r w:rsidR="001F130C">
        <w:rPr>
          <w:rFonts w:ascii="Times New Roman" w:hAnsi="Times New Roman" w:cs="Times New Roman"/>
        </w:rPr>
        <w:t>% of the peer-</w:t>
      </w:r>
      <w:r w:rsidR="001E5648">
        <w:rPr>
          <w:rFonts w:ascii="Times New Roman" w:hAnsi="Times New Roman" w:cs="Times New Roman"/>
        </w:rPr>
        <w:t>reviewed articles and 22% of the full body of included studies. Conversely, studies of American Indian or Alaska Native children make up 76</w:t>
      </w:r>
      <w:r w:rsidR="00005D43">
        <w:rPr>
          <w:rFonts w:ascii="Times New Roman" w:hAnsi="Times New Roman" w:cs="Times New Roman"/>
        </w:rPr>
        <w:t>.2</w:t>
      </w:r>
      <w:r w:rsidR="001E5648">
        <w:rPr>
          <w:rFonts w:ascii="Times New Roman" w:hAnsi="Times New Roman" w:cs="Times New Roman"/>
        </w:rPr>
        <w:t xml:space="preserve">% of peer reviewed articles and 78% of the full body of included studies. </w:t>
      </w:r>
      <w:r>
        <w:rPr>
          <w:rFonts w:ascii="Times New Roman" w:hAnsi="Times New Roman" w:cs="Times New Roman"/>
        </w:rPr>
        <w:t xml:space="preserve"> </w:t>
      </w:r>
      <w:r w:rsidR="00005D43">
        <w:rPr>
          <w:rFonts w:ascii="Times New Roman" w:hAnsi="Times New Roman" w:cs="Times New Roman"/>
        </w:rPr>
        <w:t xml:space="preserve">A majority (57.1%) of the peer-reviewed articles were quantitative in design. Although mixed methods design was more common than any other approach in the larger body of included literature, it was rare among peer-reviewed articles. Only two of the peer-reviewed pieces were mixed methods. </w:t>
      </w:r>
      <w:r w:rsidR="00987B20">
        <w:rPr>
          <w:rFonts w:ascii="Times New Roman" w:hAnsi="Times New Roman" w:cs="Times New Roman"/>
        </w:rPr>
        <w:t xml:space="preserve">Mixed methods approaches were most common among the reports (54.2% of reports), often used in program evaluation. </w:t>
      </w:r>
    </w:p>
    <w:p w:rsidR="00987B20" w:rsidRPr="00987B20" w:rsidRDefault="00987B20" w:rsidP="00987B20">
      <w:pPr>
        <w:rPr>
          <w:rFonts w:ascii="Times New Roman" w:hAnsi="Times New Roman" w:cs="Times New Roman"/>
          <w:b/>
        </w:rPr>
      </w:pPr>
      <w:r w:rsidRPr="00987B20">
        <w:rPr>
          <w:rFonts w:ascii="Times New Roman" w:hAnsi="Times New Roman" w:cs="Times New Roman"/>
          <w:b/>
        </w:rPr>
        <w:lastRenderedPageBreak/>
        <w:t>Chart 3- Research Themes</w:t>
      </w:r>
    </w:p>
    <w:p w:rsidR="00987B20" w:rsidRDefault="00987B20" w:rsidP="00686578">
      <w:pPr>
        <w:spacing w:line="480" w:lineRule="auto"/>
        <w:rPr>
          <w:rFonts w:ascii="Times New Roman" w:hAnsi="Times New Roman" w:cs="Times New Roman"/>
          <w:b/>
        </w:rPr>
      </w:pPr>
      <w:r>
        <w:rPr>
          <w:rFonts w:ascii="Times New Roman" w:hAnsi="Times New Roman" w:cs="Times New Roman"/>
          <w:b/>
          <w:noProof/>
        </w:rPr>
        <w:drawing>
          <wp:inline distT="0" distB="0" distL="0" distR="0">
            <wp:extent cx="5486400" cy="32004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7B20" w:rsidRDefault="00987B20" w:rsidP="00686578">
      <w:pPr>
        <w:spacing w:line="480" w:lineRule="auto"/>
        <w:rPr>
          <w:rFonts w:ascii="Times New Roman" w:hAnsi="Times New Roman" w:cs="Times New Roman"/>
          <w:b/>
        </w:rPr>
      </w:pPr>
    </w:p>
    <w:p w:rsidR="00987B20" w:rsidRPr="00987B20" w:rsidRDefault="00987B20" w:rsidP="00686578">
      <w:pPr>
        <w:spacing w:line="480" w:lineRule="auto"/>
        <w:rPr>
          <w:rFonts w:ascii="Times New Roman" w:hAnsi="Times New Roman" w:cs="Times New Roman"/>
        </w:rPr>
      </w:pPr>
      <w:r>
        <w:rPr>
          <w:rFonts w:ascii="Times New Roman" w:hAnsi="Times New Roman" w:cs="Times New Roman"/>
          <w:b/>
        </w:rPr>
        <w:tab/>
      </w:r>
      <w:r w:rsidRPr="00987B20">
        <w:rPr>
          <w:rFonts w:ascii="Times New Roman" w:hAnsi="Times New Roman" w:cs="Times New Roman"/>
        </w:rPr>
        <w:t xml:space="preserve">Research themes were divided into </w:t>
      </w:r>
      <w:r w:rsidR="001F130C">
        <w:rPr>
          <w:rFonts w:ascii="Times New Roman" w:hAnsi="Times New Roman" w:cs="Times New Roman"/>
        </w:rPr>
        <w:t xml:space="preserve">categories for the concept map to follow. The largest group of studies focused on differences between outcomes for American Indian or First Nations children in care and non-native children in care. Most of these studies were quantitative, peer-reviewed, and utilized secondary analysis. Although perhaps similar in nature, model program studies and program evaluations were separated. Model programs were reports that utilized data collection for the purpose of highlighting the strengths of a given program with the hope that other programs would replicate or learn from the approach. Program evaluation studies sought to determine </w:t>
      </w:r>
      <w:r w:rsidR="00EC4A4F">
        <w:rPr>
          <w:rFonts w:ascii="Times New Roman" w:hAnsi="Times New Roman" w:cs="Times New Roman"/>
        </w:rPr>
        <w:t xml:space="preserve">the </w:t>
      </w:r>
      <w:r w:rsidR="001F130C">
        <w:rPr>
          <w:rFonts w:ascii="Times New Roman" w:hAnsi="Times New Roman" w:cs="Times New Roman"/>
        </w:rPr>
        <w:t xml:space="preserve">effectiveness of a given approach. </w:t>
      </w:r>
      <w:r w:rsidR="00EC4A4F">
        <w:rPr>
          <w:rFonts w:ascii="Times New Roman" w:hAnsi="Times New Roman" w:cs="Times New Roman"/>
        </w:rPr>
        <w:t xml:space="preserve">Combined, these studies of individual programs made up 35% of the total included literature. ICWA compliance studies made up 13% of included studies. All of these studies focused on an individual region such as a state or county. The compliance </w:t>
      </w:r>
      <w:r w:rsidR="00EC4A4F">
        <w:rPr>
          <w:rFonts w:ascii="Times New Roman" w:hAnsi="Times New Roman" w:cs="Times New Roman"/>
        </w:rPr>
        <w:lastRenderedPageBreak/>
        <w:t xml:space="preserve">studies were most often mixed method in design and included case record reviews. In general, the diversity of topics points both to a variety of approaches and the breadth of issues related to American Indian and First Nations family preservation. </w:t>
      </w:r>
    </w:p>
    <w:p w:rsidR="002B2978" w:rsidRDefault="002B2978" w:rsidP="00DB003D">
      <w:pPr>
        <w:jc w:val="center"/>
        <w:rPr>
          <w:rFonts w:ascii="Times New Roman" w:hAnsi="Times New Roman" w:cs="Times New Roman"/>
          <w:b/>
        </w:rPr>
      </w:pPr>
      <w:r>
        <w:rPr>
          <w:rFonts w:ascii="Times New Roman" w:hAnsi="Times New Roman" w:cs="Times New Roman"/>
          <w:b/>
        </w:rPr>
        <w:t>Concept Map</w:t>
      </w:r>
    </w:p>
    <w:p w:rsidR="00D277A2" w:rsidRDefault="00D277A2" w:rsidP="00DB003D">
      <w:pPr>
        <w:rPr>
          <w:rFonts w:ascii="Times New Roman" w:hAnsi="Times New Roman" w:cs="Times New Roman"/>
          <w:b/>
        </w:rPr>
      </w:pPr>
    </w:p>
    <w:p w:rsidR="00D277A2" w:rsidRPr="00D277A2" w:rsidRDefault="00D277A2" w:rsidP="00DB003D">
      <w:pPr>
        <w:spacing w:line="480" w:lineRule="auto"/>
        <w:ind w:firstLine="720"/>
        <w:rPr>
          <w:rFonts w:ascii="Times New Roman" w:hAnsi="Times New Roman" w:cs="Times New Roman"/>
        </w:rPr>
        <w:sectPr w:rsidR="00D277A2" w:rsidRPr="00D277A2" w:rsidSect="006E50A3">
          <w:pgSz w:w="12240" w:h="15840"/>
          <w:pgMar w:top="1440" w:right="1800" w:bottom="1440" w:left="1800" w:header="720" w:footer="720" w:gutter="0"/>
          <w:cols w:space="720"/>
        </w:sectPr>
      </w:pPr>
      <w:r>
        <w:rPr>
          <w:rFonts w:ascii="Times New Roman" w:hAnsi="Times New Roman" w:cs="Times New Roman"/>
        </w:rPr>
        <w:t xml:space="preserve">The following is a </w:t>
      </w:r>
      <w:r w:rsidR="00DB003D">
        <w:rPr>
          <w:rFonts w:ascii="Times New Roman" w:hAnsi="Times New Roman" w:cs="Times New Roman"/>
        </w:rPr>
        <w:t>concept map</w:t>
      </w:r>
      <w:r>
        <w:rPr>
          <w:rFonts w:ascii="Times New Roman" w:hAnsi="Times New Roman" w:cs="Times New Roman"/>
        </w:rPr>
        <w:t xml:space="preserve"> visually depicts the included studies as they relate to American Indian and First Nations Family Preservation. </w:t>
      </w:r>
      <w:proofErr w:type="spellStart"/>
      <w:r w:rsidR="00DB003D">
        <w:rPr>
          <w:rFonts w:ascii="Times New Roman" w:hAnsi="Times New Roman" w:cs="Times New Roman"/>
        </w:rPr>
        <w:t>Levac</w:t>
      </w:r>
      <w:proofErr w:type="spellEnd"/>
      <w:r w:rsidR="00DB003D">
        <w:rPr>
          <w:rFonts w:ascii="Times New Roman" w:hAnsi="Times New Roman" w:cs="Times New Roman"/>
        </w:rPr>
        <w:t xml:space="preserve">, </w:t>
      </w:r>
      <w:proofErr w:type="spellStart"/>
      <w:r w:rsidR="00DB003D">
        <w:rPr>
          <w:rFonts w:ascii="Times New Roman" w:hAnsi="Times New Roman" w:cs="Times New Roman"/>
        </w:rPr>
        <w:t>Colquhuan</w:t>
      </w:r>
      <w:proofErr w:type="spellEnd"/>
      <w:r w:rsidR="00DB003D">
        <w:rPr>
          <w:rFonts w:ascii="Times New Roman" w:hAnsi="Times New Roman" w:cs="Times New Roman"/>
        </w:rPr>
        <w:t xml:space="preserve"> &amp; O’Brien (2010) suggest such a qualitative thematic analysis in scoping reviews. </w:t>
      </w:r>
      <w:r>
        <w:rPr>
          <w:rFonts w:ascii="Times New Roman" w:hAnsi="Times New Roman" w:cs="Times New Roman"/>
        </w:rPr>
        <w:t>Four core themes were identified</w:t>
      </w:r>
      <w:r w:rsidR="00DB003D">
        <w:rPr>
          <w:rFonts w:ascii="Times New Roman" w:hAnsi="Times New Roman" w:cs="Times New Roman"/>
        </w:rPr>
        <w:t xml:space="preserve"> from the analysis</w:t>
      </w:r>
      <w:r>
        <w:rPr>
          <w:rFonts w:ascii="Times New Roman" w:hAnsi="Times New Roman" w:cs="Times New Roman"/>
        </w:rPr>
        <w:t xml:space="preserve">: Law, Need, Service Delivery, and Philosophy. </w:t>
      </w:r>
    </w:p>
    <w:p w:rsidR="00AE08C3" w:rsidRDefault="00AE08C3" w:rsidP="002B2978">
      <w:pPr>
        <w:spacing w:line="480" w:lineRule="auto"/>
        <w:ind w:left="-1260"/>
        <w:rPr>
          <w:rFonts w:ascii="Times New Roman" w:hAnsi="Times New Roman" w:cs="Times New Roman"/>
          <w:b/>
        </w:rPr>
      </w:pPr>
      <w:r w:rsidRPr="00E368E0">
        <w:rPr>
          <w:rFonts w:ascii="Times New Roman" w:hAnsi="Times New Roman" w:cs="Times New Roman"/>
          <w:b/>
        </w:rPr>
        <w:object w:dxaOrig="11020" w:dyaOrig="13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25pt;height:693.75pt" o:ole="">
            <v:imagedata r:id="rId14" o:title=""/>
          </v:shape>
          <o:OLEObject Type="Embed" ProgID="Word.Document.12" ShapeID="_x0000_i1025" DrawAspect="Content" ObjectID="_1395032338" r:id="rId15">
            <o:FieldCodes>\s</o:FieldCodes>
          </o:OLEObject>
        </w:object>
      </w:r>
    </w:p>
    <w:p w:rsidR="00B516C3" w:rsidRDefault="00B516C3" w:rsidP="002B2978">
      <w:pPr>
        <w:spacing w:line="480" w:lineRule="auto"/>
        <w:ind w:left="-1260"/>
        <w:rPr>
          <w:rFonts w:ascii="Times New Roman" w:hAnsi="Times New Roman" w:cs="Times New Roman"/>
          <w:b/>
        </w:rPr>
        <w:sectPr w:rsidR="00B516C3" w:rsidSect="002B2978">
          <w:pgSz w:w="12240" w:h="15840"/>
          <w:pgMar w:top="720" w:right="540" w:bottom="1440" w:left="1800" w:header="720" w:footer="720" w:gutter="0"/>
          <w:cols w:space="720"/>
        </w:sectPr>
      </w:pPr>
    </w:p>
    <w:p w:rsidR="00CD63AC" w:rsidRDefault="00CD63AC" w:rsidP="002B2978">
      <w:pPr>
        <w:rPr>
          <w:rFonts w:ascii="Times New Roman" w:hAnsi="Times New Roman" w:cs="Times New Roman"/>
          <w:b/>
        </w:rPr>
      </w:pPr>
    </w:p>
    <w:p w:rsidR="00CD63AC" w:rsidRDefault="001D1FE8" w:rsidP="00EC136B">
      <w:pPr>
        <w:jc w:val="center"/>
        <w:rPr>
          <w:rFonts w:ascii="Times New Roman" w:hAnsi="Times New Roman" w:cs="Times New Roman"/>
          <w:b/>
        </w:rPr>
      </w:pPr>
      <w:r>
        <w:rPr>
          <w:rFonts w:ascii="Times New Roman" w:hAnsi="Times New Roman" w:cs="Times New Roman"/>
          <w:b/>
        </w:rPr>
        <w:t>Recommendations</w:t>
      </w:r>
    </w:p>
    <w:p w:rsidR="0050263D" w:rsidRPr="0050263D" w:rsidRDefault="00107369" w:rsidP="0050263D">
      <w:pPr>
        <w:rPr>
          <w:rFonts w:ascii="Times New Roman" w:hAnsi="Times New Roman" w:cs="Times New Roman"/>
        </w:rPr>
      </w:pPr>
      <w:r>
        <w:rPr>
          <w:rFonts w:ascii="Times New Roman" w:hAnsi="Times New Roman" w:cs="Times New Roman"/>
        </w:rPr>
        <w:t>The following are</w:t>
      </w:r>
      <w:r w:rsidR="0050263D" w:rsidRPr="0050263D">
        <w:rPr>
          <w:rFonts w:ascii="Times New Roman" w:hAnsi="Times New Roman" w:cs="Times New Roman"/>
        </w:rPr>
        <w:t xml:space="preserve"> </w:t>
      </w:r>
      <w:r w:rsidR="0050263D">
        <w:rPr>
          <w:rFonts w:ascii="Times New Roman" w:hAnsi="Times New Roman" w:cs="Times New Roman"/>
        </w:rPr>
        <w:t>recommendations based on the above findings:</w:t>
      </w:r>
    </w:p>
    <w:p w:rsidR="001D1FE8" w:rsidRDefault="001D1FE8" w:rsidP="00EC136B">
      <w:pPr>
        <w:jc w:val="center"/>
        <w:rPr>
          <w:rFonts w:ascii="Times New Roman" w:hAnsi="Times New Roman" w:cs="Times New Roman"/>
          <w:b/>
        </w:rPr>
      </w:pPr>
    </w:p>
    <w:p w:rsidR="00A8797B" w:rsidRDefault="00A8797B" w:rsidP="00EC4A4F">
      <w:pPr>
        <w:pStyle w:val="ListParagraph"/>
        <w:numPr>
          <w:ilvl w:val="0"/>
          <w:numId w:val="13"/>
        </w:numPr>
        <w:spacing w:line="480" w:lineRule="auto"/>
        <w:rPr>
          <w:rFonts w:ascii="Times New Roman" w:hAnsi="Times New Roman" w:cs="Times New Roman"/>
        </w:rPr>
      </w:pPr>
      <w:r>
        <w:rPr>
          <w:rFonts w:ascii="Times New Roman" w:hAnsi="Times New Roman" w:cs="Times New Roman"/>
        </w:rPr>
        <w:t xml:space="preserve">In general, an effort should be made to increase the amount and diversity of peer-reviewed research on American Indian and First Nations children in care. </w:t>
      </w:r>
    </w:p>
    <w:p w:rsidR="001D1FE8" w:rsidRDefault="001D1FE8" w:rsidP="00EC4A4F">
      <w:pPr>
        <w:pStyle w:val="ListParagraph"/>
        <w:numPr>
          <w:ilvl w:val="0"/>
          <w:numId w:val="13"/>
        </w:numPr>
        <w:spacing w:line="480" w:lineRule="auto"/>
        <w:rPr>
          <w:rFonts w:ascii="Times New Roman" w:hAnsi="Times New Roman" w:cs="Times New Roman"/>
        </w:rPr>
      </w:pPr>
      <w:r w:rsidRPr="001D1FE8">
        <w:rPr>
          <w:rFonts w:ascii="Times New Roman" w:hAnsi="Times New Roman" w:cs="Times New Roman"/>
        </w:rPr>
        <w:t xml:space="preserve">No study examined experiences of </w:t>
      </w:r>
      <w:proofErr w:type="gramStart"/>
      <w:r w:rsidRPr="001D1FE8">
        <w:rPr>
          <w:rFonts w:ascii="Times New Roman" w:hAnsi="Times New Roman" w:cs="Times New Roman"/>
        </w:rPr>
        <w:t>both First Nation and American Indian children or</w:t>
      </w:r>
      <w:proofErr w:type="gramEnd"/>
      <w:r w:rsidRPr="001D1FE8">
        <w:rPr>
          <w:rFonts w:ascii="Times New Roman" w:hAnsi="Times New Roman" w:cs="Times New Roman"/>
        </w:rPr>
        <w:t xml:space="preserve"> families. Despite differences between these groups such as</w:t>
      </w:r>
      <w:r>
        <w:rPr>
          <w:rFonts w:ascii="Times New Roman" w:hAnsi="Times New Roman" w:cs="Times New Roman"/>
        </w:rPr>
        <w:t xml:space="preserve"> funding and legal realities, </w:t>
      </w:r>
      <w:r w:rsidRPr="001D1FE8">
        <w:rPr>
          <w:rFonts w:ascii="Times New Roman" w:hAnsi="Times New Roman" w:cs="Times New Roman"/>
        </w:rPr>
        <w:t xml:space="preserve">similarities in history and experiences of children in care may allow room for research that examines both groups. </w:t>
      </w:r>
    </w:p>
    <w:p w:rsidR="00EC4A4F" w:rsidRDefault="00EC4A4F" w:rsidP="00EC4A4F">
      <w:pPr>
        <w:pStyle w:val="ListParagraph"/>
        <w:numPr>
          <w:ilvl w:val="0"/>
          <w:numId w:val="13"/>
        </w:numPr>
        <w:spacing w:line="480" w:lineRule="auto"/>
        <w:rPr>
          <w:rFonts w:ascii="Times New Roman" w:hAnsi="Times New Roman" w:cs="Times New Roman"/>
        </w:rPr>
      </w:pPr>
      <w:r w:rsidRPr="001D1FE8">
        <w:rPr>
          <w:rFonts w:ascii="Times New Roman" w:hAnsi="Times New Roman" w:cs="Times New Roman"/>
        </w:rPr>
        <w:t>An effort has been made to examine ICWA compliance in a number of individual locations.</w:t>
      </w:r>
      <w:r w:rsidR="001D1FE8">
        <w:rPr>
          <w:rFonts w:ascii="Times New Roman" w:hAnsi="Times New Roman" w:cs="Times New Roman"/>
        </w:rPr>
        <w:t xml:space="preserve"> Changes in local legislation, leadership, and training may make these studies less relevant over time. If these compliance studies it may be possible to begin synthesizing the findings to make larger, national-level conclusions about compliance with the law. </w:t>
      </w:r>
    </w:p>
    <w:p w:rsidR="001D1FE8" w:rsidRDefault="001D1FE8" w:rsidP="00EC4A4F">
      <w:pPr>
        <w:pStyle w:val="ListParagraph"/>
        <w:numPr>
          <w:ilvl w:val="0"/>
          <w:numId w:val="13"/>
        </w:numPr>
        <w:spacing w:line="480" w:lineRule="auto"/>
        <w:rPr>
          <w:rFonts w:ascii="Times New Roman" w:hAnsi="Times New Roman" w:cs="Times New Roman"/>
        </w:rPr>
      </w:pPr>
      <w:r>
        <w:rPr>
          <w:rFonts w:ascii="Times New Roman" w:hAnsi="Times New Roman" w:cs="Times New Roman"/>
        </w:rPr>
        <w:t xml:space="preserve">Although studies of individual programs made up 35% of the included studies, none of these studies </w:t>
      </w:r>
      <w:r w:rsidR="00A8797B">
        <w:rPr>
          <w:rFonts w:ascii="Times New Roman" w:hAnsi="Times New Roman" w:cs="Times New Roman"/>
        </w:rPr>
        <w:t xml:space="preserve">utilized a control group and few examined project outcomes other than client satisfaction. More rigorous evaluation of model programs may aid in building an evidence base for tribal family preservation programs. </w:t>
      </w:r>
    </w:p>
    <w:p w:rsidR="00A8797B" w:rsidRDefault="00A8797B" w:rsidP="00EC4A4F">
      <w:pPr>
        <w:pStyle w:val="ListParagraph"/>
        <w:numPr>
          <w:ilvl w:val="0"/>
          <w:numId w:val="13"/>
        </w:numPr>
        <w:spacing w:line="480" w:lineRule="auto"/>
        <w:rPr>
          <w:rFonts w:ascii="Times New Roman" w:hAnsi="Times New Roman" w:cs="Times New Roman"/>
        </w:rPr>
      </w:pPr>
      <w:r>
        <w:rPr>
          <w:rFonts w:ascii="Times New Roman" w:hAnsi="Times New Roman" w:cs="Times New Roman"/>
        </w:rPr>
        <w:t xml:space="preserve">Lack of national data sources that capture information on American Indian children was cited in a number of studies and may </w:t>
      </w:r>
    </w:p>
    <w:p w:rsidR="00A8797B" w:rsidRDefault="0050263D" w:rsidP="00EC4A4F">
      <w:pPr>
        <w:pStyle w:val="ListParagraph"/>
        <w:numPr>
          <w:ilvl w:val="0"/>
          <w:numId w:val="13"/>
        </w:numPr>
        <w:spacing w:line="480" w:lineRule="auto"/>
        <w:rPr>
          <w:rFonts w:ascii="Times New Roman" w:hAnsi="Times New Roman" w:cs="Times New Roman"/>
        </w:rPr>
      </w:pPr>
      <w:r>
        <w:rPr>
          <w:rFonts w:ascii="Times New Roman" w:hAnsi="Times New Roman" w:cs="Times New Roman"/>
        </w:rPr>
        <w:t>Just over 20% (n=11</w:t>
      </w:r>
      <w:r w:rsidR="00A8797B">
        <w:rPr>
          <w:rFonts w:ascii="Times New Roman" w:hAnsi="Times New Roman" w:cs="Times New Roman"/>
        </w:rPr>
        <w:t xml:space="preserve">) of the included studies resulted from a joint effort between the National Indian Child Welfare Association and Casey Family Programs to increase research in Indian child welfare. </w:t>
      </w:r>
      <w:r>
        <w:rPr>
          <w:rFonts w:ascii="Times New Roman" w:hAnsi="Times New Roman" w:cs="Times New Roman"/>
        </w:rPr>
        <w:t xml:space="preserve">Despite only three of these studies being </w:t>
      </w:r>
      <w:r>
        <w:rPr>
          <w:rFonts w:ascii="Times New Roman" w:hAnsi="Times New Roman" w:cs="Times New Roman"/>
        </w:rPr>
        <w:lastRenderedPageBreak/>
        <w:t xml:space="preserve">published in peer-reviewed journals, the effort had a lasting impact on the amount of available research. Perhaps a return to this effort is in order. </w:t>
      </w:r>
    </w:p>
    <w:p w:rsidR="0050263D" w:rsidRDefault="0050263D" w:rsidP="00EC4A4F">
      <w:pPr>
        <w:pStyle w:val="ListParagraph"/>
        <w:numPr>
          <w:ilvl w:val="0"/>
          <w:numId w:val="13"/>
        </w:numPr>
        <w:spacing w:line="480" w:lineRule="auto"/>
        <w:rPr>
          <w:rFonts w:ascii="Times New Roman" w:hAnsi="Times New Roman" w:cs="Times New Roman"/>
        </w:rPr>
      </w:pPr>
      <w:r>
        <w:rPr>
          <w:rFonts w:ascii="Times New Roman" w:hAnsi="Times New Roman" w:cs="Times New Roman"/>
        </w:rPr>
        <w:t xml:space="preserve">Despite several studies focusing on level of compliance with ICWA, few studies examined the impact of this non-compliance and no study examined the outcomes of ICWA when compliance does occur. As the ICWA enters its third decade, perhaps more research is needed on the law. </w:t>
      </w:r>
    </w:p>
    <w:p w:rsidR="0050263D" w:rsidRPr="00107369" w:rsidRDefault="00107369" w:rsidP="00107369">
      <w:pPr>
        <w:spacing w:line="480" w:lineRule="auto"/>
        <w:ind w:left="360"/>
        <w:jc w:val="center"/>
        <w:rPr>
          <w:rFonts w:ascii="Times New Roman" w:hAnsi="Times New Roman" w:cs="Times New Roman"/>
          <w:b/>
        </w:rPr>
      </w:pPr>
      <w:r w:rsidRPr="00107369">
        <w:rPr>
          <w:rFonts w:ascii="Times New Roman" w:hAnsi="Times New Roman" w:cs="Times New Roman"/>
          <w:b/>
        </w:rPr>
        <w:t xml:space="preserve">Limitations </w:t>
      </w:r>
      <w:r>
        <w:rPr>
          <w:rFonts w:ascii="Times New Roman" w:hAnsi="Times New Roman" w:cs="Times New Roman"/>
          <w:b/>
        </w:rPr>
        <w:t>and Lessons Learned</w:t>
      </w:r>
    </w:p>
    <w:p w:rsidR="00C82722" w:rsidRDefault="00107369" w:rsidP="00AE08C3">
      <w:pPr>
        <w:spacing w:line="480" w:lineRule="auto"/>
        <w:ind w:firstLine="360"/>
        <w:rPr>
          <w:rFonts w:ascii="Times New Roman" w:hAnsi="Times New Roman" w:cs="Times New Roman"/>
          <w:b/>
        </w:rPr>
      </w:pPr>
      <w:r w:rsidRPr="00107369">
        <w:rPr>
          <w:rFonts w:ascii="Times New Roman" w:hAnsi="Times New Roman" w:cs="Times New Roman"/>
        </w:rPr>
        <w:t xml:space="preserve">This process provided several important lessons learned. Because “family preservation” </w:t>
      </w:r>
      <w:r>
        <w:rPr>
          <w:rFonts w:ascii="Times New Roman" w:hAnsi="Times New Roman" w:cs="Times New Roman"/>
        </w:rPr>
        <w:t xml:space="preserve">was defined </w:t>
      </w:r>
      <w:r w:rsidRPr="00107369">
        <w:rPr>
          <w:rFonts w:ascii="Times New Roman" w:hAnsi="Times New Roman" w:cs="Times New Roman"/>
        </w:rPr>
        <w:t xml:space="preserve">broadly, many American Indian and First Nations child welfare research articles fit the criteria and the review results are perhaps too broad in scope. </w:t>
      </w:r>
      <w:r>
        <w:rPr>
          <w:rFonts w:ascii="Times New Roman" w:hAnsi="Times New Roman" w:cs="Times New Roman"/>
        </w:rPr>
        <w:t>Addressing this would entail e</w:t>
      </w:r>
      <w:r w:rsidRPr="00107369">
        <w:rPr>
          <w:rFonts w:ascii="Times New Roman" w:hAnsi="Times New Roman" w:cs="Times New Roman"/>
        </w:rPr>
        <w:t xml:space="preserve">ither broadening the research question to focus on child welfare generally as it applies to American Indian or First Nations populations and having additional search terms that reflect this or narrowing the inclusion criteria to focus solely on outcomes related to family preservation interventions and less on related issues and causes of out of home placement. There are also some search terms that </w:t>
      </w:r>
      <w:r>
        <w:rPr>
          <w:rFonts w:ascii="Times New Roman" w:hAnsi="Times New Roman" w:cs="Times New Roman"/>
        </w:rPr>
        <w:t>should</w:t>
      </w:r>
      <w:r w:rsidRPr="00107369">
        <w:rPr>
          <w:rFonts w:ascii="Times New Roman" w:hAnsi="Times New Roman" w:cs="Times New Roman"/>
        </w:rPr>
        <w:t xml:space="preserve"> have</w:t>
      </w:r>
      <w:r>
        <w:rPr>
          <w:rFonts w:ascii="Times New Roman" w:hAnsi="Times New Roman" w:cs="Times New Roman"/>
        </w:rPr>
        <w:t xml:space="preserve"> been</w:t>
      </w:r>
      <w:r w:rsidRPr="00107369">
        <w:rPr>
          <w:rFonts w:ascii="Times New Roman" w:hAnsi="Times New Roman" w:cs="Times New Roman"/>
        </w:rPr>
        <w:t xml:space="preserve"> </w:t>
      </w:r>
      <w:r>
        <w:rPr>
          <w:rFonts w:ascii="Times New Roman" w:hAnsi="Times New Roman" w:cs="Times New Roman"/>
        </w:rPr>
        <w:t>added</w:t>
      </w:r>
      <w:r w:rsidRPr="00107369">
        <w:rPr>
          <w:rFonts w:ascii="Times New Roman" w:hAnsi="Times New Roman" w:cs="Times New Roman"/>
        </w:rPr>
        <w:t xml:space="preserve">. American Indian/Alaska Native as a term </w:t>
      </w:r>
      <w:r>
        <w:rPr>
          <w:rFonts w:ascii="Times New Roman" w:hAnsi="Times New Roman" w:cs="Times New Roman"/>
        </w:rPr>
        <w:t>was found in</w:t>
      </w:r>
      <w:r w:rsidRPr="00107369">
        <w:rPr>
          <w:rFonts w:ascii="Times New Roman" w:hAnsi="Times New Roman" w:cs="Times New Roman"/>
        </w:rPr>
        <w:t xml:space="preserve"> three articles that discovered through other means</w:t>
      </w:r>
      <w:r>
        <w:rPr>
          <w:rFonts w:ascii="Times New Roman" w:hAnsi="Times New Roman" w:cs="Times New Roman"/>
        </w:rPr>
        <w:t>. These articles</w:t>
      </w:r>
      <w:r w:rsidRPr="00107369">
        <w:rPr>
          <w:rFonts w:ascii="Times New Roman" w:hAnsi="Times New Roman" w:cs="Times New Roman"/>
        </w:rPr>
        <w:t xml:space="preserve"> were not found in the database search because of the use of the backslash between the two terms. </w:t>
      </w:r>
      <w:r>
        <w:rPr>
          <w:rFonts w:ascii="Times New Roman" w:hAnsi="Times New Roman" w:cs="Times New Roman"/>
        </w:rPr>
        <w:t>T</w:t>
      </w:r>
      <w:r w:rsidRPr="00107369">
        <w:rPr>
          <w:rFonts w:ascii="Times New Roman" w:hAnsi="Times New Roman" w:cs="Times New Roman"/>
        </w:rPr>
        <w:t xml:space="preserve">he terms Inuit and </w:t>
      </w:r>
      <w:proofErr w:type="spellStart"/>
      <w:r w:rsidRPr="00107369">
        <w:rPr>
          <w:rFonts w:ascii="Times New Roman" w:hAnsi="Times New Roman" w:cs="Times New Roman"/>
        </w:rPr>
        <w:t>Met</w:t>
      </w:r>
      <w:r w:rsidRPr="00107369">
        <w:rPr>
          <w:rFonts w:ascii="Times New Roman" w:hAnsi="Times New Roman" w:cs="Times New Roman"/>
          <w:b/>
          <w:color w:val="000000"/>
        </w:rPr>
        <w:t>í</w:t>
      </w:r>
      <w:r w:rsidRPr="00107369">
        <w:rPr>
          <w:rFonts w:ascii="Times New Roman" w:hAnsi="Times New Roman" w:cs="Times New Roman"/>
        </w:rPr>
        <w:t>s</w:t>
      </w:r>
      <w:proofErr w:type="spellEnd"/>
      <w:r>
        <w:rPr>
          <w:rFonts w:ascii="Times New Roman" w:hAnsi="Times New Roman" w:cs="Times New Roman"/>
        </w:rPr>
        <w:t xml:space="preserve"> should have also been included</w:t>
      </w:r>
      <w:r w:rsidRPr="00107369">
        <w:rPr>
          <w:rFonts w:ascii="Times New Roman" w:hAnsi="Times New Roman" w:cs="Times New Roman"/>
        </w:rPr>
        <w:t xml:space="preserve">. </w:t>
      </w:r>
      <w:r>
        <w:rPr>
          <w:rFonts w:ascii="Times New Roman" w:hAnsi="Times New Roman" w:cs="Times New Roman"/>
        </w:rPr>
        <w:t xml:space="preserve">Utilizing a Canadian co-author with more experience in issues and literature relevant to First Nations </w:t>
      </w:r>
      <w:r w:rsidR="00B516C3">
        <w:rPr>
          <w:rFonts w:ascii="Times New Roman" w:hAnsi="Times New Roman" w:cs="Times New Roman"/>
        </w:rPr>
        <w:t>children would have strengthened the study. Approximately 75% of the included studies were focused on American Indian populations and this may have been a result of missed journals or grey literature that a Canadian co-author would have identified.</w:t>
      </w:r>
    </w:p>
    <w:p w:rsidR="00EC136B" w:rsidRPr="00C82722" w:rsidRDefault="00461C86" w:rsidP="00EC136B">
      <w:pPr>
        <w:jc w:val="center"/>
        <w:rPr>
          <w:rFonts w:ascii="Times New Roman" w:hAnsi="Times New Roman" w:cs="Times New Roman"/>
          <w:b/>
        </w:rPr>
      </w:pPr>
      <w:r w:rsidRPr="00C82722">
        <w:rPr>
          <w:rFonts w:ascii="Times New Roman" w:hAnsi="Times New Roman" w:cs="Times New Roman"/>
          <w:b/>
        </w:rPr>
        <w:lastRenderedPageBreak/>
        <w:t xml:space="preserve">Included Studies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Barth, R. P., Webster II, D., &amp; Lee, S. (2002). Adoption of American Indian Children: Implications for implementing the Indian Child Welfare and Adoption and Safe Families Acts. </w:t>
      </w:r>
      <w:proofErr w:type="gramStart"/>
      <w:r w:rsidRPr="00AE08C3">
        <w:rPr>
          <w:rFonts w:ascii="Times New Roman" w:hAnsi="Times New Roman" w:cs="Times New Roman"/>
          <w:color w:val="262626"/>
        </w:rPr>
        <w:t>Children &amp; Youth Services Review, 24(3), 139.</w:t>
      </w:r>
      <w:proofErr w:type="gramEnd"/>
      <w:r w:rsidRPr="00AE08C3">
        <w:rPr>
          <w:rFonts w:ascii="Times New Roman" w:hAnsi="Times New Roman" w:cs="Times New Roman"/>
          <w:color w:val="262626"/>
        </w:rPr>
        <w:t xml:space="preserve">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Besaw</w:t>
      </w:r>
      <w:proofErr w:type="spellEnd"/>
      <w:r w:rsidRPr="00AE08C3">
        <w:rPr>
          <w:rFonts w:ascii="Times New Roman" w:hAnsi="Times New Roman" w:cs="Times New Roman"/>
          <w:color w:val="262626"/>
        </w:rPr>
        <w:t xml:space="preserve">, A., </w:t>
      </w:r>
      <w:proofErr w:type="spellStart"/>
      <w:r w:rsidRPr="00AE08C3">
        <w:rPr>
          <w:rFonts w:ascii="Times New Roman" w:hAnsi="Times New Roman" w:cs="Times New Roman"/>
          <w:color w:val="262626"/>
        </w:rPr>
        <w:t>Kalt</w:t>
      </w:r>
      <w:proofErr w:type="spellEnd"/>
      <w:r w:rsidRPr="00AE08C3">
        <w:rPr>
          <w:rFonts w:ascii="Times New Roman" w:hAnsi="Times New Roman" w:cs="Times New Roman"/>
          <w:color w:val="262626"/>
        </w:rPr>
        <w:t xml:space="preserve">, J. R., Lee, A., </w:t>
      </w:r>
      <w:proofErr w:type="spellStart"/>
      <w:r w:rsidRPr="00AE08C3">
        <w:rPr>
          <w:rFonts w:ascii="Times New Roman" w:hAnsi="Times New Roman" w:cs="Times New Roman"/>
          <w:color w:val="262626"/>
        </w:rPr>
        <w:t>Sethi</w:t>
      </w:r>
      <w:proofErr w:type="spellEnd"/>
      <w:r w:rsidRPr="00AE08C3">
        <w:rPr>
          <w:rFonts w:ascii="Times New Roman" w:hAnsi="Times New Roman" w:cs="Times New Roman"/>
          <w:color w:val="262626"/>
        </w:rPr>
        <w:t xml:space="preserve">, J., Wilson, J. B., &amp; </w:t>
      </w:r>
      <w:proofErr w:type="spellStart"/>
      <w:r w:rsidRPr="00AE08C3">
        <w:rPr>
          <w:rFonts w:ascii="Times New Roman" w:hAnsi="Times New Roman" w:cs="Times New Roman"/>
          <w:color w:val="262626"/>
        </w:rPr>
        <w:t>Zemler</w:t>
      </w:r>
      <w:proofErr w:type="spellEnd"/>
      <w:r w:rsidRPr="00AE08C3">
        <w:rPr>
          <w:rFonts w:ascii="Times New Roman" w:hAnsi="Times New Roman" w:cs="Times New Roman"/>
          <w:color w:val="262626"/>
        </w:rPr>
        <w:t xml:space="preserve">, M. (2004). The context and meaning of family strengthening in Indian America: A Report to the Annie E. Casey Foundation by the Harvard Project on American Indian Economic Development.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 xml:space="preserve">Beaulieu, T., Abernathy, G., </w:t>
      </w:r>
      <w:proofErr w:type="spellStart"/>
      <w:r w:rsidRPr="00AE08C3">
        <w:rPr>
          <w:rFonts w:ascii="Times New Roman" w:hAnsi="Times New Roman" w:cs="Times New Roman"/>
          <w:color w:val="262626"/>
        </w:rPr>
        <w:t>Bisaro</w:t>
      </w:r>
      <w:proofErr w:type="spellEnd"/>
      <w:r w:rsidRPr="00AE08C3">
        <w:rPr>
          <w:rFonts w:ascii="Times New Roman" w:hAnsi="Times New Roman" w:cs="Times New Roman"/>
          <w:color w:val="262626"/>
        </w:rPr>
        <w:t>, W., Pfeifer, R., &amp; Bromley, B. (2010).</w:t>
      </w:r>
      <w:proofErr w:type="gramEnd"/>
      <w:r w:rsidRPr="00AE08C3">
        <w:rPr>
          <w:rFonts w:ascii="Times New Roman" w:hAnsi="Times New Roman" w:cs="Times New Roman"/>
          <w:color w:val="262626"/>
        </w:rPr>
        <w:t xml:space="preserve"> Report on the review of the child and family services act: Building stronger families. </w:t>
      </w:r>
      <w:proofErr w:type="gramStart"/>
      <w:r w:rsidRPr="00AE08C3">
        <w:rPr>
          <w:rFonts w:ascii="Times New Roman" w:hAnsi="Times New Roman" w:cs="Times New Roman"/>
          <w:color w:val="262626"/>
        </w:rPr>
        <w:t>Legislative Assembly Standing Committee on Social Programs.</w:t>
      </w:r>
      <w:proofErr w:type="gramEnd"/>
      <w:r w:rsidRPr="00AE08C3">
        <w:rPr>
          <w:rFonts w:ascii="Times New Roman" w:hAnsi="Times New Roman" w:cs="Times New Roman"/>
          <w:color w:val="262626"/>
        </w:rPr>
        <w:t xml:space="preserve">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Blackstock</w:t>
      </w:r>
      <w:proofErr w:type="spellEnd"/>
      <w:r w:rsidRPr="00AE08C3">
        <w:rPr>
          <w:rFonts w:ascii="Times New Roman" w:hAnsi="Times New Roman" w:cs="Times New Roman"/>
          <w:color w:val="262626"/>
        </w:rPr>
        <w:t xml:space="preserve">, C. (2010). When everything matters: Comparing the experiences of first nations and non-aboriginal children removed from their families in Nova Scotia from 2003 to 2005. Dissertation Abstracts International Section A, 71, Retrieved from </w:t>
      </w:r>
      <w:proofErr w:type="spellStart"/>
      <w:r w:rsidRPr="00AE08C3">
        <w:rPr>
          <w:rFonts w:ascii="Times New Roman" w:hAnsi="Times New Roman" w:cs="Times New Roman"/>
          <w:color w:val="262626"/>
        </w:rPr>
        <w:t>EBSCOhost</w:t>
      </w:r>
      <w:proofErr w:type="spellEnd"/>
      <w:proofErr w:type="gramStart"/>
      <w:r w:rsidRPr="00AE08C3">
        <w:rPr>
          <w:rFonts w:ascii="Times New Roman" w:hAnsi="Times New Roman" w:cs="Times New Roman"/>
          <w:color w:val="262626"/>
        </w:rPr>
        <w:t>..</w:t>
      </w:r>
      <w:proofErr w:type="gramEnd"/>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Brown, E. F., Limb, G. E., Clifford, C. A., Munoz, R., &amp; Whitaker, L. (2004). Using Tribal/State Title IV-E Agreements to Help American Indian Tribes Access Foster Care and Adoption Funding. </w:t>
      </w:r>
      <w:proofErr w:type="gramStart"/>
      <w:r w:rsidRPr="00AE08C3">
        <w:rPr>
          <w:rFonts w:ascii="Times New Roman" w:hAnsi="Times New Roman" w:cs="Times New Roman"/>
          <w:color w:val="262626"/>
        </w:rPr>
        <w:t>Child Welfare, 83(4), 293.</w:t>
      </w:r>
      <w:proofErr w:type="gramEnd"/>
      <w:r w:rsidRPr="00AE08C3">
        <w:rPr>
          <w:rFonts w:ascii="Times New Roman" w:hAnsi="Times New Roman" w:cs="Times New Roman"/>
          <w:color w:val="262626"/>
        </w:rPr>
        <w:t xml:space="preserve">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Brown, E. F., Limb, G. E., Chance, T., &amp; Munoz, R. (2002).</w:t>
      </w:r>
      <w:proofErr w:type="gramEnd"/>
      <w:r w:rsidRPr="00AE08C3">
        <w:rPr>
          <w:rFonts w:ascii="Times New Roman" w:hAnsi="Times New Roman" w:cs="Times New Roman"/>
          <w:color w:val="262626"/>
        </w:rPr>
        <w:t xml:space="preserve"> The Indian Child Welfare Act: An examination of state compliance in Arizona. Seattle WA: Casey Family Programs.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lastRenderedPageBreak/>
        <w:t>Brown, E. F., Limb, G. E., Munoz, R., &amp; Clifford, C. A. (2001). Title IV-B child and family services plans: An evaluation of specific measures taken by states to comply with the Indian Child Welfare Act. Seattle, WA: Casey Family Programs.</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Brown, E. F., Whitaker, L., Clifford, C., Limb, G. E., &amp; Munoz, R. (2000). Tribal/State intergovernmental agreements: Facilitating tribal access to federal resources. Seattle, WA: Casey Family Programs</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Carrire</w:t>
      </w:r>
      <w:proofErr w:type="spellEnd"/>
      <w:r w:rsidRPr="00AE08C3">
        <w:rPr>
          <w:rFonts w:ascii="Times New Roman" w:hAnsi="Times New Roman" w:cs="Times New Roman"/>
          <w:color w:val="262626"/>
        </w:rPr>
        <w:t xml:space="preserve">, J. (2007). You should know that I trust you: Cultural planning, Aboriginal children and adoption. </w:t>
      </w:r>
      <w:proofErr w:type="gramStart"/>
      <w:r w:rsidRPr="00AE08C3">
        <w:rPr>
          <w:rFonts w:ascii="Times New Roman" w:hAnsi="Times New Roman" w:cs="Times New Roman"/>
          <w:color w:val="262626"/>
        </w:rPr>
        <w:t>British Columbia Ministry of Children and Family Development.</w:t>
      </w:r>
      <w:proofErr w:type="gramEnd"/>
      <w:r w:rsidRPr="00AE08C3">
        <w:rPr>
          <w:rFonts w:ascii="Times New Roman" w:hAnsi="Times New Roman" w:cs="Times New Roman"/>
          <w:color w:val="262626"/>
        </w:rPr>
        <w:t xml:space="preserve">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Cherokee Nation, (2004). </w:t>
      </w:r>
      <w:proofErr w:type="gramStart"/>
      <w:r w:rsidRPr="00AE08C3">
        <w:rPr>
          <w:rFonts w:ascii="Times New Roman" w:hAnsi="Times New Roman" w:cs="Times New Roman"/>
          <w:color w:val="262626"/>
        </w:rPr>
        <w:t>Cherokee Nation Permanency Outreach.</w:t>
      </w:r>
      <w:proofErr w:type="gramEnd"/>
      <w:r w:rsidRPr="00AE08C3">
        <w:rPr>
          <w:rFonts w:ascii="Times New Roman" w:hAnsi="Times New Roman" w:cs="Times New Roman"/>
          <w:color w:val="262626"/>
        </w:rPr>
        <w:t xml:space="preserve"> Grant Report.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Dionne, R. (2008). </w:t>
      </w:r>
      <w:proofErr w:type="gramStart"/>
      <w:r w:rsidRPr="00AE08C3">
        <w:rPr>
          <w:rFonts w:ascii="Times New Roman" w:hAnsi="Times New Roman" w:cs="Times New Roman"/>
          <w:color w:val="262626"/>
        </w:rPr>
        <w:t>Cahuilla tribal family resource room.</w:t>
      </w:r>
      <w:proofErr w:type="gramEnd"/>
      <w:r w:rsidRPr="00AE08C3">
        <w:rPr>
          <w:rFonts w:ascii="Times New Roman" w:hAnsi="Times New Roman" w:cs="Times New Roman"/>
          <w:color w:val="262626"/>
        </w:rPr>
        <w:t xml:space="preserve"> Grant Report. Cluster: Grants to Tribes, Tribal Organizations, and Migrant Programs for Community-Based Child Abuse Prevention Programs.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Donald, K. L., Bradley, L. K., </w:t>
      </w:r>
      <w:proofErr w:type="spellStart"/>
      <w:r w:rsidRPr="00AE08C3">
        <w:rPr>
          <w:rFonts w:ascii="Times New Roman" w:hAnsi="Times New Roman" w:cs="Times New Roman"/>
          <w:color w:val="262626"/>
        </w:rPr>
        <w:t>Critchley</w:t>
      </w:r>
      <w:proofErr w:type="spellEnd"/>
      <w:r w:rsidRPr="00AE08C3">
        <w:rPr>
          <w:rFonts w:ascii="Times New Roman" w:hAnsi="Times New Roman" w:cs="Times New Roman"/>
          <w:color w:val="262626"/>
        </w:rPr>
        <w:t xml:space="preserve">, R., Day, P., &amp; </w:t>
      </w:r>
      <w:proofErr w:type="spellStart"/>
      <w:r w:rsidRPr="00AE08C3">
        <w:rPr>
          <w:rFonts w:ascii="Times New Roman" w:hAnsi="Times New Roman" w:cs="Times New Roman"/>
          <w:color w:val="262626"/>
        </w:rPr>
        <w:t>Nuccio</w:t>
      </w:r>
      <w:proofErr w:type="spellEnd"/>
      <w:r w:rsidRPr="00AE08C3">
        <w:rPr>
          <w:rFonts w:ascii="Times New Roman" w:hAnsi="Times New Roman" w:cs="Times New Roman"/>
          <w:color w:val="262626"/>
        </w:rPr>
        <w:t xml:space="preserve">, K. E. (2003). Comparison </w:t>
      </w:r>
      <w:proofErr w:type="gramStart"/>
      <w:r w:rsidRPr="00AE08C3">
        <w:rPr>
          <w:rFonts w:ascii="Times New Roman" w:hAnsi="Times New Roman" w:cs="Times New Roman"/>
          <w:color w:val="262626"/>
        </w:rPr>
        <w:t>Between</w:t>
      </w:r>
      <w:proofErr w:type="gramEnd"/>
      <w:r w:rsidRPr="00AE08C3">
        <w:rPr>
          <w:rFonts w:ascii="Times New Roman" w:hAnsi="Times New Roman" w:cs="Times New Roman"/>
          <w:color w:val="262626"/>
        </w:rPr>
        <w:t xml:space="preserve"> American Indian and Non-Indian Out-of-Home Placements. Families in Society, 84(2), 267-274. Retrieved from </w:t>
      </w:r>
      <w:proofErr w:type="spellStart"/>
      <w:r w:rsidRPr="00AE08C3">
        <w:rPr>
          <w:rFonts w:ascii="Times New Roman" w:hAnsi="Times New Roman" w:cs="Times New Roman"/>
          <w:color w:val="262626"/>
        </w:rPr>
        <w:t>EBSCOhost</w:t>
      </w:r>
      <w:proofErr w:type="spellEnd"/>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Earle, K. A. (2000). Child abuse and neglect: An examination of American Indian data. Seattle WA: Casey Family Programs</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Earle, K. A., &amp; Cross, S. (2001) Child abuse and neglect among American Indian/Alaska Native children. Seattle WA: Casey Family Programs.</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lastRenderedPageBreak/>
        <w:t xml:space="preserve">Evans-Campbell, T. (2008). Perceptions of Child Neglect Among Urban American Indian/Alaska Native Parents. Child Welfare, 87(3), 115-142.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 xml:space="preserve">Fluke, J. D., Chabot, M., Fallon, B., </w:t>
      </w:r>
      <w:proofErr w:type="spellStart"/>
      <w:r w:rsidRPr="00AE08C3">
        <w:rPr>
          <w:rFonts w:ascii="Times New Roman" w:hAnsi="Times New Roman" w:cs="Times New Roman"/>
          <w:color w:val="262626"/>
        </w:rPr>
        <w:t>MacLaurin</w:t>
      </w:r>
      <w:proofErr w:type="spellEnd"/>
      <w:r w:rsidRPr="00AE08C3">
        <w:rPr>
          <w:rFonts w:ascii="Times New Roman" w:hAnsi="Times New Roman" w:cs="Times New Roman"/>
          <w:color w:val="262626"/>
        </w:rPr>
        <w:t xml:space="preserve">, B., &amp; </w:t>
      </w:r>
      <w:proofErr w:type="spellStart"/>
      <w:r w:rsidRPr="00AE08C3">
        <w:rPr>
          <w:rFonts w:ascii="Times New Roman" w:hAnsi="Times New Roman" w:cs="Times New Roman"/>
          <w:color w:val="262626"/>
        </w:rPr>
        <w:t>Blackstock</w:t>
      </w:r>
      <w:proofErr w:type="spellEnd"/>
      <w:r w:rsidRPr="00AE08C3">
        <w:rPr>
          <w:rFonts w:ascii="Times New Roman" w:hAnsi="Times New Roman" w:cs="Times New Roman"/>
          <w:color w:val="262626"/>
        </w:rPr>
        <w:t>, C. (2010).</w:t>
      </w:r>
      <w:proofErr w:type="gramEnd"/>
      <w:r w:rsidRPr="00AE08C3">
        <w:rPr>
          <w:rFonts w:ascii="Times New Roman" w:hAnsi="Times New Roman" w:cs="Times New Roman"/>
          <w:color w:val="262626"/>
        </w:rPr>
        <w:t xml:space="preserve"> Placement decision and disparities among aboriginal groups: An application of the decision making ecology through multi-level analysis. </w:t>
      </w:r>
      <w:r w:rsidRPr="00AE08C3">
        <w:rPr>
          <w:rFonts w:ascii="Times New Roman" w:hAnsi="Times New Roman" w:cs="Times New Roman"/>
          <w:i/>
          <w:color w:val="262626"/>
        </w:rPr>
        <w:t>Child Abuse and Neglect</w:t>
      </w:r>
      <w:r w:rsidRPr="00AE08C3">
        <w:rPr>
          <w:rFonts w:ascii="Times New Roman" w:hAnsi="Times New Roman" w:cs="Times New Roman"/>
          <w:color w:val="262626"/>
        </w:rPr>
        <w:t>, 34(2010) 57-69.</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Fox, K. A. (2003). Collecting Data on the Abuse and Neglect of American Indian Children. Child Welfare, 82(6), 707-726.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George, L. L. (1992). Cross-Cultural Family Preservation: The Betwixt and Between.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 xml:space="preserve">Halverson, K., </w:t>
      </w:r>
      <w:proofErr w:type="spellStart"/>
      <w:r w:rsidRPr="00AE08C3">
        <w:rPr>
          <w:rFonts w:ascii="Times New Roman" w:hAnsi="Times New Roman" w:cs="Times New Roman"/>
          <w:color w:val="262626"/>
        </w:rPr>
        <w:t>Puig</w:t>
      </w:r>
      <w:proofErr w:type="spellEnd"/>
      <w:r w:rsidRPr="00AE08C3">
        <w:rPr>
          <w:rFonts w:ascii="Times New Roman" w:hAnsi="Times New Roman" w:cs="Times New Roman"/>
          <w:color w:val="262626"/>
        </w:rPr>
        <w:t>, M., &amp; Byers, S. R. (2002).</w:t>
      </w:r>
      <w:proofErr w:type="gramEnd"/>
      <w:r w:rsidRPr="00AE08C3">
        <w:rPr>
          <w:rFonts w:ascii="Times New Roman" w:hAnsi="Times New Roman" w:cs="Times New Roman"/>
          <w:color w:val="262626"/>
        </w:rPr>
        <w:t xml:space="preserve"> Culture Loss: American Indian Family Disruption, Urbanization and the Indian Child Welfare Act. Child Welfare, 81(2), 319-336.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Harbert</w:t>
      </w:r>
      <w:proofErr w:type="spellEnd"/>
      <w:r w:rsidRPr="00AE08C3">
        <w:rPr>
          <w:rFonts w:ascii="Times New Roman" w:hAnsi="Times New Roman" w:cs="Times New Roman"/>
          <w:color w:val="262626"/>
        </w:rPr>
        <w:t xml:space="preserve">, A. (2008). Tribal STAR: Addressing the needs of rural Native American foster youth. Grant Report. Cluster: Training for effective child welfare practice in rural communities.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 xml:space="preserve">Harris, B., Russell, M., &amp; </w:t>
      </w:r>
      <w:proofErr w:type="spellStart"/>
      <w:r w:rsidRPr="00AE08C3">
        <w:rPr>
          <w:rFonts w:ascii="Times New Roman" w:hAnsi="Times New Roman" w:cs="Times New Roman"/>
          <w:color w:val="262626"/>
        </w:rPr>
        <w:t>Gockel</w:t>
      </w:r>
      <w:proofErr w:type="spellEnd"/>
      <w:r w:rsidRPr="00AE08C3">
        <w:rPr>
          <w:rFonts w:ascii="Times New Roman" w:hAnsi="Times New Roman" w:cs="Times New Roman"/>
          <w:color w:val="262626"/>
        </w:rPr>
        <w:t>, A. (2007).</w:t>
      </w:r>
      <w:proofErr w:type="gramEnd"/>
      <w:r w:rsidRPr="00AE08C3">
        <w:rPr>
          <w:rFonts w:ascii="Times New Roman" w:hAnsi="Times New Roman" w:cs="Times New Roman"/>
          <w:color w:val="262626"/>
        </w:rPr>
        <w:t xml:space="preserve"> </w:t>
      </w:r>
      <w:proofErr w:type="gramStart"/>
      <w:r w:rsidRPr="00AE08C3">
        <w:rPr>
          <w:rFonts w:ascii="Times New Roman" w:hAnsi="Times New Roman" w:cs="Times New Roman"/>
          <w:color w:val="262626"/>
        </w:rPr>
        <w:t>The Impact of Poverty on First Nations Mothers Attending a Parenting Program.</w:t>
      </w:r>
      <w:proofErr w:type="gramEnd"/>
      <w:r w:rsidRPr="00AE08C3">
        <w:rPr>
          <w:rFonts w:ascii="Times New Roman" w:hAnsi="Times New Roman" w:cs="Times New Roman"/>
          <w:color w:val="262626"/>
        </w:rPr>
        <w:t xml:space="preserve"> First Peoples Child &amp; Family Review, 3(3), 21-30.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Helgason</w:t>
      </w:r>
      <w:proofErr w:type="spellEnd"/>
      <w:r w:rsidRPr="00AE08C3">
        <w:rPr>
          <w:rFonts w:ascii="Times New Roman" w:hAnsi="Times New Roman" w:cs="Times New Roman"/>
          <w:color w:val="262626"/>
        </w:rPr>
        <w:t xml:space="preserve">, W., &amp; Ma </w:t>
      </w:r>
      <w:proofErr w:type="spellStart"/>
      <w:r w:rsidRPr="00AE08C3">
        <w:rPr>
          <w:rFonts w:ascii="Times New Roman" w:hAnsi="Times New Roman" w:cs="Times New Roman"/>
          <w:color w:val="262626"/>
        </w:rPr>
        <w:t>Mawi</w:t>
      </w:r>
      <w:proofErr w:type="spellEnd"/>
      <w:r w:rsidRPr="00AE08C3">
        <w:rPr>
          <w:rFonts w:ascii="Times New Roman" w:hAnsi="Times New Roman" w:cs="Times New Roman"/>
          <w:color w:val="262626"/>
        </w:rPr>
        <w:t xml:space="preserve"> </w:t>
      </w:r>
      <w:proofErr w:type="spellStart"/>
      <w:proofErr w:type="gramStart"/>
      <w:r w:rsidRPr="00AE08C3">
        <w:rPr>
          <w:rFonts w:ascii="Times New Roman" w:hAnsi="Times New Roman" w:cs="Times New Roman"/>
          <w:color w:val="262626"/>
        </w:rPr>
        <w:t>Wi</w:t>
      </w:r>
      <w:proofErr w:type="spellEnd"/>
      <w:proofErr w:type="gramEnd"/>
      <w:r w:rsidRPr="00AE08C3">
        <w:rPr>
          <w:rFonts w:ascii="Times New Roman" w:hAnsi="Times New Roman" w:cs="Times New Roman"/>
          <w:color w:val="262626"/>
        </w:rPr>
        <w:t xml:space="preserve"> Chi </w:t>
      </w:r>
      <w:proofErr w:type="spellStart"/>
      <w:r w:rsidRPr="00AE08C3">
        <w:rPr>
          <w:rFonts w:ascii="Times New Roman" w:hAnsi="Times New Roman" w:cs="Times New Roman"/>
          <w:color w:val="262626"/>
        </w:rPr>
        <w:t>Itata</w:t>
      </w:r>
      <w:proofErr w:type="spellEnd"/>
      <w:r w:rsidRPr="00AE08C3">
        <w:rPr>
          <w:rFonts w:ascii="Times New Roman" w:hAnsi="Times New Roman" w:cs="Times New Roman"/>
          <w:color w:val="262626"/>
        </w:rPr>
        <w:t xml:space="preserve"> Centre, (Winnipeg). (1992). The development of </w:t>
      </w:r>
      <w:r w:rsidRPr="00AE08C3">
        <w:rPr>
          <w:rFonts w:ascii="Times New Roman" w:hAnsi="Times New Roman" w:cs="Times New Roman"/>
          <w:color w:val="262626"/>
        </w:rPr>
        <w:lastRenderedPageBreak/>
        <w:t xml:space="preserve">an Aboriginal child and family resource agency in Winnipeg, Manitoba... </w:t>
      </w:r>
      <w:proofErr w:type="gramStart"/>
      <w:r w:rsidRPr="00AE08C3">
        <w:rPr>
          <w:rFonts w:ascii="Times New Roman" w:hAnsi="Times New Roman" w:cs="Times New Roman"/>
          <w:color w:val="262626"/>
        </w:rPr>
        <w:t>Models of family support and family preservation.</w:t>
      </w:r>
      <w:proofErr w:type="gramEnd"/>
      <w:r w:rsidRPr="00AE08C3">
        <w:rPr>
          <w:rFonts w:ascii="Times New Roman" w:hAnsi="Times New Roman" w:cs="Times New Roman"/>
          <w:color w:val="262626"/>
        </w:rPr>
        <w:t xml:space="preserve">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Indian and Northern Affairs Canada, (2010).</w:t>
      </w:r>
      <w:proofErr w:type="gramEnd"/>
      <w:r w:rsidRPr="00AE08C3">
        <w:rPr>
          <w:rFonts w:ascii="Times New Roman" w:hAnsi="Times New Roman" w:cs="Times New Roman"/>
          <w:color w:val="262626"/>
        </w:rPr>
        <w:t xml:space="preserve"> Final report: Implementation evaluation of the enhanced prevention focused approach in Alberta for the First Nations child and family services program. Report: Evaluation, Performance Measurement, and Review Branch Audit and Evaluation Sector.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Jimmie, J. &amp; Lewis, A. (2009). </w:t>
      </w:r>
      <w:proofErr w:type="gramStart"/>
      <w:r w:rsidRPr="00AE08C3">
        <w:rPr>
          <w:rFonts w:ascii="Times New Roman" w:hAnsi="Times New Roman" w:cs="Times New Roman"/>
          <w:color w:val="262626"/>
        </w:rPr>
        <w:t>Project protecting our native young (PONY).</w:t>
      </w:r>
      <w:proofErr w:type="gramEnd"/>
      <w:r w:rsidRPr="00AE08C3">
        <w:rPr>
          <w:rFonts w:ascii="Times New Roman" w:hAnsi="Times New Roman" w:cs="Times New Roman"/>
          <w:color w:val="262626"/>
        </w:rPr>
        <w:t xml:space="preserve"> Grant Report. Cluster: Grants to Tribes, Tribal Organizations, and Migrant Programs for Community-Based Child Abuse Prevention Programs.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Johnson, V. V., Evans, S. S., &amp; </w:t>
      </w:r>
      <w:proofErr w:type="spellStart"/>
      <w:r w:rsidRPr="00AE08C3">
        <w:rPr>
          <w:rFonts w:ascii="Times New Roman" w:hAnsi="Times New Roman" w:cs="Times New Roman"/>
          <w:color w:val="262626"/>
        </w:rPr>
        <w:t>Gravelle</w:t>
      </w:r>
      <w:proofErr w:type="spellEnd"/>
      <w:r w:rsidRPr="00AE08C3">
        <w:rPr>
          <w:rFonts w:ascii="Times New Roman" w:hAnsi="Times New Roman" w:cs="Times New Roman"/>
          <w:color w:val="262626"/>
        </w:rPr>
        <w:t xml:space="preserve">, C. C. (1992). Working at the Front End of the Continuum of Services, Prevention, Support, and Preservation of Native American Families.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Jones, B. J., Gillette, J. A., </w:t>
      </w:r>
      <w:proofErr w:type="spellStart"/>
      <w:r w:rsidRPr="00AE08C3">
        <w:rPr>
          <w:rFonts w:ascii="Times New Roman" w:hAnsi="Times New Roman" w:cs="Times New Roman"/>
          <w:color w:val="262626"/>
        </w:rPr>
        <w:t>Painte</w:t>
      </w:r>
      <w:proofErr w:type="spellEnd"/>
      <w:r w:rsidRPr="00AE08C3">
        <w:rPr>
          <w:rFonts w:ascii="Times New Roman" w:hAnsi="Times New Roman" w:cs="Times New Roman"/>
          <w:color w:val="262626"/>
        </w:rPr>
        <w:t>, D., &amp; Paulson, S. (2000). Indian Child Welfare Act: A pilot study of compliance in North Dakota. Seattle, WA: Casey Family Programs</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Jones, D., Miller, S., &amp; Medina, C. (1998).</w:t>
      </w:r>
      <w:proofErr w:type="gramEnd"/>
      <w:r w:rsidRPr="00AE08C3">
        <w:rPr>
          <w:rFonts w:ascii="Times New Roman" w:hAnsi="Times New Roman" w:cs="Times New Roman"/>
          <w:color w:val="262626"/>
        </w:rPr>
        <w:t xml:space="preserve"> </w:t>
      </w:r>
      <w:proofErr w:type="gramStart"/>
      <w:r w:rsidRPr="00AE08C3">
        <w:rPr>
          <w:rFonts w:ascii="Times New Roman" w:hAnsi="Times New Roman" w:cs="Times New Roman"/>
          <w:color w:val="262626"/>
        </w:rPr>
        <w:t>Parent Support Services on the Navajo Reservation.</w:t>
      </w:r>
      <w:proofErr w:type="gramEnd"/>
      <w:r w:rsidRPr="00AE08C3">
        <w:rPr>
          <w:rFonts w:ascii="Times New Roman" w:hAnsi="Times New Roman" w:cs="Times New Roman"/>
          <w:color w:val="262626"/>
        </w:rPr>
        <w:t xml:space="preserve">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Joyce, M. M., Encino, N. N., &amp; </w:t>
      </w:r>
      <w:proofErr w:type="spellStart"/>
      <w:r w:rsidRPr="00AE08C3">
        <w:rPr>
          <w:rFonts w:ascii="Times New Roman" w:hAnsi="Times New Roman" w:cs="Times New Roman"/>
          <w:color w:val="262626"/>
        </w:rPr>
        <w:t>Kayate</w:t>
      </w:r>
      <w:proofErr w:type="spellEnd"/>
      <w:r w:rsidRPr="00AE08C3">
        <w:rPr>
          <w:rFonts w:ascii="Times New Roman" w:hAnsi="Times New Roman" w:cs="Times New Roman"/>
          <w:color w:val="262626"/>
        </w:rPr>
        <w:t xml:space="preserve">, R. R. (1991). Home Base.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Julin</w:t>
      </w:r>
      <w:proofErr w:type="spellEnd"/>
      <w:r w:rsidRPr="00AE08C3">
        <w:rPr>
          <w:rFonts w:ascii="Times New Roman" w:hAnsi="Times New Roman" w:cs="Times New Roman"/>
          <w:color w:val="262626"/>
        </w:rPr>
        <w:t xml:space="preserve">, C. C. (1991). The Indian Child Welfare Act and the Indian Family Preservation Act. Laws to Be Ignored.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Krishnan, V., &amp; Morrison, K. B. (1995).</w:t>
      </w:r>
      <w:proofErr w:type="gramEnd"/>
      <w:r w:rsidRPr="00AE08C3">
        <w:rPr>
          <w:rFonts w:ascii="Times New Roman" w:hAnsi="Times New Roman" w:cs="Times New Roman"/>
          <w:color w:val="262626"/>
        </w:rPr>
        <w:t xml:space="preserve"> </w:t>
      </w:r>
      <w:proofErr w:type="gramStart"/>
      <w:r w:rsidRPr="00AE08C3">
        <w:rPr>
          <w:rFonts w:ascii="Times New Roman" w:hAnsi="Times New Roman" w:cs="Times New Roman"/>
          <w:color w:val="262626"/>
        </w:rPr>
        <w:t>An ecological model of child maltreatment in a Canadian province.</w:t>
      </w:r>
      <w:proofErr w:type="gramEnd"/>
      <w:r w:rsidRPr="00AE08C3">
        <w:rPr>
          <w:rFonts w:ascii="Times New Roman" w:hAnsi="Times New Roman" w:cs="Times New Roman"/>
          <w:color w:val="262626"/>
        </w:rPr>
        <w:t xml:space="preserve"> Child Abuse &amp; Neglect, 19(1), 101-113. </w:t>
      </w:r>
      <w:proofErr w:type="gramStart"/>
      <w:r w:rsidRPr="00AE08C3">
        <w:rPr>
          <w:rFonts w:ascii="Times New Roman" w:hAnsi="Times New Roman" w:cs="Times New Roman"/>
          <w:color w:val="262626"/>
        </w:rPr>
        <w:t>doi:</w:t>
      </w:r>
      <w:proofErr w:type="gramEnd"/>
      <w:r w:rsidRPr="00AE08C3">
        <w:rPr>
          <w:rFonts w:ascii="Times New Roman" w:hAnsi="Times New Roman" w:cs="Times New Roman"/>
          <w:color w:val="262626"/>
        </w:rPr>
        <w:t>10.1016/0145-2134(94)00101-Y</w:t>
      </w:r>
    </w:p>
    <w:p w:rsidR="00AE08C3" w:rsidRPr="00AE08C3" w:rsidRDefault="00AE08C3" w:rsidP="00AE08C3">
      <w:pPr>
        <w:ind w:left="990" w:hanging="990"/>
        <w:rPr>
          <w:rFonts w:ascii="Times New Roman" w:hAnsi="Times New Roman" w:cs="Times New Roman"/>
          <w:color w:val="262626"/>
        </w:rPr>
      </w:pPr>
    </w:p>
    <w:p w:rsidR="00AE08C3" w:rsidRPr="00AE08C3" w:rsidRDefault="00AE08C3" w:rsidP="00AE08C3">
      <w:pPr>
        <w:ind w:left="990" w:hanging="990"/>
        <w:rPr>
          <w:rFonts w:ascii="Times New Roman" w:hAnsi="Times New Roman" w:cs="Times New Roman"/>
        </w:rPr>
      </w:pPr>
      <w:proofErr w:type="spellStart"/>
      <w:proofErr w:type="gramStart"/>
      <w:r w:rsidRPr="00AE08C3">
        <w:rPr>
          <w:rFonts w:ascii="Times New Roman" w:hAnsi="Times New Roman" w:cs="Times New Roman"/>
          <w:color w:val="262626"/>
        </w:rPr>
        <w:t>Lavergne</w:t>
      </w:r>
      <w:proofErr w:type="spellEnd"/>
      <w:r w:rsidRPr="00AE08C3">
        <w:rPr>
          <w:rFonts w:ascii="Times New Roman" w:hAnsi="Times New Roman" w:cs="Times New Roman"/>
          <w:color w:val="262626"/>
        </w:rPr>
        <w:t xml:space="preserve">, C., </w:t>
      </w:r>
      <w:proofErr w:type="spellStart"/>
      <w:r w:rsidRPr="00AE08C3">
        <w:rPr>
          <w:rFonts w:ascii="Times New Roman" w:hAnsi="Times New Roman" w:cs="Times New Roman"/>
          <w:color w:val="262626"/>
        </w:rPr>
        <w:t>Dufour</w:t>
      </w:r>
      <w:proofErr w:type="spellEnd"/>
      <w:r w:rsidRPr="00AE08C3">
        <w:rPr>
          <w:rFonts w:ascii="Times New Roman" w:hAnsi="Times New Roman" w:cs="Times New Roman"/>
          <w:color w:val="262626"/>
        </w:rPr>
        <w:t xml:space="preserve">, S., </w:t>
      </w:r>
      <w:proofErr w:type="spellStart"/>
      <w:r w:rsidRPr="00AE08C3">
        <w:rPr>
          <w:rFonts w:ascii="Times New Roman" w:hAnsi="Times New Roman" w:cs="Times New Roman"/>
          <w:color w:val="262626"/>
        </w:rPr>
        <w:t>Trocme</w:t>
      </w:r>
      <w:proofErr w:type="spellEnd"/>
      <w:r w:rsidRPr="00AE08C3">
        <w:rPr>
          <w:rFonts w:ascii="Times New Roman" w:hAnsi="Times New Roman" w:cs="Times New Roman"/>
          <w:color w:val="262626"/>
        </w:rPr>
        <w:t xml:space="preserve">, N., &amp; </w:t>
      </w:r>
      <w:proofErr w:type="spellStart"/>
      <w:r w:rsidRPr="00AE08C3">
        <w:rPr>
          <w:rFonts w:ascii="Times New Roman" w:hAnsi="Times New Roman" w:cs="Times New Roman"/>
          <w:color w:val="262626"/>
        </w:rPr>
        <w:t>Larrivee</w:t>
      </w:r>
      <w:proofErr w:type="spellEnd"/>
      <w:r w:rsidRPr="00AE08C3">
        <w:rPr>
          <w:rFonts w:ascii="Times New Roman" w:hAnsi="Times New Roman" w:cs="Times New Roman"/>
          <w:color w:val="262626"/>
        </w:rPr>
        <w:t>, M. (2008).</w:t>
      </w:r>
      <w:proofErr w:type="gramEnd"/>
      <w:r w:rsidRPr="00AE08C3">
        <w:rPr>
          <w:rFonts w:ascii="Times New Roman" w:hAnsi="Times New Roman" w:cs="Times New Roman"/>
          <w:color w:val="262626"/>
        </w:rPr>
        <w:t xml:space="preserve"> Visible Minority, Aboriginal, and Caucasian Children Investigated by Canadian Protective Services. Child Welfare, 87(2), 59-76.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Limb, G. E., Chance, T. T., &amp; Brown, E. F. (2004).</w:t>
      </w:r>
      <w:proofErr w:type="gramEnd"/>
      <w:r w:rsidRPr="00AE08C3">
        <w:rPr>
          <w:rFonts w:ascii="Times New Roman" w:hAnsi="Times New Roman" w:cs="Times New Roman"/>
          <w:color w:val="262626"/>
        </w:rPr>
        <w:t xml:space="preserve"> </w:t>
      </w:r>
      <w:proofErr w:type="gramStart"/>
      <w:r w:rsidRPr="00AE08C3">
        <w:rPr>
          <w:rFonts w:ascii="Times New Roman" w:hAnsi="Times New Roman" w:cs="Times New Roman"/>
          <w:color w:val="262626"/>
        </w:rPr>
        <w:t>An Empirical Examination of the Indian Child Welfare Act and Its Impact on Cultural and Familial Preservation for American Indian Children.</w:t>
      </w:r>
      <w:proofErr w:type="gramEnd"/>
      <w:r w:rsidRPr="00AE08C3">
        <w:rPr>
          <w:rFonts w:ascii="Times New Roman" w:hAnsi="Times New Roman" w:cs="Times New Roman"/>
          <w:color w:val="262626"/>
        </w:rPr>
        <w:t xml:space="preserve"> Child Abuse and Neglect: The International Journal, 28(12), 1279-1289.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Limb, G. E., &amp; Perry, R. (2003).</w:t>
      </w:r>
      <w:proofErr w:type="gramEnd"/>
      <w:r w:rsidRPr="00AE08C3">
        <w:rPr>
          <w:rFonts w:ascii="Times New Roman" w:hAnsi="Times New Roman" w:cs="Times New Roman"/>
          <w:color w:val="262626"/>
        </w:rPr>
        <w:t xml:space="preserve"> Public child welfare and the American Indian: A California profile. </w:t>
      </w:r>
      <w:proofErr w:type="gramStart"/>
      <w:r w:rsidRPr="00AE08C3">
        <w:rPr>
          <w:rFonts w:ascii="Times New Roman" w:hAnsi="Times New Roman" w:cs="Times New Roman"/>
          <w:i/>
          <w:color w:val="262626"/>
        </w:rPr>
        <w:t>Children and Youth Services Review</w:t>
      </w:r>
      <w:r w:rsidRPr="00AE08C3">
        <w:rPr>
          <w:rFonts w:ascii="Times New Roman" w:hAnsi="Times New Roman" w:cs="Times New Roman"/>
          <w:color w:val="262626"/>
        </w:rPr>
        <w:t>.</w:t>
      </w:r>
      <w:proofErr w:type="gramEnd"/>
      <w:r w:rsidRPr="00AE08C3">
        <w:rPr>
          <w:rFonts w:ascii="Times New Roman" w:hAnsi="Times New Roman" w:cs="Times New Roman"/>
          <w:color w:val="262626"/>
        </w:rPr>
        <w:t xml:space="preserve"> 25(10) 823-841.</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MacEachron</w:t>
      </w:r>
      <w:proofErr w:type="spellEnd"/>
      <w:r w:rsidRPr="00AE08C3">
        <w:rPr>
          <w:rFonts w:ascii="Times New Roman" w:hAnsi="Times New Roman" w:cs="Times New Roman"/>
          <w:color w:val="262626"/>
        </w:rPr>
        <w:t xml:space="preserve">, A. E., </w:t>
      </w:r>
      <w:proofErr w:type="spellStart"/>
      <w:r w:rsidRPr="00AE08C3">
        <w:rPr>
          <w:rFonts w:ascii="Times New Roman" w:hAnsi="Times New Roman" w:cs="Times New Roman"/>
          <w:color w:val="262626"/>
        </w:rPr>
        <w:t>Gustavsson</w:t>
      </w:r>
      <w:proofErr w:type="spellEnd"/>
      <w:r w:rsidRPr="00AE08C3">
        <w:rPr>
          <w:rFonts w:ascii="Times New Roman" w:hAnsi="Times New Roman" w:cs="Times New Roman"/>
          <w:color w:val="262626"/>
        </w:rPr>
        <w:t xml:space="preserve">, N. S., Cross, S., &amp; Lewis, A. (1996). </w:t>
      </w:r>
      <w:proofErr w:type="gramStart"/>
      <w:r w:rsidRPr="00AE08C3">
        <w:rPr>
          <w:rFonts w:ascii="Times New Roman" w:hAnsi="Times New Roman" w:cs="Times New Roman"/>
          <w:color w:val="262626"/>
        </w:rPr>
        <w:t>The Effectiveness of the Indian Child Welfare Act of 1978.</w:t>
      </w:r>
      <w:proofErr w:type="gramEnd"/>
      <w:r w:rsidRPr="00AE08C3">
        <w:rPr>
          <w:rFonts w:ascii="Times New Roman" w:hAnsi="Times New Roman" w:cs="Times New Roman"/>
          <w:color w:val="262626"/>
        </w:rPr>
        <w:t xml:space="preserve"> Social Service Review, 70(3), 451-463.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Mall, L., &amp; Williams, R. A. (2006).</w:t>
      </w:r>
      <w:proofErr w:type="gramEnd"/>
      <w:r w:rsidRPr="00AE08C3">
        <w:rPr>
          <w:rFonts w:ascii="Times New Roman" w:hAnsi="Times New Roman" w:cs="Times New Roman"/>
          <w:color w:val="262626"/>
        </w:rPr>
        <w:t xml:space="preserve"> State vs. tribe: Implementation of the Indian Child Welfare Act in Arizona.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Mannes, M. M. (1989). Keeping Indian Families Intact: Native American Placement Prevention Initiatives.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Mannes, M. M. (1990). Implementing Family Preservation Services With American </w:t>
      </w:r>
      <w:r w:rsidRPr="00AE08C3">
        <w:rPr>
          <w:rFonts w:ascii="Times New Roman" w:hAnsi="Times New Roman" w:cs="Times New Roman"/>
          <w:color w:val="262626"/>
        </w:rPr>
        <w:lastRenderedPageBreak/>
        <w:t xml:space="preserve">Indians and Alaskan Natives.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Mannes, M. (1993). Seeking the balance between child protection and family preservation in Indian child welfare. Child Welfare, 72(2), 141-152.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McGeshick</w:t>
      </w:r>
      <w:proofErr w:type="spellEnd"/>
      <w:r w:rsidRPr="00AE08C3">
        <w:rPr>
          <w:rFonts w:ascii="Times New Roman" w:hAnsi="Times New Roman" w:cs="Times New Roman"/>
          <w:color w:val="262626"/>
        </w:rPr>
        <w:t xml:space="preserve">, P. (1995). Tribal Authority for Prevention and Treatment of Child Abuse: Rights and Responsibilities.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proofErr w:type="gramStart"/>
      <w:r w:rsidRPr="00AE08C3">
        <w:rPr>
          <w:rFonts w:ascii="Times New Roman" w:hAnsi="Times New Roman" w:cs="Times New Roman"/>
          <w:color w:val="262626"/>
        </w:rPr>
        <w:t>Mindell</w:t>
      </w:r>
      <w:proofErr w:type="spellEnd"/>
      <w:r w:rsidRPr="00AE08C3">
        <w:rPr>
          <w:rFonts w:ascii="Times New Roman" w:hAnsi="Times New Roman" w:cs="Times New Roman"/>
          <w:color w:val="262626"/>
        </w:rPr>
        <w:t xml:space="preserve">, R., de </w:t>
      </w:r>
      <w:proofErr w:type="spellStart"/>
      <w:r w:rsidRPr="00AE08C3">
        <w:rPr>
          <w:rFonts w:ascii="Times New Roman" w:hAnsi="Times New Roman" w:cs="Times New Roman"/>
          <w:color w:val="262626"/>
        </w:rPr>
        <w:t>Haymes</w:t>
      </w:r>
      <w:proofErr w:type="spellEnd"/>
      <w:r w:rsidRPr="00AE08C3">
        <w:rPr>
          <w:rFonts w:ascii="Times New Roman" w:hAnsi="Times New Roman" w:cs="Times New Roman"/>
          <w:color w:val="262626"/>
        </w:rPr>
        <w:t>, M., &amp; Francisco, D. (2003).</w:t>
      </w:r>
      <w:proofErr w:type="gramEnd"/>
      <w:r w:rsidRPr="00AE08C3">
        <w:rPr>
          <w:rFonts w:ascii="Times New Roman" w:hAnsi="Times New Roman" w:cs="Times New Roman"/>
          <w:color w:val="262626"/>
        </w:rPr>
        <w:t xml:space="preserve"> </w:t>
      </w:r>
      <w:proofErr w:type="gramStart"/>
      <w:r w:rsidRPr="00AE08C3">
        <w:rPr>
          <w:rFonts w:ascii="Times New Roman" w:hAnsi="Times New Roman" w:cs="Times New Roman"/>
          <w:color w:val="262626"/>
        </w:rPr>
        <w:t>A Culturally Responsive Practice Model for Urban Indian Child Welfare Services.</w:t>
      </w:r>
      <w:proofErr w:type="gramEnd"/>
      <w:r w:rsidRPr="00AE08C3">
        <w:rPr>
          <w:rFonts w:ascii="Times New Roman" w:hAnsi="Times New Roman" w:cs="Times New Roman"/>
          <w:color w:val="262626"/>
        </w:rPr>
        <w:t xml:space="preserve"> Child Welfare, 82(2), 201-217.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Morrison, C., Fox, K., Cross, T., &amp; Paul, R. (2010). Permanency </w:t>
      </w:r>
      <w:proofErr w:type="gramStart"/>
      <w:r w:rsidRPr="00AE08C3">
        <w:rPr>
          <w:rFonts w:ascii="Times New Roman" w:hAnsi="Times New Roman" w:cs="Times New Roman"/>
          <w:color w:val="262626"/>
        </w:rPr>
        <w:t>Through</w:t>
      </w:r>
      <w:proofErr w:type="gramEnd"/>
      <w:r w:rsidRPr="00AE08C3">
        <w:rPr>
          <w:rFonts w:ascii="Times New Roman" w:hAnsi="Times New Roman" w:cs="Times New Roman"/>
          <w:color w:val="262626"/>
        </w:rPr>
        <w:t xml:space="preserve"> </w:t>
      </w:r>
      <w:proofErr w:type="spellStart"/>
      <w:r w:rsidRPr="00AE08C3">
        <w:rPr>
          <w:rFonts w:ascii="Times New Roman" w:hAnsi="Times New Roman" w:cs="Times New Roman"/>
          <w:color w:val="262626"/>
        </w:rPr>
        <w:t>Wabanaki</w:t>
      </w:r>
      <w:proofErr w:type="spellEnd"/>
      <w:r w:rsidRPr="00AE08C3">
        <w:rPr>
          <w:rFonts w:ascii="Times New Roman" w:hAnsi="Times New Roman" w:cs="Times New Roman"/>
          <w:color w:val="262626"/>
        </w:rPr>
        <w:t xml:space="preserve"> Eyes: A Narrative Perspective from "The People Who Live Where the Sun Rises.". Child Welfare, 89(1), 103-123.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Nuccio</w:t>
      </w:r>
      <w:proofErr w:type="spellEnd"/>
      <w:r w:rsidRPr="00AE08C3">
        <w:rPr>
          <w:rFonts w:ascii="Times New Roman" w:hAnsi="Times New Roman" w:cs="Times New Roman"/>
          <w:color w:val="262626"/>
        </w:rPr>
        <w:t xml:space="preserve">, K. E. (1997). Broken Promises: The Indian Child Welfare Act and Indian Family Preservation.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Quash-</w:t>
      </w:r>
      <w:proofErr w:type="spellStart"/>
      <w:r w:rsidRPr="00AE08C3">
        <w:rPr>
          <w:rFonts w:ascii="Times New Roman" w:hAnsi="Times New Roman" w:cs="Times New Roman"/>
          <w:color w:val="262626"/>
        </w:rPr>
        <w:t>Mah</w:t>
      </w:r>
      <w:proofErr w:type="spellEnd"/>
      <w:r w:rsidRPr="00AE08C3">
        <w:rPr>
          <w:rFonts w:ascii="Times New Roman" w:hAnsi="Times New Roman" w:cs="Times New Roman"/>
          <w:color w:val="262626"/>
        </w:rPr>
        <w:t xml:space="preserve">, S., </w:t>
      </w:r>
      <w:proofErr w:type="spellStart"/>
      <w:r w:rsidRPr="00AE08C3">
        <w:rPr>
          <w:rFonts w:ascii="Times New Roman" w:hAnsi="Times New Roman" w:cs="Times New Roman"/>
          <w:color w:val="262626"/>
        </w:rPr>
        <w:t>Stockard</w:t>
      </w:r>
      <w:proofErr w:type="spellEnd"/>
      <w:r w:rsidRPr="00AE08C3">
        <w:rPr>
          <w:rFonts w:ascii="Times New Roman" w:hAnsi="Times New Roman" w:cs="Times New Roman"/>
          <w:color w:val="262626"/>
        </w:rPr>
        <w:t>, J., Johnson-Shelton, D., &amp; Crowley, R. (2010).</w:t>
      </w:r>
      <w:proofErr w:type="gramEnd"/>
      <w:r w:rsidRPr="00AE08C3">
        <w:rPr>
          <w:rFonts w:ascii="Times New Roman" w:hAnsi="Times New Roman" w:cs="Times New Roman"/>
          <w:color w:val="262626"/>
        </w:rPr>
        <w:t xml:space="preserve"> Fulfilling the hope of ICWA: The role of community context. Children and Youth Services Review, 32(6), 896-901.</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Red Horse, J. G., Martinez, C., &amp; Day, P. (2001). Family preservation: A case study of Indian tribal practice. Seattle, WA: Casey Family Programs.</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lastRenderedPageBreak/>
        <w:t xml:space="preserve">Red Horse, J. G., Martinez, C., Day, P., Day, D., </w:t>
      </w:r>
      <w:proofErr w:type="spellStart"/>
      <w:r w:rsidRPr="00AE08C3">
        <w:rPr>
          <w:rFonts w:ascii="Times New Roman" w:hAnsi="Times New Roman" w:cs="Times New Roman"/>
          <w:color w:val="262626"/>
        </w:rPr>
        <w:t>Poupart</w:t>
      </w:r>
      <w:proofErr w:type="spellEnd"/>
      <w:r w:rsidRPr="00AE08C3">
        <w:rPr>
          <w:rFonts w:ascii="Times New Roman" w:hAnsi="Times New Roman" w:cs="Times New Roman"/>
          <w:color w:val="262626"/>
        </w:rPr>
        <w:t xml:space="preserve">, J., &amp; </w:t>
      </w:r>
      <w:proofErr w:type="spellStart"/>
      <w:r w:rsidRPr="00AE08C3">
        <w:rPr>
          <w:rFonts w:ascii="Times New Roman" w:hAnsi="Times New Roman" w:cs="Times New Roman"/>
          <w:color w:val="262626"/>
        </w:rPr>
        <w:t>Scharnberg</w:t>
      </w:r>
      <w:proofErr w:type="spellEnd"/>
      <w:r w:rsidRPr="00AE08C3">
        <w:rPr>
          <w:rFonts w:ascii="Times New Roman" w:hAnsi="Times New Roman" w:cs="Times New Roman"/>
          <w:color w:val="262626"/>
        </w:rPr>
        <w:t>, D. (2000). Family preservation: Concepts in American Indian communities. Seattle, WA: Casey Family Programs</w:t>
      </w:r>
    </w:p>
    <w:p w:rsidR="00AE08C3" w:rsidRPr="00AE08C3" w:rsidRDefault="00AE08C3" w:rsidP="00AE08C3">
      <w:pPr>
        <w:widowControl w:val="0"/>
        <w:autoSpaceDE w:val="0"/>
        <w:autoSpaceDN w:val="0"/>
        <w:adjustRightInd w:val="0"/>
        <w:spacing w:line="360" w:lineRule="atLeast"/>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Richardson, B. (2008). Comparative Analysis of Two Community-Based Efforts Designed to Impact Disproportionality. Child Welfare, 87(2), 297-317.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Robin, R., Rasmussen, J., &amp; Gonzalez-</w:t>
      </w:r>
      <w:proofErr w:type="spellStart"/>
      <w:r w:rsidRPr="00AE08C3">
        <w:rPr>
          <w:rFonts w:ascii="Times New Roman" w:hAnsi="Times New Roman" w:cs="Times New Roman"/>
          <w:color w:val="262626"/>
        </w:rPr>
        <w:t>Santin</w:t>
      </w:r>
      <w:proofErr w:type="spellEnd"/>
      <w:r w:rsidRPr="00AE08C3">
        <w:rPr>
          <w:rFonts w:ascii="Times New Roman" w:hAnsi="Times New Roman" w:cs="Times New Roman"/>
          <w:color w:val="262626"/>
        </w:rPr>
        <w:t xml:space="preserve">, E. (1999). </w:t>
      </w:r>
      <w:proofErr w:type="gramStart"/>
      <w:r w:rsidRPr="00AE08C3">
        <w:rPr>
          <w:rFonts w:ascii="Times New Roman" w:hAnsi="Times New Roman" w:cs="Times New Roman"/>
          <w:color w:val="262626"/>
        </w:rPr>
        <w:t>Impact of childhood out-of-home placement on a Southwestern American Indian tribe.</w:t>
      </w:r>
      <w:proofErr w:type="gramEnd"/>
      <w:r w:rsidRPr="00AE08C3">
        <w:rPr>
          <w:rFonts w:ascii="Times New Roman" w:hAnsi="Times New Roman" w:cs="Times New Roman"/>
          <w:color w:val="262626"/>
        </w:rPr>
        <w:t xml:space="preserve"> Journal of Human Behavior in the Social Environment, 2(1/2), 69-89.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gramStart"/>
      <w:r w:rsidRPr="00AE08C3">
        <w:rPr>
          <w:rFonts w:ascii="Times New Roman" w:hAnsi="Times New Roman" w:cs="Times New Roman"/>
          <w:color w:val="262626"/>
        </w:rPr>
        <w:t xml:space="preserve">Ryan, S., Murphy, B., Harvey, S., </w:t>
      </w:r>
      <w:proofErr w:type="spellStart"/>
      <w:r w:rsidRPr="00AE08C3">
        <w:rPr>
          <w:rFonts w:ascii="Times New Roman" w:hAnsi="Times New Roman" w:cs="Times New Roman"/>
          <w:color w:val="262626"/>
        </w:rPr>
        <w:t>Nygren</w:t>
      </w:r>
      <w:proofErr w:type="spellEnd"/>
      <w:r w:rsidRPr="00AE08C3">
        <w:rPr>
          <w:rFonts w:ascii="Times New Roman" w:hAnsi="Times New Roman" w:cs="Times New Roman"/>
          <w:color w:val="262626"/>
        </w:rPr>
        <w:t xml:space="preserve">, K., </w:t>
      </w:r>
      <w:proofErr w:type="spellStart"/>
      <w:r w:rsidRPr="00AE08C3">
        <w:rPr>
          <w:rFonts w:ascii="Times New Roman" w:hAnsi="Times New Roman" w:cs="Times New Roman"/>
          <w:color w:val="262626"/>
        </w:rPr>
        <w:t>Kinavey</w:t>
      </w:r>
      <w:proofErr w:type="spellEnd"/>
      <w:r w:rsidRPr="00AE08C3">
        <w:rPr>
          <w:rFonts w:ascii="Times New Roman" w:hAnsi="Times New Roman" w:cs="Times New Roman"/>
          <w:color w:val="262626"/>
        </w:rPr>
        <w:t xml:space="preserve">, E., &amp; </w:t>
      </w:r>
      <w:proofErr w:type="spellStart"/>
      <w:r w:rsidRPr="00AE08C3">
        <w:rPr>
          <w:rFonts w:ascii="Times New Roman" w:hAnsi="Times New Roman" w:cs="Times New Roman"/>
          <w:color w:val="262626"/>
        </w:rPr>
        <w:t>Ongtooguk</w:t>
      </w:r>
      <w:proofErr w:type="spellEnd"/>
      <w:r w:rsidRPr="00AE08C3">
        <w:rPr>
          <w:rFonts w:ascii="Times New Roman" w:hAnsi="Times New Roman" w:cs="Times New Roman"/>
          <w:color w:val="262626"/>
        </w:rPr>
        <w:t>, P. (2006).</w:t>
      </w:r>
      <w:proofErr w:type="gramEnd"/>
      <w:r w:rsidRPr="00AE08C3">
        <w:rPr>
          <w:rFonts w:ascii="Times New Roman" w:hAnsi="Times New Roman" w:cs="Times New Roman"/>
          <w:color w:val="262626"/>
        </w:rPr>
        <w:t xml:space="preserve"> The Way of the Human Being: Supporting Alaska Native Families Who Have a Child with a Disability. Young Exceptional Children, 9(2), 12-19.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Smollar</w:t>
      </w:r>
      <w:proofErr w:type="spellEnd"/>
      <w:r w:rsidRPr="00AE08C3">
        <w:rPr>
          <w:rFonts w:ascii="Times New Roman" w:hAnsi="Times New Roman" w:cs="Times New Roman"/>
          <w:color w:val="262626"/>
        </w:rPr>
        <w:t xml:space="preserve">, J. J., &amp; Smith, D. D. (1990). A Study of Six Native American Placement Prevention and Reunification Projects: Appendix A, Case Study Reports.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Sudia</w:t>
      </w:r>
      <w:proofErr w:type="spellEnd"/>
      <w:r w:rsidRPr="00AE08C3">
        <w:rPr>
          <w:rFonts w:ascii="Times New Roman" w:hAnsi="Times New Roman" w:cs="Times New Roman"/>
          <w:color w:val="262626"/>
        </w:rPr>
        <w:t xml:space="preserve">, C. C. (1987). Impact of the 1978 Indian Child Welfare Act and the 1980 Adoption Assistance and Child Welfare Act on the Out of Home Placement of American Indian Children.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Trocmé</w:t>
      </w:r>
      <w:proofErr w:type="spellEnd"/>
      <w:r w:rsidRPr="00AE08C3">
        <w:rPr>
          <w:rFonts w:ascii="Times New Roman" w:hAnsi="Times New Roman" w:cs="Times New Roman"/>
          <w:color w:val="262626"/>
        </w:rPr>
        <w:t xml:space="preserve">, N., </w:t>
      </w:r>
      <w:proofErr w:type="spellStart"/>
      <w:r w:rsidRPr="00AE08C3">
        <w:rPr>
          <w:rFonts w:ascii="Times New Roman" w:hAnsi="Times New Roman" w:cs="Times New Roman"/>
          <w:color w:val="262626"/>
        </w:rPr>
        <w:t>Knoke</w:t>
      </w:r>
      <w:proofErr w:type="spellEnd"/>
      <w:r w:rsidRPr="00AE08C3">
        <w:rPr>
          <w:rFonts w:ascii="Times New Roman" w:hAnsi="Times New Roman" w:cs="Times New Roman"/>
          <w:color w:val="262626"/>
        </w:rPr>
        <w:t xml:space="preserve">, D., &amp; </w:t>
      </w:r>
      <w:proofErr w:type="spellStart"/>
      <w:r w:rsidRPr="00AE08C3">
        <w:rPr>
          <w:rFonts w:ascii="Times New Roman" w:hAnsi="Times New Roman" w:cs="Times New Roman"/>
          <w:color w:val="262626"/>
        </w:rPr>
        <w:t>Blackstock</w:t>
      </w:r>
      <w:proofErr w:type="spellEnd"/>
      <w:r w:rsidRPr="00AE08C3">
        <w:rPr>
          <w:rFonts w:ascii="Times New Roman" w:hAnsi="Times New Roman" w:cs="Times New Roman"/>
          <w:color w:val="262626"/>
        </w:rPr>
        <w:t xml:space="preserve">, C. (2004). </w:t>
      </w:r>
      <w:proofErr w:type="gramStart"/>
      <w:r w:rsidRPr="00AE08C3">
        <w:rPr>
          <w:rFonts w:ascii="Times New Roman" w:hAnsi="Times New Roman" w:cs="Times New Roman"/>
          <w:color w:val="262626"/>
        </w:rPr>
        <w:t>Pathways to the overrepresentation of aboriginal children in Canada's child welfare system.</w:t>
      </w:r>
      <w:proofErr w:type="gramEnd"/>
      <w:r w:rsidRPr="00AE08C3">
        <w:rPr>
          <w:rFonts w:ascii="Times New Roman" w:hAnsi="Times New Roman" w:cs="Times New Roman"/>
          <w:color w:val="262626"/>
        </w:rPr>
        <w:t xml:space="preserve"> Social Service Review, 78(4), 577-600.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roofErr w:type="spellStart"/>
      <w:r w:rsidRPr="00AE08C3">
        <w:rPr>
          <w:rFonts w:ascii="Times New Roman" w:hAnsi="Times New Roman" w:cs="Times New Roman"/>
          <w:color w:val="262626"/>
        </w:rPr>
        <w:t>Trocme</w:t>
      </w:r>
      <w:proofErr w:type="spellEnd"/>
      <w:r w:rsidRPr="00AE08C3">
        <w:rPr>
          <w:rFonts w:ascii="Times New Roman" w:hAnsi="Times New Roman" w:cs="Times New Roman"/>
          <w:color w:val="262626"/>
        </w:rPr>
        <w:t xml:space="preserve">, N., </w:t>
      </w:r>
      <w:proofErr w:type="spellStart"/>
      <w:r w:rsidRPr="00AE08C3">
        <w:rPr>
          <w:rFonts w:ascii="Times New Roman" w:hAnsi="Times New Roman" w:cs="Times New Roman"/>
          <w:color w:val="262626"/>
        </w:rPr>
        <w:t>MacLaurin</w:t>
      </w:r>
      <w:proofErr w:type="spellEnd"/>
      <w:r w:rsidRPr="00AE08C3">
        <w:rPr>
          <w:rFonts w:ascii="Times New Roman" w:hAnsi="Times New Roman" w:cs="Times New Roman"/>
          <w:color w:val="262626"/>
        </w:rPr>
        <w:t xml:space="preserve">, B., Fallon, B., </w:t>
      </w:r>
      <w:proofErr w:type="spellStart"/>
      <w:r w:rsidRPr="00AE08C3">
        <w:rPr>
          <w:rFonts w:ascii="Times New Roman" w:hAnsi="Times New Roman" w:cs="Times New Roman"/>
          <w:color w:val="262626"/>
        </w:rPr>
        <w:t>Knoke</w:t>
      </w:r>
      <w:proofErr w:type="spellEnd"/>
      <w:r w:rsidRPr="00AE08C3">
        <w:rPr>
          <w:rFonts w:ascii="Times New Roman" w:hAnsi="Times New Roman" w:cs="Times New Roman"/>
          <w:color w:val="262626"/>
        </w:rPr>
        <w:t xml:space="preserve">, D., Pitman, L., &amp; McCormack, M. (2006). </w:t>
      </w:r>
      <w:proofErr w:type="spellStart"/>
      <w:r w:rsidRPr="00AE08C3">
        <w:rPr>
          <w:rFonts w:ascii="Times New Roman" w:hAnsi="Times New Roman" w:cs="Times New Roman"/>
          <w:color w:val="262626"/>
        </w:rPr>
        <w:t>Mesnmimk</w:t>
      </w:r>
      <w:proofErr w:type="spellEnd"/>
      <w:r w:rsidRPr="00AE08C3">
        <w:rPr>
          <w:rFonts w:ascii="Times New Roman" w:hAnsi="Times New Roman" w:cs="Times New Roman"/>
          <w:color w:val="262626"/>
        </w:rPr>
        <w:t xml:space="preserve"> </w:t>
      </w:r>
      <w:proofErr w:type="spellStart"/>
      <w:r w:rsidRPr="00AE08C3">
        <w:rPr>
          <w:rFonts w:ascii="Times New Roman" w:hAnsi="Times New Roman" w:cs="Times New Roman"/>
          <w:color w:val="262626"/>
        </w:rPr>
        <w:t>Wasatek</w:t>
      </w:r>
      <w:proofErr w:type="spellEnd"/>
      <w:r w:rsidRPr="00AE08C3">
        <w:rPr>
          <w:rFonts w:ascii="Times New Roman" w:hAnsi="Times New Roman" w:cs="Times New Roman"/>
          <w:color w:val="262626"/>
        </w:rPr>
        <w:t xml:space="preserve">: Catching a drop of light. Alternate title: Understanding the overrepresentation of First Nations children in Canada’s child welfare system: An analysis of the Canadian Incidence Study of Reported Child Abuse and Neglect. </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Waddell, L. D. (2003). The Indian Child Welfare Act and American Indian Children Receiving Child Welfare Services in Butte County, California. </w:t>
      </w:r>
      <w:proofErr w:type="gramStart"/>
      <w:r w:rsidRPr="00AE08C3">
        <w:rPr>
          <w:rFonts w:ascii="Times New Roman" w:hAnsi="Times New Roman" w:cs="Times New Roman"/>
          <w:color w:val="262626"/>
        </w:rPr>
        <w:t>Masters Abstracts International, 41(02), 437.</w:t>
      </w:r>
      <w:proofErr w:type="gramEnd"/>
      <w:r w:rsidRPr="00AE08C3">
        <w:rPr>
          <w:rFonts w:ascii="Times New Roman" w:hAnsi="Times New Roman" w:cs="Times New Roman"/>
          <w:color w:val="262626"/>
        </w:rPr>
        <w:t xml:space="preserve"> Retrieved from </w:t>
      </w:r>
      <w:proofErr w:type="spellStart"/>
      <w:r w:rsidRPr="00AE08C3">
        <w:rPr>
          <w:rFonts w:ascii="Times New Roman" w:hAnsi="Times New Roman" w:cs="Times New Roman"/>
          <w:color w:val="262626"/>
        </w:rPr>
        <w:t>EBSCOhost</w:t>
      </w:r>
      <w:proofErr w:type="spellEnd"/>
      <w:r w:rsidRPr="00AE08C3">
        <w:rPr>
          <w:rFonts w:ascii="Times New Roman" w:hAnsi="Times New Roman" w:cs="Times New Roman"/>
          <w:color w:val="262626"/>
        </w:rPr>
        <w:t>.</w:t>
      </w: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p>
    <w:p w:rsidR="00AE08C3" w:rsidRPr="00AE08C3" w:rsidRDefault="00AE08C3" w:rsidP="00AE08C3">
      <w:pPr>
        <w:widowControl w:val="0"/>
        <w:autoSpaceDE w:val="0"/>
        <w:autoSpaceDN w:val="0"/>
        <w:adjustRightInd w:val="0"/>
        <w:spacing w:line="360" w:lineRule="atLeast"/>
        <w:ind w:left="960" w:hanging="960"/>
        <w:jc w:val="both"/>
        <w:rPr>
          <w:rFonts w:ascii="Times New Roman" w:hAnsi="Times New Roman" w:cs="Times New Roman"/>
          <w:color w:val="262626"/>
        </w:rPr>
      </w:pPr>
      <w:r w:rsidRPr="00AE08C3">
        <w:rPr>
          <w:rFonts w:ascii="Times New Roman" w:hAnsi="Times New Roman" w:cs="Times New Roman"/>
          <w:color w:val="262626"/>
        </w:rPr>
        <w:t xml:space="preserve">Wright, A., </w:t>
      </w:r>
      <w:proofErr w:type="spellStart"/>
      <w:r w:rsidRPr="00AE08C3">
        <w:rPr>
          <w:rFonts w:ascii="Times New Roman" w:hAnsi="Times New Roman" w:cs="Times New Roman"/>
          <w:color w:val="262626"/>
        </w:rPr>
        <w:t>Hiebert</w:t>
      </w:r>
      <w:proofErr w:type="spellEnd"/>
      <w:r w:rsidRPr="00AE08C3">
        <w:rPr>
          <w:rFonts w:ascii="Times New Roman" w:hAnsi="Times New Roman" w:cs="Times New Roman"/>
          <w:color w:val="262626"/>
        </w:rPr>
        <w:t xml:space="preserve">-Murphy, D., &amp; </w:t>
      </w:r>
      <w:proofErr w:type="spellStart"/>
      <w:r w:rsidRPr="00AE08C3">
        <w:rPr>
          <w:rFonts w:ascii="Times New Roman" w:hAnsi="Times New Roman" w:cs="Times New Roman"/>
          <w:color w:val="262626"/>
        </w:rPr>
        <w:t>Gosek</w:t>
      </w:r>
      <w:proofErr w:type="spellEnd"/>
      <w:r w:rsidRPr="00AE08C3">
        <w:rPr>
          <w:rFonts w:ascii="Times New Roman" w:hAnsi="Times New Roman" w:cs="Times New Roman"/>
          <w:color w:val="262626"/>
        </w:rPr>
        <w:t xml:space="preserve">, G. (2005). Final report: Supporting Aboriginal children and youth with learning and/or </w:t>
      </w:r>
      <w:proofErr w:type="spellStart"/>
      <w:r w:rsidRPr="00AE08C3">
        <w:rPr>
          <w:rFonts w:ascii="Times New Roman" w:hAnsi="Times New Roman" w:cs="Times New Roman"/>
          <w:color w:val="262626"/>
        </w:rPr>
        <w:t>behavioural</w:t>
      </w:r>
      <w:proofErr w:type="spellEnd"/>
      <w:r w:rsidRPr="00AE08C3">
        <w:rPr>
          <w:rFonts w:ascii="Times New Roman" w:hAnsi="Times New Roman" w:cs="Times New Roman"/>
          <w:color w:val="262626"/>
        </w:rPr>
        <w:t xml:space="preserve"> disabilities in the care of Aboriginal child welfare agencies. </w:t>
      </w: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Pr="00AE08C3" w:rsidRDefault="00AE08C3" w:rsidP="00AE08C3">
      <w:pPr>
        <w:widowControl w:val="0"/>
        <w:autoSpaceDE w:val="0"/>
        <w:autoSpaceDN w:val="0"/>
        <w:adjustRightInd w:val="0"/>
        <w:spacing w:line="360" w:lineRule="atLeast"/>
        <w:ind w:left="960" w:hanging="960"/>
        <w:jc w:val="center"/>
        <w:rPr>
          <w:rFonts w:ascii="Times New Roman" w:hAnsi="Times New Roman" w:cs="Times New Roman"/>
          <w:b/>
          <w:color w:val="262626"/>
        </w:rPr>
      </w:pPr>
      <w:r w:rsidRPr="00AE08C3">
        <w:rPr>
          <w:rFonts w:ascii="Times New Roman" w:hAnsi="Times New Roman" w:cs="Times New Roman"/>
          <w:b/>
          <w:color w:val="262626"/>
        </w:rPr>
        <w:t>Bibliography</w:t>
      </w:r>
    </w:p>
    <w:p w:rsidR="008939FE" w:rsidRPr="00711988" w:rsidRDefault="00C3027A" w:rsidP="00711988">
      <w:pPr>
        <w:pStyle w:val="Bibliography"/>
        <w:ind w:left="720" w:hanging="720"/>
        <w:rPr>
          <w:rFonts w:ascii="Times New Roman" w:hAnsi="Times New Roman"/>
        </w:rPr>
      </w:pPr>
      <w:proofErr w:type="spellStart"/>
      <w:r w:rsidRPr="0072500E">
        <w:rPr>
          <w:rFonts w:ascii="Times New Roman" w:hAnsi="Times New Roman"/>
        </w:rPr>
        <w:t>Blackstock</w:t>
      </w:r>
      <w:proofErr w:type="spellEnd"/>
      <w:r w:rsidRPr="0072500E">
        <w:rPr>
          <w:rFonts w:ascii="Times New Roman" w:hAnsi="Times New Roman"/>
        </w:rPr>
        <w:t xml:space="preserve">, C. &amp; </w:t>
      </w:r>
      <w:proofErr w:type="spellStart"/>
      <w:r w:rsidRPr="0072500E">
        <w:rPr>
          <w:rFonts w:ascii="Times New Roman" w:hAnsi="Times New Roman"/>
        </w:rPr>
        <w:t>Trocme</w:t>
      </w:r>
      <w:proofErr w:type="spellEnd"/>
      <w:r w:rsidRPr="0072500E">
        <w:rPr>
          <w:rFonts w:ascii="Times New Roman" w:hAnsi="Times New Roman"/>
        </w:rPr>
        <w:t xml:space="preserve">, N. (2005). Community-Based child welfare for Aboriginal children: Supporting resilience through structural change. </w:t>
      </w:r>
      <w:r w:rsidRPr="0072500E">
        <w:rPr>
          <w:rFonts w:ascii="Times New Roman" w:hAnsi="Times New Roman"/>
          <w:i/>
        </w:rPr>
        <w:t>Social Policy Journal of New Zealand, 24</w:t>
      </w:r>
      <w:r w:rsidRPr="0072500E">
        <w:rPr>
          <w:rFonts w:ascii="Times New Roman" w:hAnsi="Times New Roman"/>
        </w:rPr>
        <w:t>, 12-33.</w:t>
      </w:r>
    </w:p>
    <w:p w:rsidR="00711988" w:rsidRDefault="00711988" w:rsidP="00711988">
      <w:pPr>
        <w:pStyle w:val="Bibliography"/>
        <w:ind w:left="720" w:hanging="720"/>
        <w:rPr>
          <w:rFonts w:ascii="Times New Roman" w:hAnsi="Times New Roman" w:cs="Times New Roman"/>
          <w:noProof/>
        </w:rPr>
      </w:pPr>
    </w:p>
    <w:p w:rsidR="008939FE" w:rsidRDefault="00C3027A" w:rsidP="00711988">
      <w:pPr>
        <w:pStyle w:val="Bibliography"/>
        <w:ind w:left="720" w:hanging="720"/>
        <w:rPr>
          <w:rFonts w:ascii="Times New Roman" w:hAnsi="Times New Roman" w:cs="Times New Roman"/>
          <w:noProof/>
        </w:rPr>
      </w:pPr>
      <w:r w:rsidRPr="0072500E">
        <w:rPr>
          <w:rFonts w:ascii="Times New Roman" w:hAnsi="Times New Roman" w:cs="Times New Roman"/>
          <w:noProof/>
        </w:rPr>
        <w:t xml:space="preserve">Carter, V. (2009). Comparison of American Indian/Alaska Natives to non-Indians in Out-of-Home Care. </w:t>
      </w:r>
      <w:r w:rsidRPr="0072500E">
        <w:rPr>
          <w:rFonts w:ascii="Times New Roman" w:hAnsi="Times New Roman" w:cs="Times New Roman"/>
          <w:i/>
          <w:iCs/>
          <w:noProof/>
        </w:rPr>
        <w:t>Families in Society</w:t>
      </w:r>
      <w:r w:rsidRPr="0072500E">
        <w:rPr>
          <w:rFonts w:ascii="Times New Roman" w:hAnsi="Times New Roman" w:cs="Times New Roman"/>
          <w:noProof/>
        </w:rPr>
        <w:t xml:space="preserve"> </w:t>
      </w:r>
      <w:r w:rsidRPr="0072500E">
        <w:rPr>
          <w:rFonts w:ascii="Times New Roman" w:hAnsi="Times New Roman" w:cs="Times New Roman"/>
          <w:i/>
          <w:iCs/>
          <w:noProof/>
        </w:rPr>
        <w:t>, 90</w:t>
      </w:r>
      <w:r w:rsidRPr="0072500E">
        <w:rPr>
          <w:rFonts w:ascii="Times New Roman" w:hAnsi="Times New Roman" w:cs="Times New Roman"/>
          <w:noProof/>
        </w:rPr>
        <w:t xml:space="preserve"> (3), 301-308.</w:t>
      </w:r>
    </w:p>
    <w:p w:rsidR="00711988" w:rsidRDefault="00711988" w:rsidP="008939FE">
      <w:pPr>
        <w:pStyle w:val="Bibliography"/>
        <w:ind w:left="720" w:hanging="720"/>
        <w:rPr>
          <w:rFonts w:ascii="Times New Roman" w:hAnsi="Times New Roman" w:cs="Times New Roman"/>
          <w:noProof/>
        </w:rPr>
      </w:pPr>
    </w:p>
    <w:p w:rsidR="00711988" w:rsidRDefault="00711988" w:rsidP="008939FE">
      <w:pPr>
        <w:pStyle w:val="Bibliography"/>
        <w:ind w:left="720" w:hanging="720"/>
        <w:rPr>
          <w:rFonts w:ascii="Times New Roman" w:hAnsi="Times New Roman" w:cs="Times New Roman"/>
          <w:noProof/>
        </w:rPr>
      </w:pPr>
      <w:r>
        <w:rPr>
          <w:rFonts w:ascii="Times New Roman" w:hAnsi="Times New Roman" w:cs="Times New Roman"/>
          <w:noProof/>
        </w:rPr>
        <w:t xml:space="preserve">Clapton, J., Rutter, D., &amp; Sharif, N. (2009). SCIE Systematic Mapping Guidance. Using Knowledge in Social Care Research Resource 3. Available at: </w:t>
      </w:r>
      <w:r w:rsidRPr="00711988">
        <w:rPr>
          <w:rFonts w:ascii="Times New Roman" w:hAnsi="Times New Roman" w:cs="Times New Roman"/>
          <w:noProof/>
        </w:rPr>
        <w:t>http://www.scie.org.uk/publications/researchresources/rr03.pdf</w:t>
      </w:r>
    </w:p>
    <w:p w:rsidR="00711988" w:rsidRDefault="00711988" w:rsidP="008939FE">
      <w:pPr>
        <w:pStyle w:val="Bibliography"/>
        <w:ind w:left="720" w:hanging="720"/>
        <w:rPr>
          <w:rFonts w:ascii="Times New Roman" w:hAnsi="Times New Roman" w:cs="Times New Roman"/>
          <w:noProof/>
        </w:rPr>
      </w:pPr>
    </w:p>
    <w:p w:rsidR="00C3027A" w:rsidRPr="0072500E" w:rsidRDefault="00C3027A" w:rsidP="008939FE">
      <w:pPr>
        <w:pStyle w:val="Bibliography"/>
        <w:ind w:left="720" w:hanging="720"/>
        <w:rPr>
          <w:rFonts w:ascii="Times New Roman" w:hAnsi="Times New Roman" w:cs="Times New Roman"/>
          <w:noProof/>
        </w:rPr>
      </w:pPr>
      <w:r w:rsidRPr="0072500E">
        <w:rPr>
          <w:rFonts w:ascii="Times New Roman" w:hAnsi="Times New Roman" w:cs="Times New Roman"/>
          <w:noProof/>
        </w:rPr>
        <w:t xml:space="preserve">Donald, K. L., Bradley, L., Day, P., Critchley, R., &amp; Nuccio, K. E. (2003). Comparison Between American Indian and Non-Indian Out-of-Home Placements. </w:t>
      </w:r>
      <w:r w:rsidRPr="0072500E">
        <w:rPr>
          <w:rFonts w:ascii="Times New Roman" w:hAnsi="Times New Roman" w:cs="Times New Roman"/>
          <w:i/>
          <w:iCs/>
          <w:noProof/>
        </w:rPr>
        <w:t>Families in Society</w:t>
      </w:r>
      <w:r w:rsidRPr="0072500E">
        <w:rPr>
          <w:rFonts w:ascii="Times New Roman" w:hAnsi="Times New Roman" w:cs="Times New Roman"/>
          <w:noProof/>
        </w:rPr>
        <w:t xml:space="preserve"> </w:t>
      </w:r>
      <w:r w:rsidRPr="0072500E">
        <w:rPr>
          <w:rFonts w:ascii="Times New Roman" w:hAnsi="Times New Roman" w:cs="Times New Roman"/>
          <w:i/>
          <w:iCs/>
          <w:noProof/>
        </w:rPr>
        <w:t>, 84</w:t>
      </w:r>
      <w:r w:rsidRPr="0072500E">
        <w:rPr>
          <w:rFonts w:ascii="Times New Roman" w:hAnsi="Times New Roman" w:cs="Times New Roman"/>
          <w:noProof/>
        </w:rPr>
        <w:t xml:space="preserve"> (2), 267-274.</w:t>
      </w:r>
    </w:p>
    <w:p w:rsidR="008939FE" w:rsidRDefault="008939FE" w:rsidP="008939FE">
      <w:pPr>
        <w:pStyle w:val="Bibliography"/>
        <w:ind w:left="720" w:hanging="720"/>
        <w:rPr>
          <w:rFonts w:ascii="Times New Roman" w:hAnsi="Times New Roman" w:cs="Times New Roman"/>
          <w:noProof/>
        </w:rPr>
      </w:pPr>
    </w:p>
    <w:p w:rsidR="00C3027A" w:rsidRPr="0072500E" w:rsidRDefault="00C3027A" w:rsidP="008939FE">
      <w:pPr>
        <w:pStyle w:val="Bibliography"/>
        <w:ind w:left="720" w:hanging="720"/>
        <w:rPr>
          <w:rFonts w:ascii="Times New Roman" w:hAnsi="Times New Roman" w:cs="Times New Roman"/>
          <w:noProof/>
        </w:rPr>
      </w:pPr>
      <w:r w:rsidRPr="0072500E">
        <w:rPr>
          <w:rFonts w:ascii="Times New Roman" w:hAnsi="Times New Roman" w:cs="Times New Roman"/>
          <w:noProof/>
        </w:rPr>
        <w:lastRenderedPageBreak/>
        <w:t xml:space="preserve">Fox, K. A. (2003). Collecting Data on the Abuse and Neglect of American Indian Children. </w:t>
      </w:r>
      <w:r w:rsidRPr="0072500E">
        <w:rPr>
          <w:rFonts w:ascii="Times New Roman" w:hAnsi="Times New Roman" w:cs="Times New Roman"/>
          <w:i/>
          <w:iCs/>
          <w:noProof/>
        </w:rPr>
        <w:t>Child Welfare</w:t>
      </w:r>
      <w:r w:rsidRPr="0072500E">
        <w:rPr>
          <w:rFonts w:ascii="Times New Roman" w:hAnsi="Times New Roman" w:cs="Times New Roman"/>
          <w:noProof/>
        </w:rPr>
        <w:t xml:space="preserve"> </w:t>
      </w:r>
      <w:r w:rsidRPr="0072500E">
        <w:rPr>
          <w:rFonts w:ascii="Times New Roman" w:hAnsi="Times New Roman" w:cs="Times New Roman"/>
          <w:i/>
          <w:iCs/>
          <w:noProof/>
        </w:rPr>
        <w:t>, 82</w:t>
      </w:r>
      <w:r w:rsidRPr="0072500E">
        <w:rPr>
          <w:rFonts w:ascii="Times New Roman" w:hAnsi="Times New Roman" w:cs="Times New Roman"/>
          <w:noProof/>
        </w:rPr>
        <w:t>(6), 707-726.</w:t>
      </w:r>
    </w:p>
    <w:p w:rsidR="008939FE" w:rsidRDefault="008939FE" w:rsidP="008939FE">
      <w:pPr>
        <w:pStyle w:val="Bibliography"/>
        <w:ind w:left="720" w:hanging="720"/>
        <w:rPr>
          <w:rFonts w:ascii="Times New Roman" w:hAnsi="Times New Roman" w:cs="Times New Roman"/>
          <w:noProof/>
        </w:rPr>
      </w:pPr>
    </w:p>
    <w:p w:rsidR="00C3027A" w:rsidRPr="0072500E" w:rsidRDefault="00C3027A" w:rsidP="008939FE">
      <w:pPr>
        <w:pStyle w:val="Bibliography"/>
        <w:ind w:left="720" w:hanging="720"/>
        <w:rPr>
          <w:rFonts w:ascii="Times New Roman" w:hAnsi="Times New Roman" w:cs="Times New Roman"/>
          <w:noProof/>
        </w:rPr>
      </w:pPr>
      <w:r w:rsidRPr="0072500E">
        <w:rPr>
          <w:rFonts w:ascii="Times New Roman" w:hAnsi="Times New Roman" w:cs="Times New Roman"/>
          <w:noProof/>
        </w:rPr>
        <w:t xml:space="preserve">Gross, E. R. (2003). Native American family continuity as resistance: The Indian Child Welfare Act as legitimation for an effective social work practice. </w:t>
      </w:r>
      <w:r w:rsidRPr="0072500E">
        <w:rPr>
          <w:rFonts w:ascii="Times New Roman" w:hAnsi="Times New Roman" w:cs="Times New Roman"/>
          <w:i/>
          <w:iCs/>
          <w:noProof/>
        </w:rPr>
        <w:t>Journal of Social Work</w:t>
      </w:r>
      <w:r w:rsidRPr="0072500E">
        <w:rPr>
          <w:rFonts w:ascii="Times New Roman" w:hAnsi="Times New Roman" w:cs="Times New Roman"/>
          <w:noProof/>
        </w:rPr>
        <w:t xml:space="preserve"> </w:t>
      </w:r>
      <w:r w:rsidRPr="0072500E">
        <w:rPr>
          <w:rFonts w:ascii="Times New Roman" w:hAnsi="Times New Roman" w:cs="Times New Roman"/>
          <w:i/>
          <w:iCs/>
          <w:noProof/>
        </w:rPr>
        <w:t>, 3</w:t>
      </w:r>
      <w:r w:rsidRPr="0072500E">
        <w:rPr>
          <w:rFonts w:ascii="Times New Roman" w:hAnsi="Times New Roman" w:cs="Times New Roman"/>
          <w:noProof/>
        </w:rPr>
        <w:t xml:space="preserve"> (1), 31-44.</w:t>
      </w:r>
    </w:p>
    <w:p w:rsidR="008939FE" w:rsidRDefault="008939FE" w:rsidP="008939FE">
      <w:pPr>
        <w:pStyle w:val="Bibliography"/>
        <w:ind w:left="720" w:hanging="720"/>
        <w:rPr>
          <w:rFonts w:ascii="Times New Roman" w:hAnsi="Times New Roman" w:cs="Times New Roman"/>
        </w:rPr>
      </w:pPr>
    </w:p>
    <w:p w:rsidR="00C3027A" w:rsidRPr="0072500E" w:rsidRDefault="00C3027A" w:rsidP="008939FE">
      <w:pPr>
        <w:pStyle w:val="Bibliography"/>
        <w:ind w:left="720" w:hanging="720"/>
        <w:rPr>
          <w:rFonts w:ascii="Times New Roman" w:hAnsi="Times New Roman" w:cs="Times New Roman"/>
        </w:rPr>
      </w:pPr>
      <w:r w:rsidRPr="0072500E">
        <w:rPr>
          <w:rFonts w:ascii="Times New Roman" w:hAnsi="Times New Roman" w:cs="Times New Roman"/>
        </w:rPr>
        <w:t xml:space="preserve">Jones, B. J. (1995). </w:t>
      </w:r>
      <w:r w:rsidRPr="0072500E">
        <w:rPr>
          <w:rFonts w:ascii="Times New Roman" w:hAnsi="Times New Roman" w:cs="Times New Roman"/>
          <w:i/>
        </w:rPr>
        <w:t>The Indian Child Welfare Act Handbook: A Legal Guide to the Custody and Adoption of Native American Children.</w:t>
      </w:r>
      <w:r w:rsidRPr="0072500E">
        <w:rPr>
          <w:rFonts w:ascii="Times New Roman" w:hAnsi="Times New Roman" w:cs="Times New Roman"/>
        </w:rPr>
        <w:t xml:space="preserve"> Chicago: American Bar Association.</w:t>
      </w:r>
    </w:p>
    <w:p w:rsidR="008939FE" w:rsidRDefault="008939FE" w:rsidP="008939FE">
      <w:pPr>
        <w:widowControl w:val="0"/>
        <w:autoSpaceDE w:val="0"/>
        <w:autoSpaceDN w:val="0"/>
        <w:adjustRightInd w:val="0"/>
        <w:ind w:left="960" w:hanging="960"/>
        <w:jc w:val="both"/>
        <w:rPr>
          <w:rFonts w:ascii="Times New Roman" w:hAnsi="Times New Roman" w:cs="Times New Roman"/>
          <w:color w:val="262626"/>
        </w:rPr>
      </w:pPr>
    </w:p>
    <w:p w:rsidR="00711988" w:rsidRDefault="00711988" w:rsidP="008939FE">
      <w:pPr>
        <w:widowControl w:val="0"/>
        <w:autoSpaceDE w:val="0"/>
        <w:autoSpaceDN w:val="0"/>
        <w:adjustRightInd w:val="0"/>
        <w:ind w:left="960" w:hanging="960"/>
        <w:jc w:val="both"/>
        <w:rPr>
          <w:rFonts w:ascii="Times New Roman" w:hAnsi="Times New Roman" w:cs="Times New Roman"/>
          <w:color w:val="262626"/>
        </w:rPr>
      </w:pPr>
      <w:proofErr w:type="spellStart"/>
      <w:r>
        <w:rPr>
          <w:rFonts w:ascii="Times New Roman" w:hAnsi="Times New Roman" w:cs="Times New Roman"/>
          <w:color w:val="262626"/>
        </w:rPr>
        <w:t>Levac</w:t>
      </w:r>
      <w:proofErr w:type="spellEnd"/>
      <w:r>
        <w:rPr>
          <w:rFonts w:ascii="Times New Roman" w:hAnsi="Times New Roman" w:cs="Times New Roman"/>
          <w:color w:val="262626"/>
        </w:rPr>
        <w:t xml:space="preserve">, D., Colquhoun, H., &amp; O’Brien, K. K. (2010). Scoping studies: Advancing the methodology. </w:t>
      </w:r>
      <w:r w:rsidRPr="00711988">
        <w:rPr>
          <w:rFonts w:ascii="Times New Roman" w:hAnsi="Times New Roman" w:cs="Times New Roman"/>
          <w:i/>
          <w:color w:val="262626"/>
        </w:rPr>
        <w:t>Implementation Science</w:t>
      </w:r>
      <w:r>
        <w:rPr>
          <w:rFonts w:ascii="Times New Roman" w:hAnsi="Times New Roman" w:cs="Times New Roman"/>
          <w:color w:val="262626"/>
        </w:rPr>
        <w:t xml:space="preserve"> 1-9. </w:t>
      </w:r>
    </w:p>
    <w:p w:rsidR="00711988" w:rsidRDefault="00711988" w:rsidP="008939FE">
      <w:pPr>
        <w:widowControl w:val="0"/>
        <w:autoSpaceDE w:val="0"/>
        <w:autoSpaceDN w:val="0"/>
        <w:adjustRightInd w:val="0"/>
        <w:ind w:left="960" w:hanging="960"/>
        <w:jc w:val="both"/>
        <w:rPr>
          <w:rFonts w:ascii="Times New Roman" w:hAnsi="Times New Roman" w:cs="Times New Roman"/>
          <w:color w:val="262626"/>
        </w:rPr>
      </w:pPr>
    </w:p>
    <w:p w:rsidR="00C3027A" w:rsidRDefault="00C3027A" w:rsidP="008939FE">
      <w:pPr>
        <w:widowControl w:val="0"/>
        <w:autoSpaceDE w:val="0"/>
        <w:autoSpaceDN w:val="0"/>
        <w:adjustRightInd w:val="0"/>
        <w:ind w:left="960" w:hanging="960"/>
        <w:jc w:val="both"/>
        <w:rPr>
          <w:rFonts w:ascii="Tahoma" w:hAnsi="Tahoma" w:cs="Tahoma"/>
          <w:color w:val="262626"/>
        </w:rPr>
      </w:pPr>
      <w:r w:rsidRPr="00AE08C3">
        <w:rPr>
          <w:rFonts w:ascii="Times New Roman" w:hAnsi="Times New Roman" w:cs="Times New Roman"/>
          <w:color w:val="262626"/>
        </w:rPr>
        <w:t>Mannes, M. M. (1990). Implementing Family Preservation Services With American Indians and Alaskan Natives.</w:t>
      </w:r>
    </w:p>
    <w:p w:rsidR="00C3027A" w:rsidRDefault="00C3027A" w:rsidP="008939FE">
      <w:pPr>
        <w:ind w:left="720" w:hanging="720"/>
        <w:outlineLvl w:val="0"/>
        <w:rPr>
          <w:rFonts w:ascii="Times New Roman" w:hAnsi="Times New Roman"/>
        </w:rPr>
      </w:pPr>
    </w:p>
    <w:p w:rsidR="00C3027A" w:rsidRPr="0072500E" w:rsidRDefault="00C3027A" w:rsidP="008939FE">
      <w:pPr>
        <w:ind w:left="720" w:hanging="720"/>
        <w:outlineLvl w:val="0"/>
        <w:rPr>
          <w:rFonts w:ascii="Times New Roman" w:hAnsi="Times New Roman"/>
        </w:rPr>
      </w:pPr>
      <w:r w:rsidRPr="0072500E">
        <w:rPr>
          <w:rFonts w:ascii="Times New Roman" w:hAnsi="Times New Roman"/>
        </w:rPr>
        <w:t xml:space="preserve">Mannes, M. (1995). </w:t>
      </w:r>
      <w:proofErr w:type="gramStart"/>
      <w:r w:rsidRPr="0072500E">
        <w:rPr>
          <w:rFonts w:ascii="Times New Roman" w:hAnsi="Times New Roman"/>
        </w:rPr>
        <w:t>Factors and events leading to the passage of the Indian Child Welfare Act.</w:t>
      </w:r>
      <w:proofErr w:type="gramEnd"/>
      <w:r w:rsidRPr="0072500E">
        <w:rPr>
          <w:rFonts w:ascii="Times New Roman" w:hAnsi="Times New Roman"/>
        </w:rPr>
        <w:t xml:space="preserve"> </w:t>
      </w:r>
      <w:r w:rsidRPr="0072500E">
        <w:rPr>
          <w:rFonts w:ascii="Times New Roman" w:hAnsi="Times New Roman"/>
          <w:i/>
        </w:rPr>
        <w:t>Child Welfare, 74(</w:t>
      </w:r>
      <w:r w:rsidRPr="0072500E">
        <w:rPr>
          <w:rFonts w:ascii="Times New Roman" w:hAnsi="Times New Roman"/>
        </w:rPr>
        <w:t>1), 264-282.</w:t>
      </w:r>
    </w:p>
    <w:p w:rsidR="008939FE" w:rsidRDefault="008939FE" w:rsidP="008939FE">
      <w:pPr>
        <w:ind w:left="720" w:hanging="720"/>
        <w:outlineLvl w:val="0"/>
        <w:rPr>
          <w:rFonts w:ascii="Times New Roman" w:hAnsi="Times New Roman"/>
        </w:rPr>
      </w:pPr>
    </w:p>
    <w:p w:rsidR="008939FE" w:rsidRPr="0072500E" w:rsidRDefault="008939FE" w:rsidP="008939FE">
      <w:pPr>
        <w:ind w:left="720" w:hanging="720"/>
        <w:outlineLvl w:val="0"/>
        <w:rPr>
          <w:rFonts w:ascii="Times New Roman" w:hAnsi="Times New Roman"/>
        </w:rPr>
      </w:pPr>
      <w:proofErr w:type="spellStart"/>
      <w:r w:rsidRPr="0072500E">
        <w:rPr>
          <w:rFonts w:ascii="Times New Roman" w:hAnsi="Times New Roman"/>
        </w:rPr>
        <w:t>McEachron</w:t>
      </w:r>
      <w:proofErr w:type="spellEnd"/>
      <w:r w:rsidRPr="0072500E">
        <w:rPr>
          <w:rFonts w:ascii="Times New Roman" w:hAnsi="Times New Roman"/>
        </w:rPr>
        <w:t xml:space="preserve">, A. E., </w:t>
      </w:r>
      <w:proofErr w:type="spellStart"/>
      <w:r w:rsidRPr="0072500E">
        <w:rPr>
          <w:rFonts w:ascii="Times New Roman" w:hAnsi="Times New Roman"/>
        </w:rPr>
        <w:t>Gustavsson</w:t>
      </w:r>
      <w:proofErr w:type="spellEnd"/>
      <w:r w:rsidRPr="0072500E">
        <w:rPr>
          <w:rFonts w:ascii="Times New Roman" w:hAnsi="Times New Roman"/>
        </w:rPr>
        <w:t xml:space="preserve">, N. S., Cross, S. &amp; Lewis, A. (1996). </w:t>
      </w:r>
      <w:proofErr w:type="gramStart"/>
      <w:r w:rsidRPr="0072500E">
        <w:rPr>
          <w:rFonts w:ascii="Times New Roman" w:hAnsi="Times New Roman"/>
        </w:rPr>
        <w:t>The effectiveness of the Indian Child Welfare Act of 1978.</w:t>
      </w:r>
      <w:proofErr w:type="gramEnd"/>
      <w:r w:rsidRPr="0072500E">
        <w:rPr>
          <w:rFonts w:ascii="Times New Roman" w:hAnsi="Times New Roman"/>
        </w:rPr>
        <w:t xml:space="preserve"> </w:t>
      </w:r>
      <w:r w:rsidRPr="0072500E">
        <w:rPr>
          <w:rFonts w:ascii="Times New Roman" w:hAnsi="Times New Roman"/>
          <w:i/>
        </w:rPr>
        <w:t>The Social Service Review 70</w:t>
      </w:r>
      <w:r w:rsidRPr="0072500E">
        <w:rPr>
          <w:rFonts w:ascii="Times New Roman" w:hAnsi="Times New Roman"/>
        </w:rPr>
        <w:t>(3), 451-463.</w:t>
      </w:r>
    </w:p>
    <w:p w:rsidR="008939FE" w:rsidRDefault="008939FE" w:rsidP="008939FE">
      <w:pPr>
        <w:ind w:left="720" w:hanging="720"/>
        <w:outlineLvl w:val="0"/>
        <w:rPr>
          <w:rFonts w:ascii="Times New Roman" w:hAnsi="Times New Roman"/>
        </w:rPr>
      </w:pPr>
    </w:p>
    <w:p w:rsidR="00C3027A" w:rsidRPr="0072500E" w:rsidRDefault="00C3027A" w:rsidP="008939FE">
      <w:pPr>
        <w:ind w:left="720" w:hanging="720"/>
        <w:outlineLvl w:val="0"/>
        <w:rPr>
          <w:rFonts w:ascii="Times New Roman" w:hAnsi="Times New Roman"/>
          <w:i/>
        </w:rPr>
      </w:pPr>
      <w:proofErr w:type="spellStart"/>
      <w:r w:rsidRPr="0072500E">
        <w:rPr>
          <w:rFonts w:ascii="Times New Roman" w:hAnsi="Times New Roman"/>
        </w:rPr>
        <w:t>Morrisette</w:t>
      </w:r>
      <w:proofErr w:type="spellEnd"/>
      <w:r w:rsidRPr="0072500E">
        <w:rPr>
          <w:rFonts w:ascii="Times New Roman" w:hAnsi="Times New Roman"/>
        </w:rPr>
        <w:t xml:space="preserve">, P. J. (1994). The holocaust of first nation people: Residual effects of parenting and treatment implications. </w:t>
      </w:r>
      <w:r w:rsidRPr="0072500E">
        <w:rPr>
          <w:rFonts w:ascii="Times New Roman" w:hAnsi="Times New Roman"/>
          <w:i/>
        </w:rPr>
        <w:t xml:space="preserve">Contemporary Family Therapy, 16, </w:t>
      </w:r>
      <w:r w:rsidRPr="0072500E">
        <w:rPr>
          <w:rFonts w:ascii="Times New Roman" w:hAnsi="Times New Roman"/>
        </w:rPr>
        <w:t>381-392.</w:t>
      </w:r>
    </w:p>
    <w:p w:rsidR="008939FE" w:rsidRDefault="008939FE" w:rsidP="008939FE">
      <w:pPr>
        <w:autoSpaceDE w:val="0"/>
        <w:autoSpaceDN w:val="0"/>
        <w:adjustRightInd w:val="0"/>
        <w:spacing w:after="0"/>
        <w:rPr>
          <w:rFonts w:ascii="Times New Roman" w:hAnsi="Times New Roman" w:cs="Times New Roman"/>
        </w:rPr>
      </w:pPr>
    </w:p>
    <w:p w:rsidR="00C3027A" w:rsidRPr="0072500E" w:rsidRDefault="00C3027A" w:rsidP="008939FE">
      <w:pPr>
        <w:autoSpaceDE w:val="0"/>
        <w:autoSpaceDN w:val="0"/>
        <w:adjustRightInd w:val="0"/>
        <w:spacing w:after="0"/>
        <w:rPr>
          <w:rFonts w:ascii="Times New Roman" w:hAnsi="Times New Roman" w:cs="Times New Roman"/>
        </w:rPr>
      </w:pPr>
      <w:proofErr w:type="gramStart"/>
      <w:r w:rsidRPr="0072500E">
        <w:rPr>
          <w:rFonts w:ascii="Times New Roman" w:hAnsi="Times New Roman" w:cs="Times New Roman"/>
        </w:rPr>
        <w:t>Unger, S. (1977).</w:t>
      </w:r>
      <w:proofErr w:type="gramEnd"/>
      <w:r w:rsidRPr="0072500E">
        <w:rPr>
          <w:rFonts w:ascii="Times New Roman" w:hAnsi="Times New Roman" w:cs="Times New Roman"/>
        </w:rPr>
        <w:t xml:space="preserve"> </w:t>
      </w:r>
      <w:proofErr w:type="gramStart"/>
      <w:r w:rsidRPr="0072500E">
        <w:rPr>
          <w:rFonts w:ascii="Times New Roman" w:hAnsi="Times New Roman" w:cs="Times New Roman"/>
          <w:i/>
          <w:iCs/>
        </w:rPr>
        <w:t>The destruction of American Indian families.</w:t>
      </w:r>
      <w:proofErr w:type="gramEnd"/>
      <w:r w:rsidRPr="0072500E">
        <w:rPr>
          <w:rFonts w:ascii="Times New Roman" w:hAnsi="Times New Roman" w:cs="Times New Roman"/>
          <w:i/>
          <w:iCs/>
        </w:rPr>
        <w:t xml:space="preserve"> </w:t>
      </w:r>
      <w:r w:rsidRPr="0072500E">
        <w:rPr>
          <w:rFonts w:ascii="Times New Roman" w:hAnsi="Times New Roman" w:cs="Times New Roman"/>
        </w:rPr>
        <w:t>New York: Association of</w:t>
      </w:r>
    </w:p>
    <w:p w:rsidR="00C3027A" w:rsidRPr="0072500E" w:rsidRDefault="00C3027A" w:rsidP="008939FE">
      <w:pPr>
        <w:pStyle w:val="Bibliography"/>
        <w:ind w:left="720"/>
        <w:rPr>
          <w:rFonts w:ascii="Times New Roman" w:hAnsi="Times New Roman" w:cs="Times New Roman"/>
          <w:noProof/>
        </w:rPr>
      </w:pPr>
      <w:proofErr w:type="gramStart"/>
      <w:r w:rsidRPr="0072500E">
        <w:rPr>
          <w:rFonts w:ascii="Times New Roman" w:hAnsi="Times New Roman" w:cs="Times New Roman"/>
        </w:rPr>
        <w:t>American Indian Affairs.</w:t>
      </w:r>
      <w:proofErr w:type="gramEnd"/>
    </w:p>
    <w:p w:rsidR="008939FE" w:rsidRDefault="008939FE" w:rsidP="008939FE">
      <w:pPr>
        <w:ind w:left="720" w:hanging="720"/>
        <w:rPr>
          <w:rFonts w:ascii="Times New Roman" w:hAnsi="Times New Roman"/>
        </w:rPr>
      </w:pPr>
    </w:p>
    <w:p w:rsidR="00C3027A" w:rsidRPr="0072500E" w:rsidRDefault="00C3027A" w:rsidP="008939FE">
      <w:pPr>
        <w:ind w:left="720" w:hanging="720"/>
        <w:rPr>
          <w:rFonts w:ascii="Times New Roman" w:hAnsi="Times New Roman"/>
        </w:rPr>
      </w:pPr>
      <w:r w:rsidRPr="0072500E">
        <w:rPr>
          <w:rFonts w:ascii="Times New Roman" w:hAnsi="Times New Roman"/>
        </w:rPr>
        <w:t xml:space="preserve">Weaver, H. (1998). Indigenous people in a multicultural society: Unique issues for human services. </w:t>
      </w:r>
      <w:r w:rsidRPr="0072500E">
        <w:rPr>
          <w:rFonts w:ascii="Times New Roman" w:hAnsi="Times New Roman"/>
          <w:i/>
        </w:rPr>
        <w:t xml:space="preserve">Social Work. </w:t>
      </w:r>
      <w:proofErr w:type="gramStart"/>
      <w:r w:rsidRPr="0072500E">
        <w:rPr>
          <w:rFonts w:ascii="Times New Roman" w:hAnsi="Times New Roman"/>
          <w:i/>
        </w:rPr>
        <w:t>43</w:t>
      </w:r>
      <w:r w:rsidRPr="0072500E">
        <w:rPr>
          <w:rFonts w:ascii="Times New Roman" w:hAnsi="Times New Roman"/>
        </w:rPr>
        <w:t xml:space="preserve"> (3).</w:t>
      </w:r>
      <w:proofErr w:type="gramEnd"/>
      <w:r w:rsidRPr="0072500E">
        <w:rPr>
          <w:rFonts w:ascii="Times New Roman" w:hAnsi="Times New Roman"/>
        </w:rPr>
        <w:t xml:space="preserve"> 203-211.</w:t>
      </w:r>
    </w:p>
    <w:p w:rsidR="008939FE" w:rsidRDefault="008939FE" w:rsidP="008939FE">
      <w:pPr>
        <w:pStyle w:val="Bibliography"/>
        <w:ind w:left="720" w:hanging="720"/>
        <w:rPr>
          <w:rFonts w:ascii="Times New Roman" w:hAnsi="Times New Roman" w:cs="Times New Roman"/>
          <w:noProof/>
        </w:rPr>
      </w:pPr>
    </w:p>
    <w:p w:rsidR="00C3027A" w:rsidRPr="0072500E" w:rsidRDefault="00C3027A" w:rsidP="008939FE">
      <w:pPr>
        <w:pStyle w:val="Bibliography"/>
        <w:ind w:left="720" w:hanging="720"/>
        <w:rPr>
          <w:rFonts w:ascii="Times New Roman" w:hAnsi="Times New Roman" w:cs="Times New Roman"/>
          <w:noProof/>
        </w:rPr>
      </w:pPr>
      <w:r w:rsidRPr="0072500E">
        <w:rPr>
          <w:rFonts w:ascii="Times New Roman" w:hAnsi="Times New Roman" w:cs="Times New Roman"/>
          <w:noProof/>
        </w:rPr>
        <w:lastRenderedPageBreak/>
        <w:t xml:space="preserve">Willetto, A. A. (2007). Native American Kids: American Indian Children's Well-Being Indicators for the Nation and Two States. </w:t>
      </w:r>
      <w:r w:rsidRPr="0072500E">
        <w:rPr>
          <w:rFonts w:ascii="Times New Roman" w:hAnsi="Times New Roman" w:cs="Times New Roman"/>
          <w:i/>
          <w:iCs/>
          <w:noProof/>
        </w:rPr>
        <w:t>Social Indicators Research</w:t>
      </w:r>
      <w:r w:rsidRPr="0072500E">
        <w:rPr>
          <w:rFonts w:ascii="Times New Roman" w:hAnsi="Times New Roman" w:cs="Times New Roman"/>
          <w:noProof/>
        </w:rPr>
        <w:t xml:space="preserve"> </w:t>
      </w:r>
      <w:r w:rsidRPr="0072500E">
        <w:rPr>
          <w:rFonts w:ascii="Times New Roman" w:hAnsi="Times New Roman" w:cs="Times New Roman"/>
          <w:i/>
          <w:iCs/>
          <w:noProof/>
        </w:rPr>
        <w:t>, 83</w:t>
      </w:r>
      <w:r w:rsidRPr="0072500E">
        <w:rPr>
          <w:rFonts w:ascii="Times New Roman" w:hAnsi="Times New Roman" w:cs="Times New Roman"/>
          <w:noProof/>
        </w:rPr>
        <w:t>, 149-176.</w:t>
      </w: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widowControl w:val="0"/>
        <w:autoSpaceDE w:val="0"/>
        <w:autoSpaceDN w:val="0"/>
        <w:adjustRightInd w:val="0"/>
        <w:spacing w:line="360" w:lineRule="atLeast"/>
        <w:ind w:left="960" w:hanging="960"/>
        <w:jc w:val="both"/>
        <w:rPr>
          <w:rFonts w:ascii="Tahoma" w:hAnsi="Tahoma" w:cs="Tahoma"/>
          <w:color w:val="262626"/>
        </w:rPr>
      </w:pPr>
    </w:p>
    <w:p w:rsidR="00AE08C3" w:rsidRDefault="00AE08C3" w:rsidP="00AE08C3">
      <w:pPr>
        <w:ind w:left="720" w:hanging="720"/>
        <w:rPr>
          <w:rFonts w:ascii="Tahoma" w:hAnsi="Tahoma" w:cs="Tahoma"/>
          <w:color w:val="262626"/>
        </w:rPr>
      </w:pPr>
    </w:p>
    <w:p w:rsidR="00AE08C3" w:rsidRDefault="00AE08C3" w:rsidP="00AE08C3">
      <w:pPr>
        <w:rPr>
          <w:rFonts w:ascii="Tahoma" w:hAnsi="Tahoma" w:cs="Tahoma"/>
          <w:color w:val="262626"/>
        </w:rPr>
      </w:pPr>
    </w:p>
    <w:p w:rsidR="00AE08C3" w:rsidRDefault="00AE08C3" w:rsidP="00AE08C3"/>
    <w:p w:rsidR="00461C86" w:rsidRPr="00C82722" w:rsidRDefault="00461C86" w:rsidP="00461C86">
      <w:pPr>
        <w:widowControl w:val="0"/>
        <w:autoSpaceDE w:val="0"/>
        <w:autoSpaceDN w:val="0"/>
        <w:adjustRightInd w:val="0"/>
        <w:spacing w:after="0"/>
        <w:ind w:left="720" w:right="-720" w:hanging="720"/>
        <w:jc w:val="center"/>
        <w:rPr>
          <w:rFonts w:ascii="Times New Roman" w:hAnsi="Times New Roman" w:cs="Times New Roman"/>
        </w:rPr>
      </w:pPr>
    </w:p>
    <w:p w:rsidR="00461C86" w:rsidRPr="00C82722" w:rsidRDefault="00461C86" w:rsidP="00461C86">
      <w:pPr>
        <w:widowControl w:val="0"/>
        <w:autoSpaceDE w:val="0"/>
        <w:autoSpaceDN w:val="0"/>
        <w:adjustRightInd w:val="0"/>
        <w:spacing w:after="0"/>
        <w:ind w:left="720" w:right="-720" w:hanging="720"/>
        <w:rPr>
          <w:rFonts w:ascii="Times New Roman" w:hAnsi="Times New Roman" w:cs="Times New Roman"/>
        </w:rPr>
      </w:pPr>
    </w:p>
    <w:p w:rsidR="00EC136B" w:rsidRPr="00C82722" w:rsidRDefault="00EC136B" w:rsidP="00904F68">
      <w:pPr>
        <w:rPr>
          <w:rFonts w:ascii="Times New Roman" w:hAnsi="Times New Roman" w:cs="Times New Roman"/>
        </w:rPr>
      </w:pPr>
    </w:p>
    <w:sectPr w:rsidR="00EC136B" w:rsidRPr="00C82722" w:rsidSect="006E50A3">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55AD7"/>
    <w:multiLevelType w:val="hybridMultilevel"/>
    <w:tmpl w:val="5E1A8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1444C"/>
    <w:multiLevelType w:val="hybridMultilevel"/>
    <w:tmpl w:val="942E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904B2F"/>
    <w:multiLevelType w:val="hybridMultilevel"/>
    <w:tmpl w:val="3482E294"/>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
    <w:nsid w:val="31BF1E8A"/>
    <w:multiLevelType w:val="hybridMultilevel"/>
    <w:tmpl w:val="D0C8F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17970FF"/>
    <w:multiLevelType w:val="hybridMultilevel"/>
    <w:tmpl w:val="79CC0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33F4D16"/>
    <w:multiLevelType w:val="hybridMultilevel"/>
    <w:tmpl w:val="331AE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93216F3"/>
    <w:multiLevelType w:val="hybridMultilevel"/>
    <w:tmpl w:val="AFF26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D8137AE"/>
    <w:multiLevelType w:val="hybridMultilevel"/>
    <w:tmpl w:val="90488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2091BE6"/>
    <w:multiLevelType w:val="hybridMultilevel"/>
    <w:tmpl w:val="09FC7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38D2961"/>
    <w:multiLevelType w:val="hybridMultilevel"/>
    <w:tmpl w:val="66A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AB29BD"/>
    <w:multiLevelType w:val="hybridMultilevel"/>
    <w:tmpl w:val="D684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0E3830"/>
    <w:multiLevelType w:val="hybridMultilevel"/>
    <w:tmpl w:val="AB86C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B9254B5"/>
    <w:multiLevelType w:val="hybridMultilevel"/>
    <w:tmpl w:val="BE789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1"/>
  </w:num>
  <w:num w:numId="4">
    <w:abstractNumId w:val="2"/>
  </w:num>
  <w:num w:numId="5">
    <w:abstractNumId w:val="4"/>
  </w:num>
  <w:num w:numId="6">
    <w:abstractNumId w:val="12"/>
  </w:num>
  <w:num w:numId="7">
    <w:abstractNumId w:val="8"/>
  </w:num>
  <w:num w:numId="8">
    <w:abstractNumId w:val="7"/>
  </w:num>
  <w:num w:numId="9">
    <w:abstractNumId w:val="6"/>
  </w:num>
  <w:num w:numId="10">
    <w:abstractNumId w:val="5"/>
  </w:num>
  <w:num w:numId="11">
    <w:abstractNumId w:val="11"/>
  </w:num>
  <w:num w:numId="12">
    <w:abstractNumId w:val="3"/>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rsids>
    <w:rsidRoot w:val="006E50A3"/>
    <w:rsid w:val="00005D43"/>
    <w:rsid w:val="00011B8B"/>
    <w:rsid w:val="00037020"/>
    <w:rsid w:val="00040344"/>
    <w:rsid w:val="00045301"/>
    <w:rsid w:val="0004775A"/>
    <w:rsid w:val="00054636"/>
    <w:rsid w:val="000608CF"/>
    <w:rsid w:val="0007040D"/>
    <w:rsid w:val="000748A3"/>
    <w:rsid w:val="000C4839"/>
    <w:rsid w:val="000D48A2"/>
    <w:rsid w:val="000E3969"/>
    <w:rsid w:val="00107369"/>
    <w:rsid w:val="00174106"/>
    <w:rsid w:val="00182E1E"/>
    <w:rsid w:val="001A0271"/>
    <w:rsid w:val="001A1689"/>
    <w:rsid w:val="001A548A"/>
    <w:rsid w:val="001B79A0"/>
    <w:rsid w:val="001C461B"/>
    <w:rsid w:val="001D1DB4"/>
    <w:rsid w:val="001D1FE8"/>
    <w:rsid w:val="001D34BB"/>
    <w:rsid w:val="001E5648"/>
    <w:rsid w:val="001F130C"/>
    <w:rsid w:val="00217A22"/>
    <w:rsid w:val="0024373F"/>
    <w:rsid w:val="00253781"/>
    <w:rsid w:val="00264908"/>
    <w:rsid w:val="002750F7"/>
    <w:rsid w:val="00287A5E"/>
    <w:rsid w:val="00293F8C"/>
    <w:rsid w:val="002B2978"/>
    <w:rsid w:val="002E54E3"/>
    <w:rsid w:val="002F5FAC"/>
    <w:rsid w:val="003029BF"/>
    <w:rsid w:val="00310BC4"/>
    <w:rsid w:val="00316AEB"/>
    <w:rsid w:val="00336172"/>
    <w:rsid w:val="0033759F"/>
    <w:rsid w:val="00346412"/>
    <w:rsid w:val="003703ED"/>
    <w:rsid w:val="0038224F"/>
    <w:rsid w:val="003A1905"/>
    <w:rsid w:val="003B0B87"/>
    <w:rsid w:val="003B5A7E"/>
    <w:rsid w:val="003D7CEE"/>
    <w:rsid w:val="0045108E"/>
    <w:rsid w:val="00451136"/>
    <w:rsid w:val="00461C86"/>
    <w:rsid w:val="00462749"/>
    <w:rsid w:val="00473257"/>
    <w:rsid w:val="00477B70"/>
    <w:rsid w:val="00482B03"/>
    <w:rsid w:val="00486213"/>
    <w:rsid w:val="004A44B2"/>
    <w:rsid w:val="004C1134"/>
    <w:rsid w:val="0050263D"/>
    <w:rsid w:val="00510130"/>
    <w:rsid w:val="005239C4"/>
    <w:rsid w:val="00534DA1"/>
    <w:rsid w:val="005D0204"/>
    <w:rsid w:val="005E7089"/>
    <w:rsid w:val="0060309E"/>
    <w:rsid w:val="00605E3E"/>
    <w:rsid w:val="00612C4D"/>
    <w:rsid w:val="00650A36"/>
    <w:rsid w:val="00667873"/>
    <w:rsid w:val="00672325"/>
    <w:rsid w:val="0067617B"/>
    <w:rsid w:val="00686578"/>
    <w:rsid w:val="00692F9B"/>
    <w:rsid w:val="006B353F"/>
    <w:rsid w:val="006B57D8"/>
    <w:rsid w:val="006D3C9A"/>
    <w:rsid w:val="006D621B"/>
    <w:rsid w:val="006E50A3"/>
    <w:rsid w:val="007115D1"/>
    <w:rsid w:val="00711988"/>
    <w:rsid w:val="00711B77"/>
    <w:rsid w:val="00720E21"/>
    <w:rsid w:val="0076466E"/>
    <w:rsid w:val="00782D50"/>
    <w:rsid w:val="007831EB"/>
    <w:rsid w:val="007901DA"/>
    <w:rsid w:val="007927C8"/>
    <w:rsid w:val="007A5454"/>
    <w:rsid w:val="007C1AA6"/>
    <w:rsid w:val="007C6ACF"/>
    <w:rsid w:val="00801B61"/>
    <w:rsid w:val="00824CCC"/>
    <w:rsid w:val="00873AD3"/>
    <w:rsid w:val="008772B2"/>
    <w:rsid w:val="008939FE"/>
    <w:rsid w:val="008A4B76"/>
    <w:rsid w:val="008D37B8"/>
    <w:rsid w:val="008E6507"/>
    <w:rsid w:val="008F385C"/>
    <w:rsid w:val="008F6B23"/>
    <w:rsid w:val="00904F68"/>
    <w:rsid w:val="00906DE5"/>
    <w:rsid w:val="00912F5F"/>
    <w:rsid w:val="00914BB5"/>
    <w:rsid w:val="00927280"/>
    <w:rsid w:val="00927648"/>
    <w:rsid w:val="00937ED2"/>
    <w:rsid w:val="00945543"/>
    <w:rsid w:val="00956A0D"/>
    <w:rsid w:val="00971EB0"/>
    <w:rsid w:val="00974072"/>
    <w:rsid w:val="009853B5"/>
    <w:rsid w:val="00987B20"/>
    <w:rsid w:val="00990ADD"/>
    <w:rsid w:val="00995155"/>
    <w:rsid w:val="009A7F6A"/>
    <w:rsid w:val="009C72DD"/>
    <w:rsid w:val="00A01096"/>
    <w:rsid w:val="00A015CB"/>
    <w:rsid w:val="00A1764E"/>
    <w:rsid w:val="00A40886"/>
    <w:rsid w:val="00A8797B"/>
    <w:rsid w:val="00AA7AA4"/>
    <w:rsid w:val="00AB61D0"/>
    <w:rsid w:val="00AC0B58"/>
    <w:rsid w:val="00AD4AA1"/>
    <w:rsid w:val="00AE08C3"/>
    <w:rsid w:val="00B246F4"/>
    <w:rsid w:val="00B516C3"/>
    <w:rsid w:val="00B528DA"/>
    <w:rsid w:val="00B534E4"/>
    <w:rsid w:val="00B64DC7"/>
    <w:rsid w:val="00B742B1"/>
    <w:rsid w:val="00B86873"/>
    <w:rsid w:val="00BA0EAD"/>
    <w:rsid w:val="00BA2601"/>
    <w:rsid w:val="00BA74C3"/>
    <w:rsid w:val="00BB63DE"/>
    <w:rsid w:val="00BD51BD"/>
    <w:rsid w:val="00BE3979"/>
    <w:rsid w:val="00C20D8B"/>
    <w:rsid w:val="00C22923"/>
    <w:rsid w:val="00C3027A"/>
    <w:rsid w:val="00C41E18"/>
    <w:rsid w:val="00C42855"/>
    <w:rsid w:val="00C82722"/>
    <w:rsid w:val="00CA3B8B"/>
    <w:rsid w:val="00CC1AE7"/>
    <w:rsid w:val="00CD63AC"/>
    <w:rsid w:val="00CE5DB9"/>
    <w:rsid w:val="00D277A2"/>
    <w:rsid w:val="00D52242"/>
    <w:rsid w:val="00D6344E"/>
    <w:rsid w:val="00D96296"/>
    <w:rsid w:val="00DB003D"/>
    <w:rsid w:val="00DB4B82"/>
    <w:rsid w:val="00DC0A6F"/>
    <w:rsid w:val="00DC4E39"/>
    <w:rsid w:val="00DC6409"/>
    <w:rsid w:val="00DD3985"/>
    <w:rsid w:val="00DF3469"/>
    <w:rsid w:val="00DF35C7"/>
    <w:rsid w:val="00E15EFA"/>
    <w:rsid w:val="00E347E4"/>
    <w:rsid w:val="00E368E0"/>
    <w:rsid w:val="00E37E97"/>
    <w:rsid w:val="00E4012B"/>
    <w:rsid w:val="00E417DA"/>
    <w:rsid w:val="00E50B59"/>
    <w:rsid w:val="00E65573"/>
    <w:rsid w:val="00E93725"/>
    <w:rsid w:val="00E97211"/>
    <w:rsid w:val="00EB499D"/>
    <w:rsid w:val="00EC136B"/>
    <w:rsid w:val="00EC4A4F"/>
    <w:rsid w:val="00ED0A0B"/>
    <w:rsid w:val="00EF7A7B"/>
    <w:rsid w:val="00F0473E"/>
    <w:rsid w:val="00F21D97"/>
    <w:rsid w:val="00F36C6A"/>
    <w:rsid w:val="00F42C7F"/>
    <w:rsid w:val="00F76B7A"/>
    <w:rsid w:val="00F84516"/>
    <w:rsid w:val="00FA4A73"/>
    <w:rsid w:val="00FC288D"/>
    <w:rsid w:val="00FE7BA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6E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50A3"/>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6B57D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6B57D8"/>
    <w:rPr>
      <w:rFonts w:ascii="Lucida Grande" w:hAnsi="Lucida Grande" w:cs="Lucida Grande"/>
      <w:sz w:val="18"/>
      <w:szCs w:val="18"/>
    </w:rPr>
  </w:style>
  <w:style w:type="character" w:styleId="CommentReference">
    <w:name w:val="annotation reference"/>
    <w:basedOn w:val="DefaultParagraphFont"/>
    <w:rsid w:val="00451136"/>
    <w:rPr>
      <w:sz w:val="16"/>
      <w:szCs w:val="16"/>
    </w:rPr>
  </w:style>
  <w:style w:type="paragraph" w:styleId="CommentText">
    <w:name w:val="annotation text"/>
    <w:basedOn w:val="Normal"/>
    <w:link w:val="CommentTextChar"/>
    <w:rsid w:val="00451136"/>
    <w:rPr>
      <w:sz w:val="20"/>
      <w:szCs w:val="20"/>
    </w:rPr>
  </w:style>
  <w:style w:type="character" w:customStyle="1" w:styleId="CommentTextChar">
    <w:name w:val="Comment Text Char"/>
    <w:basedOn w:val="DefaultParagraphFont"/>
    <w:link w:val="CommentText"/>
    <w:rsid w:val="00451136"/>
    <w:rPr>
      <w:sz w:val="20"/>
      <w:szCs w:val="20"/>
    </w:rPr>
  </w:style>
  <w:style w:type="paragraph" w:styleId="CommentSubject">
    <w:name w:val="annotation subject"/>
    <w:basedOn w:val="CommentText"/>
    <w:next w:val="CommentText"/>
    <w:link w:val="CommentSubjectChar"/>
    <w:rsid w:val="00451136"/>
    <w:rPr>
      <w:b/>
      <w:bCs/>
    </w:rPr>
  </w:style>
  <w:style w:type="character" w:customStyle="1" w:styleId="CommentSubjectChar">
    <w:name w:val="Comment Subject Char"/>
    <w:basedOn w:val="CommentTextChar"/>
    <w:link w:val="CommentSubject"/>
    <w:rsid w:val="00451136"/>
    <w:rPr>
      <w:b/>
      <w:bCs/>
      <w:sz w:val="20"/>
      <w:szCs w:val="20"/>
    </w:rPr>
  </w:style>
  <w:style w:type="paragraph" w:styleId="ListParagraph">
    <w:name w:val="List Paragraph"/>
    <w:basedOn w:val="Normal"/>
    <w:rsid w:val="00AD4AA1"/>
    <w:pPr>
      <w:ind w:left="720"/>
      <w:contextualSpacing/>
    </w:pPr>
  </w:style>
  <w:style w:type="paragraph" w:styleId="Bibliography">
    <w:name w:val="Bibliography"/>
    <w:basedOn w:val="Normal"/>
    <w:next w:val="Normal"/>
    <w:uiPriority w:val="37"/>
    <w:unhideWhenUsed/>
    <w:rsid w:val="00C302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6E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50A3"/>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6B57D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6B57D8"/>
    <w:rPr>
      <w:rFonts w:ascii="Lucida Grande" w:hAnsi="Lucida Grande" w:cs="Lucida Grande"/>
      <w:sz w:val="18"/>
      <w:szCs w:val="18"/>
    </w:rPr>
  </w:style>
  <w:style w:type="character" w:styleId="CommentReference">
    <w:name w:val="annotation reference"/>
    <w:basedOn w:val="DefaultParagraphFont"/>
    <w:rsid w:val="00451136"/>
    <w:rPr>
      <w:sz w:val="16"/>
      <w:szCs w:val="16"/>
    </w:rPr>
  </w:style>
  <w:style w:type="paragraph" w:styleId="CommentText">
    <w:name w:val="annotation text"/>
    <w:basedOn w:val="Normal"/>
    <w:link w:val="CommentTextChar"/>
    <w:rsid w:val="00451136"/>
    <w:rPr>
      <w:sz w:val="20"/>
      <w:szCs w:val="20"/>
    </w:rPr>
  </w:style>
  <w:style w:type="character" w:customStyle="1" w:styleId="CommentTextChar">
    <w:name w:val="Comment Text Char"/>
    <w:basedOn w:val="DefaultParagraphFont"/>
    <w:link w:val="CommentText"/>
    <w:rsid w:val="00451136"/>
    <w:rPr>
      <w:sz w:val="20"/>
      <w:szCs w:val="20"/>
    </w:rPr>
  </w:style>
  <w:style w:type="paragraph" w:styleId="CommentSubject">
    <w:name w:val="annotation subject"/>
    <w:basedOn w:val="CommentText"/>
    <w:next w:val="CommentText"/>
    <w:link w:val="CommentSubjectChar"/>
    <w:rsid w:val="00451136"/>
    <w:rPr>
      <w:b/>
      <w:bCs/>
    </w:rPr>
  </w:style>
  <w:style w:type="character" w:customStyle="1" w:styleId="CommentSubjectChar">
    <w:name w:val="Comment Subject Char"/>
    <w:basedOn w:val="CommentTextChar"/>
    <w:link w:val="CommentSubject"/>
    <w:rsid w:val="00451136"/>
    <w:rPr>
      <w:b/>
      <w:bCs/>
      <w:sz w:val="20"/>
      <w:szCs w:val="20"/>
    </w:rPr>
  </w:style>
  <w:style w:type="paragraph" w:styleId="ListParagraph">
    <w:name w:val="List Paragraph"/>
    <w:basedOn w:val="Normal"/>
    <w:rsid w:val="00AD4AA1"/>
    <w:pPr>
      <w:ind w:left="720"/>
      <w:contextualSpacing/>
    </w:pPr>
  </w:style>
  <w:style w:type="paragraph" w:styleId="Bibliography">
    <w:name w:val="Bibliography"/>
    <w:basedOn w:val="Normal"/>
    <w:next w:val="Normal"/>
    <w:uiPriority w:val="37"/>
    <w:unhideWhenUsed/>
    <w:rsid w:val="00C3027A"/>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chart" Target="charts/chart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diagramLayout" Target="diagrams/layout1.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package" Target="embeddings/Microsoft_Office_Word_Document4.docx"/><Relationship Id="rId1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strRef>
              <c:f>Sheet1!$B$1</c:f>
              <c:strCache>
                <c:ptCount val="1"/>
                <c:pt idx="0">
                  <c:v>Study Design</c:v>
                </c:pt>
              </c:strCache>
            </c:strRef>
          </c:tx>
          <c:dLbls>
            <c:showCatName val="1"/>
            <c:showPercent val="1"/>
            <c:showLeaderLines val="1"/>
          </c:dLbls>
          <c:cat>
            <c:strRef>
              <c:f>Sheet1!$A$2:$A$4</c:f>
              <c:strCache>
                <c:ptCount val="3"/>
                <c:pt idx="0">
                  <c:v>Quantitative</c:v>
                </c:pt>
                <c:pt idx="1">
                  <c:v>Qualitative</c:v>
                </c:pt>
                <c:pt idx="2">
                  <c:v>Mixed Methods</c:v>
                </c:pt>
              </c:strCache>
            </c:strRef>
          </c:cat>
          <c:val>
            <c:numRef>
              <c:f>Sheet1!$B$2:$B$4</c:f>
              <c:numCache>
                <c:formatCode>General</c:formatCode>
                <c:ptCount val="3"/>
                <c:pt idx="0">
                  <c:v>17</c:v>
                </c:pt>
                <c:pt idx="1">
                  <c:v>16</c:v>
                </c:pt>
                <c:pt idx="2">
                  <c:v>21</c:v>
                </c:pt>
              </c:numCache>
            </c:numRef>
          </c:val>
        </c:ser>
        <c:dLbls>
          <c:showCatName val="1"/>
          <c:showPercent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8"/>
  <c:chart>
    <c:title/>
    <c:plotArea>
      <c:layout/>
      <c:pieChart>
        <c:varyColors val="1"/>
        <c:ser>
          <c:idx val="0"/>
          <c:order val="0"/>
          <c:tx>
            <c:strRef>
              <c:f>Sheet1!$B$1</c:f>
              <c:strCache>
                <c:ptCount val="1"/>
                <c:pt idx="0">
                  <c:v>Publication Type</c:v>
                </c:pt>
              </c:strCache>
            </c:strRef>
          </c:tx>
          <c:dLbls>
            <c:showCatName val="1"/>
            <c:showPercent val="1"/>
            <c:showLeaderLines val="1"/>
          </c:dLbls>
          <c:cat>
            <c:strRef>
              <c:f>Sheet1!$A$2:$A$6</c:f>
              <c:strCache>
                <c:ptCount val="5"/>
                <c:pt idx="0">
                  <c:v>Peer Reviewed</c:v>
                </c:pt>
                <c:pt idx="1">
                  <c:v>Report</c:v>
                </c:pt>
                <c:pt idx="2">
                  <c:v>Dissertation/Thesis</c:v>
                </c:pt>
                <c:pt idx="3">
                  <c:v>Conference Proceeding</c:v>
                </c:pt>
                <c:pt idx="4">
                  <c:v>Book Chapter</c:v>
                </c:pt>
              </c:strCache>
            </c:strRef>
          </c:cat>
          <c:val>
            <c:numRef>
              <c:f>Sheet1!$B$2:$B$6</c:f>
              <c:numCache>
                <c:formatCode>General</c:formatCode>
                <c:ptCount val="5"/>
                <c:pt idx="0">
                  <c:v>21</c:v>
                </c:pt>
                <c:pt idx="1">
                  <c:v>24</c:v>
                </c:pt>
                <c:pt idx="2">
                  <c:v>4</c:v>
                </c:pt>
                <c:pt idx="3">
                  <c:v>4</c:v>
                </c:pt>
                <c:pt idx="4">
                  <c:v>1</c:v>
                </c:pt>
              </c:numCache>
            </c:numRef>
          </c:val>
        </c:ser>
        <c:dLbls>
          <c:showCatName val="1"/>
          <c:showPercent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strRef>
              <c:f>Sheet1!$B$1</c:f>
              <c:strCache>
                <c:ptCount val="1"/>
                <c:pt idx="0">
                  <c:v>Research Themes</c:v>
                </c:pt>
              </c:strCache>
            </c:strRef>
          </c:tx>
          <c:dLbls>
            <c:showCatName val="1"/>
            <c:showPercent val="1"/>
            <c:showLeaderLines val="1"/>
          </c:dLbls>
          <c:cat>
            <c:strRef>
              <c:f>Sheet1!$A$2:$A$10</c:f>
              <c:strCache>
                <c:ptCount val="9"/>
                <c:pt idx="0">
                  <c:v>Caregiver/Service Provider Perspectives</c:v>
                </c:pt>
                <c:pt idx="1">
                  <c:v>ICWA compliance</c:v>
                </c:pt>
                <c:pt idx="2">
                  <c:v>Child and Family Services Act compliance</c:v>
                </c:pt>
                <c:pt idx="3">
                  <c:v>Funding</c:v>
                </c:pt>
                <c:pt idx="4">
                  <c:v>Data needs</c:v>
                </c:pt>
                <c:pt idx="5">
                  <c:v>Out of home Placement/CW Decision Making</c:v>
                </c:pt>
                <c:pt idx="6">
                  <c:v>Model Programs</c:v>
                </c:pt>
                <c:pt idx="7">
                  <c:v>Program Evaluation</c:v>
                </c:pt>
                <c:pt idx="8">
                  <c:v>Tribal Perspectives</c:v>
                </c:pt>
              </c:strCache>
            </c:strRef>
          </c:cat>
          <c:val>
            <c:numRef>
              <c:f>Sheet1!$B$2:$B$10</c:f>
              <c:numCache>
                <c:formatCode>General</c:formatCode>
                <c:ptCount val="9"/>
                <c:pt idx="0">
                  <c:v>6</c:v>
                </c:pt>
                <c:pt idx="1">
                  <c:v>7</c:v>
                </c:pt>
                <c:pt idx="2">
                  <c:v>1</c:v>
                </c:pt>
                <c:pt idx="3">
                  <c:v>3</c:v>
                </c:pt>
                <c:pt idx="4">
                  <c:v>2</c:v>
                </c:pt>
                <c:pt idx="5">
                  <c:v>13</c:v>
                </c:pt>
                <c:pt idx="6">
                  <c:v>10</c:v>
                </c:pt>
                <c:pt idx="7">
                  <c:v>9</c:v>
                </c:pt>
                <c:pt idx="8">
                  <c:v>3</c:v>
                </c:pt>
              </c:numCache>
            </c:numRef>
          </c:val>
        </c:ser>
        <c:dLbls>
          <c:showCatName val="1"/>
          <c:showPercent val="1"/>
        </c:dLbls>
        <c:firstSliceAng val="0"/>
      </c:pieChart>
    </c:plotArea>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E196CD-B514-C444-BBFA-971F38A6C894}" type="doc">
      <dgm:prSet loTypeId="urn:microsoft.com/office/officeart/2005/8/layout/process2" loCatId="" qsTypeId="urn:microsoft.com/office/officeart/2005/8/quickstyle/simple4" qsCatId="simple" csTypeId="urn:microsoft.com/office/officeart/2005/8/colors/accent1_2" csCatId="accent1" phldr="1"/>
      <dgm:spPr/>
    </dgm:pt>
    <dgm:pt modelId="{E277FA68-131F-F540-B058-79B96C1A1296}">
      <dgm:prSet phldrT="[Text]" custT="1"/>
      <dgm:spPr/>
      <dgm:t>
        <a:bodyPr/>
        <a:lstStyle/>
        <a:p>
          <a:r>
            <a:rPr lang="en-US" sz="900"/>
            <a:t>Records identified through database searching</a:t>
          </a:r>
          <a:r>
            <a:rPr lang="en-US" sz="700"/>
            <a:t>: </a:t>
          </a:r>
          <a:r>
            <a:rPr lang="en-US" sz="1000"/>
            <a:t>1554</a:t>
          </a:r>
        </a:p>
      </dgm:t>
    </dgm:pt>
    <dgm:pt modelId="{81050938-8EC4-AF45-9B84-7A2F56AA4EFD}" type="parTrans" cxnId="{3E2B2D4D-8D46-5342-B6FA-287B57C9AF64}">
      <dgm:prSet/>
      <dgm:spPr/>
      <dgm:t>
        <a:bodyPr/>
        <a:lstStyle/>
        <a:p>
          <a:endParaRPr lang="en-US"/>
        </a:p>
      </dgm:t>
    </dgm:pt>
    <dgm:pt modelId="{8C1EE7C9-BA47-9648-A976-06A4E0E9616D}" type="sibTrans" cxnId="{3E2B2D4D-8D46-5342-B6FA-287B57C9AF64}">
      <dgm:prSet/>
      <dgm:spPr/>
      <dgm:t>
        <a:bodyPr/>
        <a:lstStyle/>
        <a:p>
          <a:endParaRPr lang="en-US"/>
        </a:p>
      </dgm:t>
    </dgm:pt>
    <dgm:pt modelId="{965688D9-0236-8541-B92F-9908BB77E40C}">
      <dgm:prSet phldrT="[Text]" custT="1"/>
      <dgm:spPr/>
      <dgm:t>
        <a:bodyPr/>
        <a:lstStyle/>
        <a:p>
          <a:r>
            <a:rPr lang="en-US" sz="900"/>
            <a:t>Records identified through other sources</a:t>
          </a:r>
          <a:r>
            <a:rPr lang="en-US" sz="700"/>
            <a:t>*: </a:t>
          </a:r>
          <a:r>
            <a:rPr lang="en-US" sz="1000"/>
            <a:t>30</a:t>
          </a:r>
        </a:p>
        <a:p>
          <a:r>
            <a:rPr lang="en-US" sz="700"/>
            <a:t>Including grey literature</a:t>
          </a:r>
        </a:p>
      </dgm:t>
    </dgm:pt>
    <dgm:pt modelId="{C415A188-ACB3-0849-923F-0331C432CE08}" type="parTrans" cxnId="{AFD9A6A8-3368-7346-8A13-4C17EF874A26}">
      <dgm:prSet/>
      <dgm:spPr/>
      <dgm:t>
        <a:bodyPr/>
        <a:lstStyle/>
        <a:p>
          <a:endParaRPr lang="en-US"/>
        </a:p>
      </dgm:t>
    </dgm:pt>
    <dgm:pt modelId="{EEF8105D-4AEA-C641-8BE7-8176D993BD7F}" type="sibTrans" cxnId="{AFD9A6A8-3368-7346-8A13-4C17EF874A26}">
      <dgm:prSet/>
      <dgm:spPr/>
      <dgm:t>
        <a:bodyPr/>
        <a:lstStyle/>
        <a:p>
          <a:endParaRPr lang="en-US"/>
        </a:p>
      </dgm:t>
    </dgm:pt>
    <dgm:pt modelId="{4A9BE155-D0C5-0B4B-B4DA-BFF54EFC9155}">
      <dgm:prSet phldrT="[Text]" custT="1"/>
      <dgm:spPr/>
      <dgm:t>
        <a:bodyPr/>
        <a:lstStyle/>
        <a:p>
          <a:r>
            <a:rPr lang="en-US" sz="900"/>
            <a:t>Records after duplicates removed</a:t>
          </a:r>
          <a:r>
            <a:rPr lang="en-US" sz="700"/>
            <a:t>: </a:t>
          </a:r>
          <a:r>
            <a:rPr lang="en-US" sz="1000"/>
            <a:t>1572</a:t>
          </a:r>
        </a:p>
      </dgm:t>
    </dgm:pt>
    <dgm:pt modelId="{CE62A195-FB06-5A48-A068-32BA9DB56297}" type="parTrans" cxnId="{2F3C1D07-2FE2-4943-A1D3-DF9D3BC4EE2A}">
      <dgm:prSet/>
      <dgm:spPr/>
      <dgm:t>
        <a:bodyPr/>
        <a:lstStyle/>
        <a:p>
          <a:endParaRPr lang="en-US"/>
        </a:p>
      </dgm:t>
    </dgm:pt>
    <dgm:pt modelId="{571B69E6-80E1-9247-8DB9-82E2F1D71096}" type="sibTrans" cxnId="{2F3C1D07-2FE2-4943-A1D3-DF9D3BC4EE2A}">
      <dgm:prSet/>
      <dgm:spPr/>
      <dgm:t>
        <a:bodyPr/>
        <a:lstStyle/>
        <a:p>
          <a:endParaRPr lang="en-US"/>
        </a:p>
      </dgm:t>
    </dgm:pt>
    <dgm:pt modelId="{9ED36E72-9276-134A-AD7F-02414277FBB7}">
      <dgm:prSet custT="1"/>
      <dgm:spPr/>
      <dgm:t>
        <a:bodyPr/>
        <a:lstStyle/>
        <a:p>
          <a:r>
            <a:rPr lang="en-US" sz="900"/>
            <a:t>Records screened</a:t>
          </a:r>
          <a:r>
            <a:rPr lang="en-US" sz="700"/>
            <a:t>: </a:t>
          </a:r>
          <a:r>
            <a:rPr lang="en-US" sz="1000"/>
            <a:t>1572</a:t>
          </a:r>
          <a:endParaRPr lang="en-US" sz="1000">
            <a:solidFill>
              <a:srgbClr val="FF0000"/>
            </a:solidFill>
          </a:endParaRPr>
        </a:p>
      </dgm:t>
    </dgm:pt>
    <dgm:pt modelId="{C2BC7B51-F37A-8748-BDEA-71E4CF008317}" type="parTrans" cxnId="{28E25606-4839-6241-8067-6629CC49B26C}">
      <dgm:prSet/>
      <dgm:spPr/>
      <dgm:t>
        <a:bodyPr/>
        <a:lstStyle/>
        <a:p>
          <a:endParaRPr lang="en-US"/>
        </a:p>
      </dgm:t>
    </dgm:pt>
    <dgm:pt modelId="{55027B48-90A9-EB4E-85AE-9A7583CDA5C0}" type="sibTrans" cxnId="{28E25606-4839-6241-8067-6629CC49B26C}">
      <dgm:prSet/>
      <dgm:spPr/>
      <dgm:t>
        <a:bodyPr/>
        <a:lstStyle/>
        <a:p>
          <a:endParaRPr lang="en-US"/>
        </a:p>
      </dgm:t>
    </dgm:pt>
    <dgm:pt modelId="{8190CA02-1EB4-B149-B74B-B4F8BA5FDBB6}">
      <dgm:prSet custT="1"/>
      <dgm:spPr/>
      <dgm:t>
        <a:bodyPr/>
        <a:lstStyle/>
        <a:p>
          <a:r>
            <a:rPr lang="en-US" sz="900"/>
            <a:t>Records excluded*</a:t>
          </a:r>
          <a:r>
            <a:rPr lang="en-US" sz="700"/>
            <a:t>: </a:t>
          </a:r>
          <a:r>
            <a:rPr lang="en-US" sz="1000"/>
            <a:t>1518</a:t>
          </a:r>
        </a:p>
        <a:p>
          <a:r>
            <a:rPr lang="en-US" sz="700"/>
            <a:t>Exclusions were not focused broadly on family preservation or American Indian/First Nations populations or did not involve the collection of empirical data</a:t>
          </a:r>
        </a:p>
      </dgm:t>
    </dgm:pt>
    <dgm:pt modelId="{DE175858-4886-5647-8925-6D050202433D}" type="parTrans" cxnId="{6289CF94-E2C8-EC48-B6C5-3398627335EF}">
      <dgm:prSet/>
      <dgm:spPr/>
      <dgm:t>
        <a:bodyPr/>
        <a:lstStyle/>
        <a:p>
          <a:endParaRPr lang="en-US"/>
        </a:p>
      </dgm:t>
    </dgm:pt>
    <dgm:pt modelId="{0592BC69-2B39-DA4D-88D4-DE599B6F6FC1}" type="sibTrans" cxnId="{6289CF94-E2C8-EC48-B6C5-3398627335EF}">
      <dgm:prSet/>
      <dgm:spPr/>
      <dgm:t>
        <a:bodyPr/>
        <a:lstStyle/>
        <a:p>
          <a:endParaRPr lang="en-US"/>
        </a:p>
      </dgm:t>
    </dgm:pt>
    <dgm:pt modelId="{113B5587-8604-A64F-8714-BEBE28D57EA8}">
      <dgm:prSet custT="1"/>
      <dgm:spPr/>
      <dgm:t>
        <a:bodyPr/>
        <a:lstStyle/>
        <a:p>
          <a:r>
            <a:rPr lang="en-US" sz="900"/>
            <a:t>Records included in the review: </a:t>
          </a:r>
          <a:r>
            <a:rPr lang="en-US" sz="1000"/>
            <a:t>54</a:t>
          </a:r>
        </a:p>
      </dgm:t>
    </dgm:pt>
    <dgm:pt modelId="{C450894C-7EC1-DE47-96E5-48CD6EDDC25D}" type="parTrans" cxnId="{69652060-1FF0-494C-839A-BDE72EEF89A3}">
      <dgm:prSet/>
      <dgm:spPr/>
      <dgm:t>
        <a:bodyPr/>
        <a:lstStyle/>
        <a:p>
          <a:endParaRPr lang="en-US"/>
        </a:p>
      </dgm:t>
    </dgm:pt>
    <dgm:pt modelId="{E2E5A121-2221-2C4E-8475-0B68FEAA39CB}" type="sibTrans" cxnId="{69652060-1FF0-494C-839A-BDE72EEF89A3}">
      <dgm:prSet/>
      <dgm:spPr/>
      <dgm:t>
        <a:bodyPr/>
        <a:lstStyle/>
        <a:p>
          <a:endParaRPr lang="en-US"/>
        </a:p>
      </dgm:t>
    </dgm:pt>
    <dgm:pt modelId="{5BFFF35A-0025-564E-9000-CC2238E61EE4}">
      <dgm:prSet phldrT="[Text]" custT="1"/>
      <dgm:spPr/>
      <dgm:t>
        <a:bodyPr/>
        <a:lstStyle/>
        <a:p>
          <a:r>
            <a:rPr lang="en-US" sz="900"/>
            <a:t>Total Records Identified</a:t>
          </a:r>
          <a:r>
            <a:rPr lang="en-US" sz="700"/>
            <a:t>: </a:t>
          </a:r>
          <a:r>
            <a:rPr lang="en-US" sz="1000"/>
            <a:t>1584</a:t>
          </a:r>
        </a:p>
      </dgm:t>
    </dgm:pt>
    <dgm:pt modelId="{A72CB48C-648B-4D47-BA27-EFDB33BEAA29}" type="parTrans" cxnId="{05C5A4C8-43B1-4246-B3C2-444CCA619D8F}">
      <dgm:prSet/>
      <dgm:spPr/>
      <dgm:t>
        <a:bodyPr/>
        <a:lstStyle/>
        <a:p>
          <a:endParaRPr lang="en-US"/>
        </a:p>
      </dgm:t>
    </dgm:pt>
    <dgm:pt modelId="{E3CF7BBE-8F10-A844-96AC-40A757C70993}" type="sibTrans" cxnId="{05C5A4C8-43B1-4246-B3C2-444CCA619D8F}">
      <dgm:prSet/>
      <dgm:spPr/>
      <dgm:t>
        <a:bodyPr/>
        <a:lstStyle/>
        <a:p>
          <a:endParaRPr lang="en-US"/>
        </a:p>
      </dgm:t>
    </dgm:pt>
    <dgm:pt modelId="{757658A4-DF26-F845-9A26-04A8DEE7ECC3}" type="pres">
      <dgm:prSet presAssocID="{27E196CD-B514-C444-BBFA-971F38A6C894}" presName="linearFlow" presStyleCnt="0">
        <dgm:presLayoutVars>
          <dgm:resizeHandles val="exact"/>
        </dgm:presLayoutVars>
      </dgm:prSet>
      <dgm:spPr/>
    </dgm:pt>
    <dgm:pt modelId="{E097AAE0-D53C-8B4B-ACFD-A7F517CCE2EF}" type="pres">
      <dgm:prSet presAssocID="{E277FA68-131F-F540-B058-79B96C1A1296}" presName="node" presStyleLbl="node1" presStyleIdx="0" presStyleCnt="7">
        <dgm:presLayoutVars>
          <dgm:bulletEnabled val="1"/>
        </dgm:presLayoutVars>
      </dgm:prSet>
      <dgm:spPr/>
      <dgm:t>
        <a:bodyPr/>
        <a:lstStyle/>
        <a:p>
          <a:endParaRPr lang="en-US"/>
        </a:p>
      </dgm:t>
    </dgm:pt>
    <dgm:pt modelId="{46CB623E-28D5-924A-85C1-5BDEB4FF40B2}" type="pres">
      <dgm:prSet presAssocID="{8C1EE7C9-BA47-9648-A976-06A4E0E9616D}" presName="sibTrans" presStyleLbl="sibTrans2D1" presStyleIdx="0" presStyleCnt="6"/>
      <dgm:spPr/>
      <dgm:t>
        <a:bodyPr/>
        <a:lstStyle/>
        <a:p>
          <a:endParaRPr lang="en-US"/>
        </a:p>
      </dgm:t>
    </dgm:pt>
    <dgm:pt modelId="{09AF725B-1BDB-3B47-A6AF-5D2555F5D470}" type="pres">
      <dgm:prSet presAssocID="{8C1EE7C9-BA47-9648-A976-06A4E0E9616D}" presName="connectorText" presStyleLbl="sibTrans2D1" presStyleIdx="0" presStyleCnt="6"/>
      <dgm:spPr/>
      <dgm:t>
        <a:bodyPr/>
        <a:lstStyle/>
        <a:p>
          <a:endParaRPr lang="en-US"/>
        </a:p>
      </dgm:t>
    </dgm:pt>
    <dgm:pt modelId="{486BA6B3-F176-DD41-B293-99F9900BEB26}" type="pres">
      <dgm:prSet presAssocID="{965688D9-0236-8541-B92F-9908BB77E40C}" presName="node" presStyleLbl="node1" presStyleIdx="1" presStyleCnt="7">
        <dgm:presLayoutVars>
          <dgm:bulletEnabled val="1"/>
        </dgm:presLayoutVars>
      </dgm:prSet>
      <dgm:spPr/>
      <dgm:t>
        <a:bodyPr/>
        <a:lstStyle/>
        <a:p>
          <a:endParaRPr lang="en-US"/>
        </a:p>
      </dgm:t>
    </dgm:pt>
    <dgm:pt modelId="{8299B912-E7B5-1B48-9E35-F446CACFDDED}" type="pres">
      <dgm:prSet presAssocID="{EEF8105D-4AEA-C641-8BE7-8176D993BD7F}" presName="sibTrans" presStyleLbl="sibTrans2D1" presStyleIdx="1" presStyleCnt="6"/>
      <dgm:spPr/>
      <dgm:t>
        <a:bodyPr/>
        <a:lstStyle/>
        <a:p>
          <a:endParaRPr lang="en-US"/>
        </a:p>
      </dgm:t>
    </dgm:pt>
    <dgm:pt modelId="{F28C915A-CFAD-564E-82A9-DA5D3B758EF0}" type="pres">
      <dgm:prSet presAssocID="{EEF8105D-4AEA-C641-8BE7-8176D993BD7F}" presName="connectorText" presStyleLbl="sibTrans2D1" presStyleIdx="1" presStyleCnt="6"/>
      <dgm:spPr/>
      <dgm:t>
        <a:bodyPr/>
        <a:lstStyle/>
        <a:p>
          <a:endParaRPr lang="en-US"/>
        </a:p>
      </dgm:t>
    </dgm:pt>
    <dgm:pt modelId="{ADA2AC18-1364-6848-8E1C-80B23CABA79D}" type="pres">
      <dgm:prSet presAssocID="{5BFFF35A-0025-564E-9000-CC2238E61EE4}" presName="node" presStyleLbl="node1" presStyleIdx="2" presStyleCnt="7">
        <dgm:presLayoutVars>
          <dgm:bulletEnabled val="1"/>
        </dgm:presLayoutVars>
      </dgm:prSet>
      <dgm:spPr/>
      <dgm:t>
        <a:bodyPr/>
        <a:lstStyle/>
        <a:p>
          <a:endParaRPr lang="en-US"/>
        </a:p>
      </dgm:t>
    </dgm:pt>
    <dgm:pt modelId="{586AAB05-6BE8-2446-AA76-7D34FA038422}" type="pres">
      <dgm:prSet presAssocID="{E3CF7BBE-8F10-A844-96AC-40A757C70993}" presName="sibTrans" presStyleLbl="sibTrans2D1" presStyleIdx="2" presStyleCnt="6"/>
      <dgm:spPr/>
      <dgm:t>
        <a:bodyPr/>
        <a:lstStyle/>
        <a:p>
          <a:endParaRPr lang="en-US"/>
        </a:p>
      </dgm:t>
    </dgm:pt>
    <dgm:pt modelId="{449825DB-479C-8243-B3D6-5DA3EC2E975B}" type="pres">
      <dgm:prSet presAssocID="{E3CF7BBE-8F10-A844-96AC-40A757C70993}" presName="connectorText" presStyleLbl="sibTrans2D1" presStyleIdx="2" presStyleCnt="6"/>
      <dgm:spPr/>
      <dgm:t>
        <a:bodyPr/>
        <a:lstStyle/>
        <a:p>
          <a:endParaRPr lang="en-US"/>
        </a:p>
      </dgm:t>
    </dgm:pt>
    <dgm:pt modelId="{91DF3A2C-CB95-BB4D-B761-AE64733A8C32}" type="pres">
      <dgm:prSet presAssocID="{4A9BE155-D0C5-0B4B-B4DA-BFF54EFC9155}" presName="node" presStyleLbl="node1" presStyleIdx="3" presStyleCnt="7">
        <dgm:presLayoutVars>
          <dgm:bulletEnabled val="1"/>
        </dgm:presLayoutVars>
      </dgm:prSet>
      <dgm:spPr/>
      <dgm:t>
        <a:bodyPr/>
        <a:lstStyle/>
        <a:p>
          <a:endParaRPr lang="en-US"/>
        </a:p>
      </dgm:t>
    </dgm:pt>
    <dgm:pt modelId="{5FEB1683-CA91-2946-BD57-993C480D8111}" type="pres">
      <dgm:prSet presAssocID="{571B69E6-80E1-9247-8DB9-82E2F1D71096}" presName="sibTrans" presStyleLbl="sibTrans2D1" presStyleIdx="3" presStyleCnt="6"/>
      <dgm:spPr/>
      <dgm:t>
        <a:bodyPr/>
        <a:lstStyle/>
        <a:p>
          <a:endParaRPr lang="en-US"/>
        </a:p>
      </dgm:t>
    </dgm:pt>
    <dgm:pt modelId="{BF1E6417-432C-8244-8561-768A76D46468}" type="pres">
      <dgm:prSet presAssocID="{571B69E6-80E1-9247-8DB9-82E2F1D71096}" presName="connectorText" presStyleLbl="sibTrans2D1" presStyleIdx="3" presStyleCnt="6"/>
      <dgm:spPr/>
      <dgm:t>
        <a:bodyPr/>
        <a:lstStyle/>
        <a:p>
          <a:endParaRPr lang="en-US"/>
        </a:p>
      </dgm:t>
    </dgm:pt>
    <dgm:pt modelId="{FB3ED27C-B093-DB4D-9955-F5463E88EAE7}" type="pres">
      <dgm:prSet presAssocID="{9ED36E72-9276-134A-AD7F-02414277FBB7}" presName="node" presStyleLbl="node1" presStyleIdx="4" presStyleCnt="7">
        <dgm:presLayoutVars>
          <dgm:bulletEnabled val="1"/>
        </dgm:presLayoutVars>
      </dgm:prSet>
      <dgm:spPr/>
      <dgm:t>
        <a:bodyPr/>
        <a:lstStyle/>
        <a:p>
          <a:endParaRPr lang="en-US"/>
        </a:p>
      </dgm:t>
    </dgm:pt>
    <dgm:pt modelId="{5C83436F-0B9F-F84C-A0CB-3A6E48DC7822}" type="pres">
      <dgm:prSet presAssocID="{55027B48-90A9-EB4E-85AE-9A7583CDA5C0}" presName="sibTrans" presStyleLbl="sibTrans2D1" presStyleIdx="4" presStyleCnt="6"/>
      <dgm:spPr/>
      <dgm:t>
        <a:bodyPr/>
        <a:lstStyle/>
        <a:p>
          <a:endParaRPr lang="en-US"/>
        </a:p>
      </dgm:t>
    </dgm:pt>
    <dgm:pt modelId="{FC528BFD-8BEC-FA4E-A2BE-DF5D77EB5131}" type="pres">
      <dgm:prSet presAssocID="{55027B48-90A9-EB4E-85AE-9A7583CDA5C0}" presName="connectorText" presStyleLbl="sibTrans2D1" presStyleIdx="4" presStyleCnt="6"/>
      <dgm:spPr/>
      <dgm:t>
        <a:bodyPr/>
        <a:lstStyle/>
        <a:p>
          <a:endParaRPr lang="en-US"/>
        </a:p>
      </dgm:t>
    </dgm:pt>
    <dgm:pt modelId="{CA9B66B4-3FF1-DF45-8A84-FDBC58E44CE2}" type="pres">
      <dgm:prSet presAssocID="{8190CA02-1EB4-B149-B74B-B4F8BA5FDBB6}" presName="node" presStyleLbl="node1" presStyleIdx="5" presStyleCnt="7" custScaleY="101126">
        <dgm:presLayoutVars>
          <dgm:bulletEnabled val="1"/>
        </dgm:presLayoutVars>
      </dgm:prSet>
      <dgm:spPr/>
      <dgm:t>
        <a:bodyPr/>
        <a:lstStyle/>
        <a:p>
          <a:endParaRPr lang="en-US"/>
        </a:p>
      </dgm:t>
    </dgm:pt>
    <dgm:pt modelId="{BB6300F6-C213-8741-ACEA-67847CA511F2}" type="pres">
      <dgm:prSet presAssocID="{0592BC69-2B39-DA4D-88D4-DE599B6F6FC1}" presName="sibTrans" presStyleLbl="sibTrans2D1" presStyleIdx="5" presStyleCnt="6"/>
      <dgm:spPr/>
      <dgm:t>
        <a:bodyPr/>
        <a:lstStyle/>
        <a:p>
          <a:endParaRPr lang="en-US"/>
        </a:p>
      </dgm:t>
    </dgm:pt>
    <dgm:pt modelId="{6C0AD1CF-D565-604F-A40A-259D51A7404B}" type="pres">
      <dgm:prSet presAssocID="{0592BC69-2B39-DA4D-88D4-DE599B6F6FC1}" presName="connectorText" presStyleLbl="sibTrans2D1" presStyleIdx="5" presStyleCnt="6"/>
      <dgm:spPr/>
      <dgm:t>
        <a:bodyPr/>
        <a:lstStyle/>
        <a:p>
          <a:endParaRPr lang="en-US"/>
        </a:p>
      </dgm:t>
    </dgm:pt>
    <dgm:pt modelId="{5A2DB29F-5AF1-1540-A862-0C308CF6F8FD}" type="pres">
      <dgm:prSet presAssocID="{113B5587-8604-A64F-8714-BEBE28D57EA8}" presName="node" presStyleLbl="node1" presStyleIdx="6" presStyleCnt="7" custLinFactY="21351" custLinFactNeighborX="1857" custLinFactNeighborY="100000">
        <dgm:presLayoutVars>
          <dgm:bulletEnabled val="1"/>
        </dgm:presLayoutVars>
      </dgm:prSet>
      <dgm:spPr/>
      <dgm:t>
        <a:bodyPr/>
        <a:lstStyle/>
        <a:p>
          <a:endParaRPr lang="en-US"/>
        </a:p>
      </dgm:t>
    </dgm:pt>
  </dgm:ptLst>
  <dgm:cxnLst>
    <dgm:cxn modelId="{051BB64A-A546-48A3-B00E-9676BD71E025}" type="presOf" srcId="{8C1EE7C9-BA47-9648-A976-06A4E0E9616D}" destId="{09AF725B-1BDB-3B47-A6AF-5D2555F5D470}" srcOrd="1" destOrd="0" presId="urn:microsoft.com/office/officeart/2005/8/layout/process2"/>
    <dgm:cxn modelId="{6E7E1425-CD5D-46A4-A039-6615A2157E14}" type="presOf" srcId="{965688D9-0236-8541-B92F-9908BB77E40C}" destId="{486BA6B3-F176-DD41-B293-99F9900BEB26}" srcOrd="0" destOrd="0" presId="urn:microsoft.com/office/officeart/2005/8/layout/process2"/>
    <dgm:cxn modelId="{DA74476F-EDEE-4538-99BC-2D6054373A3E}" type="presOf" srcId="{8190CA02-1EB4-B149-B74B-B4F8BA5FDBB6}" destId="{CA9B66B4-3FF1-DF45-8A84-FDBC58E44CE2}" srcOrd="0" destOrd="0" presId="urn:microsoft.com/office/officeart/2005/8/layout/process2"/>
    <dgm:cxn modelId="{ABC16312-1E8E-49FB-B39B-DE9EBDE8406F}" type="presOf" srcId="{113B5587-8604-A64F-8714-BEBE28D57EA8}" destId="{5A2DB29F-5AF1-1540-A862-0C308CF6F8FD}" srcOrd="0" destOrd="0" presId="urn:microsoft.com/office/officeart/2005/8/layout/process2"/>
    <dgm:cxn modelId="{011FC434-3777-43A7-9FA7-9563EB6BD24D}" type="presOf" srcId="{E3CF7BBE-8F10-A844-96AC-40A757C70993}" destId="{449825DB-479C-8243-B3D6-5DA3EC2E975B}" srcOrd="1" destOrd="0" presId="urn:microsoft.com/office/officeart/2005/8/layout/process2"/>
    <dgm:cxn modelId="{18293401-7E69-4559-A0C7-6BD1EAD392AD}" type="presOf" srcId="{27E196CD-B514-C444-BBFA-971F38A6C894}" destId="{757658A4-DF26-F845-9A26-04A8DEE7ECC3}" srcOrd="0" destOrd="0" presId="urn:microsoft.com/office/officeart/2005/8/layout/process2"/>
    <dgm:cxn modelId="{AFD9A6A8-3368-7346-8A13-4C17EF874A26}" srcId="{27E196CD-B514-C444-BBFA-971F38A6C894}" destId="{965688D9-0236-8541-B92F-9908BB77E40C}" srcOrd="1" destOrd="0" parTransId="{C415A188-ACB3-0849-923F-0331C432CE08}" sibTransId="{EEF8105D-4AEA-C641-8BE7-8176D993BD7F}"/>
    <dgm:cxn modelId="{3736674D-47FE-4536-81F1-638AD85ABDCD}" type="presOf" srcId="{9ED36E72-9276-134A-AD7F-02414277FBB7}" destId="{FB3ED27C-B093-DB4D-9955-F5463E88EAE7}" srcOrd="0" destOrd="0" presId="urn:microsoft.com/office/officeart/2005/8/layout/process2"/>
    <dgm:cxn modelId="{C8B79513-9ED3-4A88-9650-68482FDE80F5}" type="presOf" srcId="{0592BC69-2B39-DA4D-88D4-DE599B6F6FC1}" destId="{BB6300F6-C213-8741-ACEA-67847CA511F2}" srcOrd="0" destOrd="0" presId="urn:microsoft.com/office/officeart/2005/8/layout/process2"/>
    <dgm:cxn modelId="{05C5A4C8-43B1-4246-B3C2-444CCA619D8F}" srcId="{27E196CD-B514-C444-BBFA-971F38A6C894}" destId="{5BFFF35A-0025-564E-9000-CC2238E61EE4}" srcOrd="2" destOrd="0" parTransId="{A72CB48C-648B-4D47-BA27-EFDB33BEAA29}" sibTransId="{E3CF7BBE-8F10-A844-96AC-40A757C70993}"/>
    <dgm:cxn modelId="{3411A2F9-D4C2-4CF1-BFE6-FDFA6D393848}" type="presOf" srcId="{E3CF7BBE-8F10-A844-96AC-40A757C70993}" destId="{586AAB05-6BE8-2446-AA76-7D34FA038422}" srcOrd="0" destOrd="0" presId="urn:microsoft.com/office/officeart/2005/8/layout/process2"/>
    <dgm:cxn modelId="{83EBB14F-DD61-465B-B723-9C76858C68F1}" type="presOf" srcId="{E277FA68-131F-F540-B058-79B96C1A1296}" destId="{E097AAE0-D53C-8B4B-ACFD-A7F517CCE2EF}" srcOrd="0" destOrd="0" presId="urn:microsoft.com/office/officeart/2005/8/layout/process2"/>
    <dgm:cxn modelId="{69652060-1FF0-494C-839A-BDE72EEF89A3}" srcId="{27E196CD-B514-C444-BBFA-971F38A6C894}" destId="{113B5587-8604-A64F-8714-BEBE28D57EA8}" srcOrd="6" destOrd="0" parTransId="{C450894C-7EC1-DE47-96E5-48CD6EDDC25D}" sibTransId="{E2E5A121-2221-2C4E-8475-0B68FEAA39CB}"/>
    <dgm:cxn modelId="{CD0D9139-39AA-4909-BDCA-E8C414870E26}" type="presOf" srcId="{4A9BE155-D0C5-0B4B-B4DA-BFF54EFC9155}" destId="{91DF3A2C-CB95-BB4D-B761-AE64733A8C32}" srcOrd="0" destOrd="0" presId="urn:microsoft.com/office/officeart/2005/8/layout/process2"/>
    <dgm:cxn modelId="{6289CF94-E2C8-EC48-B6C5-3398627335EF}" srcId="{27E196CD-B514-C444-BBFA-971F38A6C894}" destId="{8190CA02-1EB4-B149-B74B-B4F8BA5FDBB6}" srcOrd="5" destOrd="0" parTransId="{DE175858-4886-5647-8925-6D050202433D}" sibTransId="{0592BC69-2B39-DA4D-88D4-DE599B6F6FC1}"/>
    <dgm:cxn modelId="{18A54F8E-7008-4092-A3B8-2DC6E5DDAF6B}" type="presOf" srcId="{571B69E6-80E1-9247-8DB9-82E2F1D71096}" destId="{BF1E6417-432C-8244-8561-768A76D46468}" srcOrd="1" destOrd="0" presId="urn:microsoft.com/office/officeart/2005/8/layout/process2"/>
    <dgm:cxn modelId="{7262BF8E-3E4D-4F43-B2E3-00B9050A829C}" type="presOf" srcId="{55027B48-90A9-EB4E-85AE-9A7583CDA5C0}" destId="{FC528BFD-8BEC-FA4E-A2BE-DF5D77EB5131}" srcOrd="1" destOrd="0" presId="urn:microsoft.com/office/officeart/2005/8/layout/process2"/>
    <dgm:cxn modelId="{8DA3B030-4A79-4A7D-AD9E-A21551065929}" type="presOf" srcId="{5BFFF35A-0025-564E-9000-CC2238E61EE4}" destId="{ADA2AC18-1364-6848-8E1C-80B23CABA79D}" srcOrd="0" destOrd="0" presId="urn:microsoft.com/office/officeart/2005/8/layout/process2"/>
    <dgm:cxn modelId="{C045626B-CBA0-457F-A887-289463FBEE37}" type="presOf" srcId="{55027B48-90A9-EB4E-85AE-9A7583CDA5C0}" destId="{5C83436F-0B9F-F84C-A0CB-3A6E48DC7822}" srcOrd="0" destOrd="0" presId="urn:microsoft.com/office/officeart/2005/8/layout/process2"/>
    <dgm:cxn modelId="{00E950CE-10EC-4955-A27F-D1A9DBE11C8D}" type="presOf" srcId="{EEF8105D-4AEA-C641-8BE7-8176D993BD7F}" destId="{8299B912-E7B5-1B48-9E35-F446CACFDDED}" srcOrd="0" destOrd="0" presId="urn:microsoft.com/office/officeart/2005/8/layout/process2"/>
    <dgm:cxn modelId="{BDFA65C0-A426-4A5D-925E-00168B93859E}" type="presOf" srcId="{0592BC69-2B39-DA4D-88D4-DE599B6F6FC1}" destId="{6C0AD1CF-D565-604F-A40A-259D51A7404B}" srcOrd="1" destOrd="0" presId="urn:microsoft.com/office/officeart/2005/8/layout/process2"/>
    <dgm:cxn modelId="{BA3ED7E6-1858-4BCB-BD76-AF073B5A9E9C}" type="presOf" srcId="{EEF8105D-4AEA-C641-8BE7-8176D993BD7F}" destId="{F28C915A-CFAD-564E-82A9-DA5D3B758EF0}" srcOrd="1" destOrd="0" presId="urn:microsoft.com/office/officeart/2005/8/layout/process2"/>
    <dgm:cxn modelId="{E1770074-0DA9-44F1-BE30-398657C184F4}" type="presOf" srcId="{8C1EE7C9-BA47-9648-A976-06A4E0E9616D}" destId="{46CB623E-28D5-924A-85C1-5BDEB4FF40B2}" srcOrd="0" destOrd="0" presId="urn:microsoft.com/office/officeart/2005/8/layout/process2"/>
    <dgm:cxn modelId="{9EEA4359-68BC-497A-AF47-E13FA5185F7A}" type="presOf" srcId="{571B69E6-80E1-9247-8DB9-82E2F1D71096}" destId="{5FEB1683-CA91-2946-BD57-993C480D8111}" srcOrd="0" destOrd="0" presId="urn:microsoft.com/office/officeart/2005/8/layout/process2"/>
    <dgm:cxn modelId="{2F3C1D07-2FE2-4943-A1D3-DF9D3BC4EE2A}" srcId="{27E196CD-B514-C444-BBFA-971F38A6C894}" destId="{4A9BE155-D0C5-0B4B-B4DA-BFF54EFC9155}" srcOrd="3" destOrd="0" parTransId="{CE62A195-FB06-5A48-A068-32BA9DB56297}" sibTransId="{571B69E6-80E1-9247-8DB9-82E2F1D71096}"/>
    <dgm:cxn modelId="{3E2B2D4D-8D46-5342-B6FA-287B57C9AF64}" srcId="{27E196CD-B514-C444-BBFA-971F38A6C894}" destId="{E277FA68-131F-F540-B058-79B96C1A1296}" srcOrd="0" destOrd="0" parTransId="{81050938-8EC4-AF45-9B84-7A2F56AA4EFD}" sibTransId="{8C1EE7C9-BA47-9648-A976-06A4E0E9616D}"/>
    <dgm:cxn modelId="{28E25606-4839-6241-8067-6629CC49B26C}" srcId="{27E196CD-B514-C444-BBFA-971F38A6C894}" destId="{9ED36E72-9276-134A-AD7F-02414277FBB7}" srcOrd="4" destOrd="0" parTransId="{C2BC7B51-F37A-8748-BDEA-71E4CF008317}" sibTransId="{55027B48-90A9-EB4E-85AE-9A7583CDA5C0}"/>
    <dgm:cxn modelId="{F1482CA5-6D2C-43EB-8269-5D1C75DFED3F}" type="presParOf" srcId="{757658A4-DF26-F845-9A26-04A8DEE7ECC3}" destId="{E097AAE0-D53C-8B4B-ACFD-A7F517CCE2EF}" srcOrd="0" destOrd="0" presId="urn:microsoft.com/office/officeart/2005/8/layout/process2"/>
    <dgm:cxn modelId="{1584C343-3ABB-4A32-B18E-2562DAEA0EEC}" type="presParOf" srcId="{757658A4-DF26-F845-9A26-04A8DEE7ECC3}" destId="{46CB623E-28D5-924A-85C1-5BDEB4FF40B2}" srcOrd="1" destOrd="0" presId="urn:microsoft.com/office/officeart/2005/8/layout/process2"/>
    <dgm:cxn modelId="{DB298454-7C82-4BE6-97D7-B7DAC1F0C0F1}" type="presParOf" srcId="{46CB623E-28D5-924A-85C1-5BDEB4FF40B2}" destId="{09AF725B-1BDB-3B47-A6AF-5D2555F5D470}" srcOrd="0" destOrd="0" presId="urn:microsoft.com/office/officeart/2005/8/layout/process2"/>
    <dgm:cxn modelId="{40F6B1C5-FAF6-4EC1-B0AF-96A97D8DB085}" type="presParOf" srcId="{757658A4-DF26-F845-9A26-04A8DEE7ECC3}" destId="{486BA6B3-F176-DD41-B293-99F9900BEB26}" srcOrd="2" destOrd="0" presId="urn:microsoft.com/office/officeart/2005/8/layout/process2"/>
    <dgm:cxn modelId="{AD8384A9-AAC6-4FF6-954E-9E51C33E54AD}" type="presParOf" srcId="{757658A4-DF26-F845-9A26-04A8DEE7ECC3}" destId="{8299B912-E7B5-1B48-9E35-F446CACFDDED}" srcOrd="3" destOrd="0" presId="urn:microsoft.com/office/officeart/2005/8/layout/process2"/>
    <dgm:cxn modelId="{5C46F002-FA8B-475E-95F9-336FF059E024}" type="presParOf" srcId="{8299B912-E7B5-1B48-9E35-F446CACFDDED}" destId="{F28C915A-CFAD-564E-82A9-DA5D3B758EF0}" srcOrd="0" destOrd="0" presId="urn:microsoft.com/office/officeart/2005/8/layout/process2"/>
    <dgm:cxn modelId="{70CCC322-93FB-44CB-8D7E-E0DF3FF794E6}" type="presParOf" srcId="{757658A4-DF26-F845-9A26-04A8DEE7ECC3}" destId="{ADA2AC18-1364-6848-8E1C-80B23CABA79D}" srcOrd="4" destOrd="0" presId="urn:microsoft.com/office/officeart/2005/8/layout/process2"/>
    <dgm:cxn modelId="{26C6867B-0302-4814-A1C9-866AE8D1A1E9}" type="presParOf" srcId="{757658A4-DF26-F845-9A26-04A8DEE7ECC3}" destId="{586AAB05-6BE8-2446-AA76-7D34FA038422}" srcOrd="5" destOrd="0" presId="urn:microsoft.com/office/officeart/2005/8/layout/process2"/>
    <dgm:cxn modelId="{5F6F2BF0-D0E8-4E0A-8031-A66A2E618E7A}" type="presParOf" srcId="{586AAB05-6BE8-2446-AA76-7D34FA038422}" destId="{449825DB-479C-8243-B3D6-5DA3EC2E975B}" srcOrd="0" destOrd="0" presId="urn:microsoft.com/office/officeart/2005/8/layout/process2"/>
    <dgm:cxn modelId="{D27DC5B6-29BE-4910-BC14-8EB116EAF2D8}" type="presParOf" srcId="{757658A4-DF26-F845-9A26-04A8DEE7ECC3}" destId="{91DF3A2C-CB95-BB4D-B761-AE64733A8C32}" srcOrd="6" destOrd="0" presId="urn:microsoft.com/office/officeart/2005/8/layout/process2"/>
    <dgm:cxn modelId="{E29922B7-D857-46A1-B9DA-B8968DFEEEC3}" type="presParOf" srcId="{757658A4-DF26-F845-9A26-04A8DEE7ECC3}" destId="{5FEB1683-CA91-2946-BD57-993C480D8111}" srcOrd="7" destOrd="0" presId="urn:microsoft.com/office/officeart/2005/8/layout/process2"/>
    <dgm:cxn modelId="{7F1C6B82-767F-4804-82FA-9F63A13B2B2B}" type="presParOf" srcId="{5FEB1683-CA91-2946-BD57-993C480D8111}" destId="{BF1E6417-432C-8244-8561-768A76D46468}" srcOrd="0" destOrd="0" presId="urn:microsoft.com/office/officeart/2005/8/layout/process2"/>
    <dgm:cxn modelId="{70A3941B-D291-46A5-BD19-0313AA2F5751}" type="presParOf" srcId="{757658A4-DF26-F845-9A26-04A8DEE7ECC3}" destId="{FB3ED27C-B093-DB4D-9955-F5463E88EAE7}" srcOrd="8" destOrd="0" presId="urn:microsoft.com/office/officeart/2005/8/layout/process2"/>
    <dgm:cxn modelId="{806C0483-E155-4258-8FB2-E44F0CF7C85C}" type="presParOf" srcId="{757658A4-DF26-F845-9A26-04A8DEE7ECC3}" destId="{5C83436F-0B9F-F84C-A0CB-3A6E48DC7822}" srcOrd="9" destOrd="0" presId="urn:microsoft.com/office/officeart/2005/8/layout/process2"/>
    <dgm:cxn modelId="{54FD811F-98B4-4882-B5B0-192B276DA96C}" type="presParOf" srcId="{5C83436F-0B9F-F84C-A0CB-3A6E48DC7822}" destId="{FC528BFD-8BEC-FA4E-A2BE-DF5D77EB5131}" srcOrd="0" destOrd="0" presId="urn:microsoft.com/office/officeart/2005/8/layout/process2"/>
    <dgm:cxn modelId="{6EB0ECB0-CADC-43E4-9872-F1F8AE23D2B5}" type="presParOf" srcId="{757658A4-DF26-F845-9A26-04A8DEE7ECC3}" destId="{CA9B66B4-3FF1-DF45-8A84-FDBC58E44CE2}" srcOrd="10" destOrd="0" presId="urn:microsoft.com/office/officeart/2005/8/layout/process2"/>
    <dgm:cxn modelId="{DDC9E525-3E29-4810-AC36-CBD5FA58891B}" type="presParOf" srcId="{757658A4-DF26-F845-9A26-04A8DEE7ECC3}" destId="{BB6300F6-C213-8741-ACEA-67847CA511F2}" srcOrd="11" destOrd="0" presId="urn:microsoft.com/office/officeart/2005/8/layout/process2"/>
    <dgm:cxn modelId="{660E4185-4AB9-459D-A026-CB3C3E5C0D2F}" type="presParOf" srcId="{BB6300F6-C213-8741-ACEA-67847CA511F2}" destId="{6C0AD1CF-D565-604F-A40A-259D51A7404B}" srcOrd="0" destOrd="0" presId="urn:microsoft.com/office/officeart/2005/8/layout/process2"/>
    <dgm:cxn modelId="{8479275E-41FD-4022-B7FF-9BAD2E9E7159}" type="presParOf" srcId="{757658A4-DF26-F845-9A26-04A8DEE7ECC3}" destId="{5A2DB29F-5AF1-1540-A862-0C308CF6F8FD}" srcOrd="12" destOrd="0" presId="urn:microsoft.com/office/officeart/2005/8/layout/process2"/>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97AAE0-D53C-8B4B-ACFD-A7F517CCE2EF}">
      <dsp:nvSpPr>
        <dsp:cNvPr id="0" name=""/>
        <dsp:cNvSpPr/>
      </dsp:nvSpPr>
      <dsp:spPr>
        <a:xfrm>
          <a:off x="1105248" y="3896"/>
          <a:ext cx="2361503" cy="59037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Records identified through database searching</a:t>
          </a:r>
          <a:r>
            <a:rPr lang="en-US" sz="700" kern="1200"/>
            <a:t>: </a:t>
          </a:r>
          <a:r>
            <a:rPr lang="en-US" sz="1000" kern="1200"/>
            <a:t>1554</a:t>
          </a:r>
        </a:p>
      </dsp:txBody>
      <dsp:txXfrm>
        <a:off x="1105248" y="3896"/>
        <a:ext cx="2361503" cy="590375"/>
      </dsp:txXfrm>
    </dsp:sp>
    <dsp:sp modelId="{46CB623E-28D5-924A-85C1-5BDEB4FF40B2}">
      <dsp:nvSpPr>
        <dsp:cNvPr id="0" name=""/>
        <dsp:cNvSpPr/>
      </dsp:nvSpPr>
      <dsp:spPr>
        <a:xfrm rot="5400000">
          <a:off x="2175304" y="609031"/>
          <a:ext cx="221390" cy="265669"/>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2175304" y="609031"/>
        <a:ext cx="221390" cy="265669"/>
      </dsp:txXfrm>
    </dsp:sp>
    <dsp:sp modelId="{486BA6B3-F176-DD41-B293-99F9900BEB26}">
      <dsp:nvSpPr>
        <dsp:cNvPr id="0" name=""/>
        <dsp:cNvSpPr/>
      </dsp:nvSpPr>
      <dsp:spPr>
        <a:xfrm>
          <a:off x="1105248" y="889460"/>
          <a:ext cx="2361503" cy="59037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Records identified through other sources</a:t>
          </a:r>
          <a:r>
            <a:rPr lang="en-US" sz="700" kern="1200"/>
            <a:t>*: </a:t>
          </a:r>
          <a:r>
            <a:rPr lang="en-US" sz="1000" kern="1200"/>
            <a:t>30</a:t>
          </a:r>
        </a:p>
        <a:p>
          <a:pPr lvl="0" algn="ctr" defTabSz="400050">
            <a:lnSpc>
              <a:spcPct val="90000"/>
            </a:lnSpc>
            <a:spcBef>
              <a:spcPct val="0"/>
            </a:spcBef>
            <a:spcAft>
              <a:spcPct val="35000"/>
            </a:spcAft>
          </a:pPr>
          <a:r>
            <a:rPr lang="en-US" sz="700" kern="1200"/>
            <a:t>Including grey literature</a:t>
          </a:r>
        </a:p>
      </dsp:txBody>
      <dsp:txXfrm>
        <a:off x="1105248" y="889460"/>
        <a:ext cx="2361503" cy="590375"/>
      </dsp:txXfrm>
    </dsp:sp>
    <dsp:sp modelId="{8299B912-E7B5-1B48-9E35-F446CACFDDED}">
      <dsp:nvSpPr>
        <dsp:cNvPr id="0" name=""/>
        <dsp:cNvSpPr/>
      </dsp:nvSpPr>
      <dsp:spPr>
        <a:xfrm rot="5400000">
          <a:off x="2175304" y="1494595"/>
          <a:ext cx="221390" cy="265669"/>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2175304" y="1494595"/>
        <a:ext cx="221390" cy="265669"/>
      </dsp:txXfrm>
    </dsp:sp>
    <dsp:sp modelId="{ADA2AC18-1364-6848-8E1C-80B23CABA79D}">
      <dsp:nvSpPr>
        <dsp:cNvPr id="0" name=""/>
        <dsp:cNvSpPr/>
      </dsp:nvSpPr>
      <dsp:spPr>
        <a:xfrm>
          <a:off x="1105248" y="1775024"/>
          <a:ext cx="2361503" cy="59037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Total Records Identified</a:t>
          </a:r>
          <a:r>
            <a:rPr lang="en-US" sz="700" kern="1200"/>
            <a:t>: </a:t>
          </a:r>
          <a:r>
            <a:rPr lang="en-US" sz="1000" kern="1200"/>
            <a:t>1584</a:t>
          </a:r>
        </a:p>
      </dsp:txBody>
      <dsp:txXfrm>
        <a:off x="1105248" y="1775024"/>
        <a:ext cx="2361503" cy="590375"/>
      </dsp:txXfrm>
    </dsp:sp>
    <dsp:sp modelId="{586AAB05-6BE8-2446-AA76-7D34FA038422}">
      <dsp:nvSpPr>
        <dsp:cNvPr id="0" name=""/>
        <dsp:cNvSpPr/>
      </dsp:nvSpPr>
      <dsp:spPr>
        <a:xfrm rot="5400000">
          <a:off x="2175304" y="2380159"/>
          <a:ext cx="221390" cy="265669"/>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2175304" y="2380159"/>
        <a:ext cx="221390" cy="265669"/>
      </dsp:txXfrm>
    </dsp:sp>
    <dsp:sp modelId="{91DF3A2C-CB95-BB4D-B761-AE64733A8C32}">
      <dsp:nvSpPr>
        <dsp:cNvPr id="0" name=""/>
        <dsp:cNvSpPr/>
      </dsp:nvSpPr>
      <dsp:spPr>
        <a:xfrm>
          <a:off x="1105248" y="2660588"/>
          <a:ext cx="2361503" cy="59037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Records after duplicates removed</a:t>
          </a:r>
          <a:r>
            <a:rPr lang="en-US" sz="700" kern="1200"/>
            <a:t>: </a:t>
          </a:r>
          <a:r>
            <a:rPr lang="en-US" sz="1000" kern="1200"/>
            <a:t>1572</a:t>
          </a:r>
        </a:p>
      </dsp:txBody>
      <dsp:txXfrm>
        <a:off x="1105248" y="2660588"/>
        <a:ext cx="2361503" cy="590375"/>
      </dsp:txXfrm>
    </dsp:sp>
    <dsp:sp modelId="{5FEB1683-CA91-2946-BD57-993C480D8111}">
      <dsp:nvSpPr>
        <dsp:cNvPr id="0" name=""/>
        <dsp:cNvSpPr/>
      </dsp:nvSpPr>
      <dsp:spPr>
        <a:xfrm rot="5400000">
          <a:off x="2175304" y="3265723"/>
          <a:ext cx="221390" cy="265669"/>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2175304" y="3265723"/>
        <a:ext cx="221390" cy="265669"/>
      </dsp:txXfrm>
    </dsp:sp>
    <dsp:sp modelId="{FB3ED27C-B093-DB4D-9955-F5463E88EAE7}">
      <dsp:nvSpPr>
        <dsp:cNvPr id="0" name=""/>
        <dsp:cNvSpPr/>
      </dsp:nvSpPr>
      <dsp:spPr>
        <a:xfrm>
          <a:off x="1105248" y="3546152"/>
          <a:ext cx="2361503" cy="59037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Records screened</a:t>
          </a:r>
          <a:r>
            <a:rPr lang="en-US" sz="700" kern="1200"/>
            <a:t>: </a:t>
          </a:r>
          <a:r>
            <a:rPr lang="en-US" sz="1000" kern="1200"/>
            <a:t>1572</a:t>
          </a:r>
          <a:endParaRPr lang="en-US" sz="1000" kern="1200">
            <a:solidFill>
              <a:srgbClr val="FF0000"/>
            </a:solidFill>
          </a:endParaRPr>
        </a:p>
      </dsp:txBody>
      <dsp:txXfrm>
        <a:off x="1105248" y="3546152"/>
        <a:ext cx="2361503" cy="590375"/>
      </dsp:txXfrm>
    </dsp:sp>
    <dsp:sp modelId="{5C83436F-0B9F-F84C-A0CB-3A6E48DC7822}">
      <dsp:nvSpPr>
        <dsp:cNvPr id="0" name=""/>
        <dsp:cNvSpPr/>
      </dsp:nvSpPr>
      <dsp:spPr>
        <a:xfrm rot="5400000">
          <a:off x="2175304" y="4151287"/>
          <a:ext cx="221390" cy="265669"/>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400000">
        <a:off x="2175304" y="4151287"/>
        <a:ext cx="221390" cy="265669"/>
      </dsp:txXfrm>
    </dsp:sp>
    <dsp:sp modelId="{CA9B66B4-3FF1-DF45-8A84-FDBC58E44CE2}">
      <dsp:nvSpPr>
        <dsp:cNvPr id="0" name=""/>
        <dsp:cNvSpPr/>
      </dsp:nvSpPr>
      <dsp:spPr>
        <a:xfrm>
          <a:off x="1105248" y="4431716"/>
          <a:ext cx="2361503" cy="59702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Records excluded*</a:t>
          </a:r>
          <a:r>
            <a:rPr lang="en-US" sz="700" kern="1200"/>
            <a:t>: </a:t>
          </a:r>
          <a:r>
            <a:rPr lang="en-US" sz="1000" kern="1200"/>
            <a:t>1518</a:t>
          </a:r>
        </a:p>
        <a:p>
          <a:pPr lvl="0" algn="ctr" defTabSz="400050">
            <a:lnSpc>
              <a:spcPct val="90000"/>
            </a:lnSpc>
            <a:spcBef>
              <a:spcPct val="0"/>
            </a:spcBef>
            <a:spcAft>
              <a:spcPct val="35000"/>
            </a:spcAft>
          </a:pPr>
          <a:r>
            <a:rPr lang="en-US" sz="700" kern="1200"/>
            <a:t>Exclusions were not focused broadly on family preservation or American Indian/First Nations populations or did not involve the collection of empirical data</a:t>
          </a:r>
        </a:p>
      </dsp:txBody>
      <dsp:txXfrm>
        <a:off x="1105248" y="4431716"/>
        <a:ext cx="2361503" cy="597023"/>
      </dsp:txXfrm>
    </dsp:sp>
    <dsp:sp modelId="{BB6300F6-C213-8741-ACEA-67847CA511F2}">
      <dsp:nvSpPr>
        <dsp:cNvPr id="0" name=""/>
        <dsp:cNvSpPr/>
      </dsp:nvSpPr>
      <dsp:spPr>
        <a:xfrm rot="5231275">
          <a:off x="2195716" y="5045447"/>
          <a:ext cx="224583" cy="265669"/>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5231275">
        <a:off x="2195716" y="5045447"/>
        <a:ext cx="224583" cy="265669"/>
      </dsp:txXfrm>
    </dsp:sp>
    <dsp:sp modelId="{5A2DB29F-5AF1-1540-A862-0C308CF6F8FD}">
      <dsp:nvSpPr>
        <dsp:cNvPr id="0" name=""/>
        <dsp:cNvSpPr/>
      </dsp:nvSpPr>
      <dsp:spPr>
        <a:xfrm>
          <a:off x="1149101" y="5327824"/>
          <a:ext cx="2361503" cy="59037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Records included in the review: </a:t>
          </a:r>
          <a:r>
            <a:rPr lang="en-US" sz="1000" kern="1200"/>
            <a:t>54</a:t>
          </a:r>
        </a:p>
      </dsp:txBody>
      <dsp:txXfrm>
        <a:off x="1149101" y="5327824"/>
        <a:ext cx="2361503" cy="5903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480A7-3B8A-43B0-9E80-FB32981C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8367</Words>
  <Characters>47694</Characters>
  <Application>Microsoft Office Word</Application>
  <DocSecurity>0</DocSecurity>
  <Lines>397</Lines>
  <Paragraphs>111</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vt:lpstr/>
      <vt:lpstr/>
      <vt:lpstr/>
      <vt:lpstr/>
      <vt:lpstr/>
      <vt:lpstr/>
      <vt:lpstr/>
      <vt:lpstr/>
      <vt:lpstr/>
      <vt:lpstr>American Indian/First Nations Family Preservation:</vt:lpstr>
      <vt:lpstr>A Scoping Review Protocol </vt:lpstr>
      <vt:lpstr>Erin Geary</vt:lpstr>
      <vt:lpstr>University of Utah</vt:lpstr>
      <vt:lpstr/>
      <vt:lpstr/>
      <vt:lpstr/>
      <vt:lpstr/>
      <vt:lpstr/>
      <vt:lpstr/>
      <vt:lpstr/>
      <vt:lpstr/>
      <vt:lpstr/>
      <vt:lpstr/>
      <vt:lpstr/>
      <vt:lpstr/>
      <vt:lpstr/>
      <vt:lpstr/>
      <vt:lpstr>Background</vt:lpstr>
      <vt:lpstr>Objectives</vt:lpstr>
      <vt:lpstr>Methods</vt:lpstr>
      <vt:lpstr>Criteria for Selecting Studies for this Review</vt:lpstr>
      <vt:lpstr>Types of Studies</vt:lpstr>
      <vt:lpstr>Types of Interventions</vt:lpstr>
      <vt:lpstr>Types of Outcome Measures</vt:lpstr>
      <vt:lpstr>The review does not set inclusion or exclusion criteria based on particular outc</vt:lpstr>
      <vt:lpstr>Search Methods for Identification of Studies</vt:lpstr>
    </vt:vector>
  </TitlesOfParts>
  <Company>UMD</Company>
  <LinksUpToDate>false</LinksUpToDate>
  <CharactersWithSpaces>55950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ITSS Computer Maintenance</dc:creator>
  <cp:lastModifiedBy>Joanne Yaffe</cp:lastModifiedBy>
  <cp:revision>2</cp:revision>
  <cp:lastPrinted>2011-08-08T15:22:00Z</cp:lastPrinted>
  <dcterms:created xsi:type="dcterms:W3CDTF">2012-04-04T14:12:00Z</dcterms:created>
  <dcterms:modified xsi:type="dcterms:W3CDTF">2012-04-04T14:12:00Z</dcterms:modified>
</cp:coreProperties>
</file>