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427D" w14:textId="77777777" w:rsidR="003832E8" w:rsidRPr="002907E1" w:rsidRDefault="003832E8" w:rsidP="0048134A">
      <w:pPr>
        <w:pStyle w:val="NoSpacing"/>
        <w:jc w:val="center"/>
        <w:rPr>
          <w:rFonts w:ascii="Times New Roman" w:hAnsi="Times New Roman" w:cs="Times New Roman"/>
          <w:b/>
          <w:bCs/>
          <w:sz w:val="24"/>
          <w:szCs w:val="24"/>
        </w:rPr>
      </w:pPr>
      <w:bookmarkStart w:id="0" w:name="_GoBack"/>
      <w:bookmarkEnd w:id="0"/>
      <w:r w:rsidRPr="002907E1">
        <w:rPr>
          <w:rFonts w:ascii="Times New Roman" w:hAnsi="Times New Roman" w:cs="Times New Roman"/>
          <w:b/>
          <w:bCs/>
          <w:sz w:val="24"/>
          <w:szCs w:val="24"/>
        </w:rPr>
        <w:t>ACADEMIC SENATE</w:t>
      </w:r>
    </w:p>
    <w:p w14:paraId="21F2AE32" w14:textId="09A03889" w:rsidR="003832E8" w:rsidRPr="002907E1" w:rsidRDefault="003832E8" w:rsidP="0048134A">
      <w:pPr>
        <w:pStyle w:val="NoSpacing"/>
        <w:jc w:val="center"/>
        <w:rPr>
          <w:rFonts w:ascii="Times New Roman" w:hAnsi="Times New Roman" w:cs="Times New Roman"/>
          <w:b/>
          <w:bCs/>
          <w:sz w:val="24"/>
          <w:szCs w:val="24"/>
        </w:rPr>
      </w:pPr>
      <w:r w:rsidRPr="002907E1">
        <w:rPr>
          <w:rFonts w:ascii="Times New Roman" w:hAnsi="Times New Roman" w:cs="Times New Roman"/>
          <w:b/>
          <w:bCs/>
          <w:sz w:val="24"/>
          <w:szCs w:val="24"/>
        </w:rPr>
        <w:t>Minutes</w:t>
      </w:r>
    </w:p>
    <w:p w14:paraId="19621AF8" w14:textId="1DDE6FD2" w:rsidR="003832E8" w:rsidRPr="002907E1" w:rsidRDefault="00A5314B" w:rsidP="0048134A">
      <w:pPr>
        <w:pStyle w:val="NoSpacing"/>
        <w:jc w:val="center"/>
        <w:rPr>
          <w:rFonts w:ascii="Times New Roman" w:hAnsi="Times New Roman" w:cs="Times New Roman"/>
          <w:b/>
          <w:bCs/>
          <w:sz w:val="24"/>
          <w:szCs w:val="24"/>
        </w:rPr>
      </w:pPr>
      <w:r w:rsidRPr="002907E1">
        <w:rPr>
          <w:rFonts w:ascii="Times New Roman" w:hAnsi="Times New Roman" w:cs="Times New Roman"/>
          <w:b/>
          <w:bCs/>
          <w:sz w:val="24"/>
          <w:szCs w:val="24"/>
        </w:rPr>
        <w:t>January 6, 2020</w:t>
      </w:r>
      <w:r w:rsidR="003832E8" w:rsidRPr="002907E1">
        <w:rPr>
          <w:rFonts w:ascii="Times New Roman" w:hAnsi="Times New Roman" w:cs="Times New Roman"/>
          <w:b/>
          <w:bCs/>
          <w:sz w:val="24"/>
          <w:szCs w:val="24"/>
        </w:rPr>
        <w:br/>
      </w:r>
    </w:p>
    <w:p w14:paraId="05A57B01" w14:textId="4F0D9CC4" w:rsidR="00B26FBE" w:rsidRPr="002907E1" w:rsidRDefault="003832E8" w:rsidP="0048134A">
      <w:pPr>
        <w:spacing w:after="0" w:line="240" w:lineRule="auto"/>
        <w:rPr>
          <w:rFonts w:ascii="Times New Roman" w:hAnsi="Times New Roman" w:cs="Times New Roman"/>
          <w:bCs/>
          <w:sz w:val="24"/>
          <w:szCs w:val="24"/>
        </w:rPr>
      </w:pPr>
      <w:r w:rsidRPr="002907E1">
        <w:rPr>
          <w:rFonts w:ascii="Times New Roman" w:hAnsi="Times New Roman" w:cs="Times New Roman"/>
          <w:b/>
          <w:sz w:val="24"/>
          <w:szCs w:val="24"/>
        </w:rPr>
        <w:t>CALL TO ORDER</w:t>
      </w:r>
      <w:r w:rsidRPr="002907E1">
        <w:rPr>
          <w:rFonts w:ascii="Times New Roman" w:hAnsi="Times New Roman" w:cs="Times New Roman"/>
          <w:bCs/>
          <w:sz w:val="24"/>
          <w:szCs w:val="24"/>
        </w:rPr>
        <w:t xml:space="preserve"> </w:t>
      </w:r>
      <w:r w:rsidR="00175EBB" w:rsidRPr="002907E1">
        <w:rPr>
          <w:rFonts w:ascii="Times New Roman" w:hAnsi="Times New Roman" w:cs="Times New Roman"/>
          <w:bCs/>
          <w:sz w:val="24"/>
          <w:szCs w:val="24"/>
        </w:rPr>
        <w:br/>
      </w:r>
      <w:r w:rsidRPr="002907E1">
        <w:rPr>
          <w:rFonts w:ascii="Times New Roman" w:hAnsi="Times New Roman" w:cs="Times New Roman"/>
          <w:sz w:val="24"/>
          <w:szCs w:val="24"/>
        </w:rPr>
        <w:t xml:space="preserve">The regular meeting of the Academic Senate, held </w:t>
      </w:r>
      <w:r w:rsidR="00537ABB" w:rsidRPr="002907E1">
        <w:rPr>
          <w:rFonts w:ascii="Times New Roman" w:hAnsi="Times New Roman" w:cs="Times New Roman"/>
          <w:sz w:val="24"/>
          <w:szCs w:val="24"/>
        </w:rPr>
        <w:t>on January 6, 2020</w:t>
      </w:r>
      <w:r w:rsidRPr="002907E1">
        <w:rPr>
          <w:rFonts w:ascii="Times New Roman" w:hAnsi="Times New Roman" w:cs="Times New Roman"/>
          <w:sz w:val="24"/>
          <w:szCs w:val="24"/>
        </w:rPr>
        <w:t>, was called to order at 3:0</w:t>
      </w:r>
      <w:r w:rsidR="00537ABB" w:rsidRPr="002907E1">
        <w:rPr>
          <w:rFonts w:ascii="Times New Roman" w:hAnsi="Times New Roman" w:cs="Times New Roman"/>
          <w:sz w:val="24"/>
          <w:szCs w:val="24"/>
        </w:rPr>
        <w:t>1</w:t>
      </w:r>
      <w:r w:rsidRPr="002907E1">
        <w:rPr>
          <w:rFonts w:ascii="Times New Roman" w:hAnsi="Times New Roman" w:cs="Times New Roman"/>
          <w:sz w:val="24"/>
          <w:szCs w:val="24"/>
        </w:rPr>
        <w:t> pm by Senate President Julio Facelli. The meeting was held in</w:t>
      </w:r>
      <w:r w:rsidR="00A76F8A" w:rsidRPr="002907E1">
        <w:rPr>
          <w:rFonts w:ascii="Times New Roman" w:hAnsi="Times New Roman" w:cs="Times New Roman"/>
          <w:sz w:val="24"/>
          <w:szCs w:val="24"/>
        </w:rPr>
        <w:t xml:space="preserve"> the Moot Courtroom of the Law School</w:t>
      </w:r>
      <w:r w:rsidR="00B26FBE" w:rsidRPr="002907E1">
        <w:rPr>
          <w:rFonts w:ascii="Times New Roman" w:hAnsi="Times New Roman" w:cs="Times New Roman"/>
          <w:sz w:val="24"/>
          <w:szCs w:val="24"/>
        </w:rPr>
        <w:t>.</w:t>
      </w:r>
    </w:p>
    <w:p w14:paraId="18DBD1B6" w14:textId="77777777" w:rsidR="007228FA" w:rsidRPr="002907E1" w:rsidRDefault="007228FA" w:rsidP="0048134A">
      <w:pPr>
        <w:spacing w:after="0" w:line="240" w:lineRule="auto"/>
        <w:rPr>
          <w:rFonts w:ascii="Times New Roman" w:hAnsi="Times New Roman" w:cs="Times New Roman"/>
          <w:sz w:val="24"/>
          <w:szCs w:val="24"/>
          <w:u w:val="single"/>
        </w:rPr>
      </w:pPr>
    </w:p>
    <w:p w14:paraId="49C53354" w14:textId="39A6C19E" w:rsidR="00057F48" w:rsidRPr="002907E1" w:rsidRDefault="007228FA" w:rsidP="0048134A">
      <w:pPr>
        <w:spacing w:line="240" w:lineRule="auto"/>
        <w:rPr>
          <w:rFonts w:ascii="Times New Roman" w:eastAsia="Times New Roman" w:hAnsi="Times New Roman" w:cs="Times New Roman"/>
          <w:sz w:val="24"/>
          <w:szCs w:val="24"/>
        </w:rPr>
      </w:pPr>
      <w:r w:rsidRPr="002907E1">
        <w:rPr>
          <w:rFonts w:ascii="Times New Roman" w:hAnsi="Times New Roman" w:cs="Times New Roman"/>
          <w:sz w:val="24"/>
          <w:szCs w:val="24"/>
          <w:u w:val="single"/>
        </w:rPr>
        <w:t>Present</w:t>
      </w:r>
      <w:r w:rsidRPr="002907E1">
        <w:rPr>
          <w:rFonts w:ascii="Times New Roman" w:hAnsi="Times New Roman" w:cs="Times New Roman"/>
          <w:sz w:val="24"/>
          <w:szCs w:val="24"/>
        </w:rPr>
        <w:t xml:space="preserve">: </w:t>
      </w:r>
      <w:r w:rsidR="00837E83" w:rsidRPr="00837E83">
        <w:rPr>
          <w:rFonts w:ascii="Times New Roman" w:eastAsia="Times New Roman" w:hAnsi="Times New Roman" w:cs="Times New Roman"/>
          <w:sz w:val="24"/>
          <w:szCs w:val="24"/>
        </w:rPr>
        <w:t xml:space="preserve">Alan </w:t>
      </w:r>
      <w:proofErr w:type="spellStart"/>
      <w:r w:rsidR="00837E83" w:rsidRPr="00837E83">
        <w:rPr>
          <w:rFonts w:ascii="Times New Roman" w:eastAsia="Times New Roman" w:hAnsi="Times New Roman" w:cs="Times New Roman"/>
          <w:sz w:val="24"/>
          <w:szCs w:val="24"/>
        </w:rPr>
        <w:t>Abbinanti</w:t>
      </w:r>
      <w:proofErr w:type="spellEnd"/>
      <w:r w:rsidR="00837E83" w:rsidRPr="00837E83">
        <w:rPr>
          <w:rFonts w:ascii="Times New Roman" w:eastAsia="Times New Roman" w:hAnsi="Times New Roman" w:cs="Times New Roman"/>
          <w:sz w:val="24"/>
          <w:szCs w:val="24"/>
        </w:rPr>
        <w:t xml:space="preserve">, Rohit Aggarwal, Sharon Aiken-Wisniewski, </w:t>
      </w:r>
      <w:proofErr w:type="spellStart"/>
      <w:r w:rsidR="00837E83" w:rsidRPr="00837E83">
        <w:rPr>
          <w:rFonts w:ascii="Times New Roman" w:eastAsia="Times New Roman" w:hAnsi="Times New Roman" w:cs="Times New Roman"/>
          <w:sz w:val="24"/>
          <w:szCs w:val="24"/>
        </w:rPr>
        <w:t>AnnaMarie</w:t>
      </w:r>
      <w:proofErr w:type="spellEnd"/>
      <w:r w:rsidR="00837E83" w:rsidRPr="00837E83">
        <w:rPr>
          <w:rFonts w:ascii="Times New Roman" w:eastAsia="Times New Roman" w:hAnsi="Times New Roman" w:cs="Times New Roman"/>
          <w:sz w:val="24"/>
          <w:szCs w:val="24"/>
        </w:rPr>
        <w:t xml:space="preserve"> Barnes, Shmuel Baruch, Pinar </w:t>
      </w:r>
      <w:proofErr w:type="spellStart"/>
      <w:r w:rsidR="00837E83" w:rsidRPr="00837E83">
        <w:rPr>
          <w:rFonts w:ascii="Times New Roman" w:eastAsia="Times New Roman" w:hAnsi="Times New Roman" w:cs="Times New Roman"/>
          <w:sz w:val="24"/>
          <w:szCs w:val="24"/>
        </w:rPr>
        <w:t>Bayrak-Toydemir</w:t>
      </w:r>
      <w:proofErr w:type="spellEnd"/>
      <w:r w:rsidR="00837E83" w:rsidRPr="00837E83">
        <w:rPr>
          <w:rFonts w:ascii="Times New Roman" w:eastAsia="Times New Roman" w:hAnsi="Times New Roman" w:cs="Times New Roman"/>
          <w:sz w:val="24"/>
          <w:szCs w:val="24"/>
        </w:rPr>
        <w:t xml:space="preserve">, Gunseli Berik, Kelly Bricker, Kirsten Butcher, Laurel Caryn, Mike Caserta, </w:t>
      </w:r>
      <w:proofErr w:type="spellStart"/>
      <w:r w:rsidR="00837E83" w:rsidRPr="00837E83">
        <w:rPr>
          <w:rFonts w:ascii="Times New Roman" w:eastAsia="Times New Roman" w:hAnsi="Times New Roman" w:cs="Times New Roman"/>
          <w:sz w:val="24"/>
          <w:szCs w:val="24"/>
        </w:rPr>
        <w:t>Divya</w:t>
      </w:r>
      <w:proofErr w:type="spellEnd"/>
      <w:r w:rsidR="00837E83" w:rsidRPr="00837E83">
        <w:rPr>
          <w:rFonts w:ascii="Times New Roman" w:eastAsia="Times New Roman" w:hAnsi="Times New Roman" w:cs="Times New Roman"/>
          <w:sz w:val="24"/>
          <w:szCs w:val="24"/>
        </w:rPr>
        <w:t xml:space="preserve"> Chandrasekhar, Promothesh Chatterjee, Thomas Cheatham, Susanna Cohen, Hilary Coon, Amy Cox, Elizabeth Craft, Ann Engar, Diego Fernandez, Candace Floyd, Leslie Francis, Franz Goller, Moira Gray, Gema Guevara, Amos Guiora, Kim Hackford-Peer, Leslie Halpern, Patricia Hanna, Rebecca </w:t>
      </w:r>
      <w:proofErr w:type="spellStart"/>
      <w:r w:rsidR="00837E83" w:rsidRPr="00837E83">
        <w:rPr>
          <w:rFonts w:ascii="Times New Roman" w:eastAsia="Times New Roman" w:hAnsi="Times New Roman" w:cs="Times New Roman"/>
          <w:sz w:val="24"/>
          <w:szCs w:val="24"/>
        </w:rPr>
        <w:t>Hardenbrook</w:t>
      </w:r>
      <w:proofErr w:type="spellEnd"/>
      <w:r w:rsidR="00837E83" w:rsidRPr="00837E83">
        <w:rPr>
          <w:rFonts w:ascii="Times New Roman" w:eastAsia="Times New Roman" w:hAnsi="Times New Roman" w:cs="Times New Roman"/>
          <w:sz w:val="24"/>
          <w:szCs w:val="24"/>
        </w:rPr>
        <w:t xml:space="preserve">, Andrew C. Harris, Bill Hesterly, Christel Hohenegger, John Hollerbach, Christopher Hull, Luis Ibarra, Srikanth Iyengar, Thunder Jalili, R. James </w:t>
      </w:r>
      <w:proofErr w:type="spellStart"/>
      <w:r w:rsidR="00837E83" w:rsidRPr="00837E83">
        <w:rPr>
          <w:rFonts w:ascii="Times New Roman" w:eastAsia="Times New Roman" w:hAnsi="Times New Roman" w:cs="Times New Roman"/>
          <w:sz w:val="24"/>
          <w:szCs w:val="24"/>
        </w:rPr>
        <w:t>Keddington</w:t>
      </w:r>
      <w:proofErr w:type="spellEnd"/>
      <w:r w:rsidR="00837E83" w:rsidRPr="00837E83">
        <w:rPr>
          <w:rFonts w:ascii="Times New Roman" w:eastAsia="Times New Roman" w:hAnsi="Times New Roman" w:cs="Times New Roman"/>
          <w:sz w:val="24"/>
          <w:szCs w:val="24"/>
        </w:rPr>
        <w:t xml:space="preserve">, Anne Kirchhoff, Keith Koper, Kim Korinek, Rich Landward, Dale Larsen, Stephan </w:t>
      </w:r>
      <w:proofErr w:type="spellStart"/>
      <w:r w:rsidR="00837E83" w:rsidRPr="00837E83">
        <w:rPr>
          <w:rFonts w:ascii="Times New Roman" w:eastAsia="Times New Roman" w:hAnsi="Times New Roman" w:cs="Times New Roman"/>
          <w:sz w:val="24"/>
          <w:szCs w:val="24"/>
        </w:rPr>
        <w:t>LeBohec</w:t>
      </w:r>
      <w:proofErr w:type="spellEnd"/>
      <w:r w:rsidR="00837E83" w:rsidRPr="00837E83">
        <w:rPr>
          <w:rFonts w:ascii="Times New Roman" w:eastAsia="Times New Roman" w:hAnsi="Times New Roman" w:cs="Times New Roman"/>
          <w:sz w:val="24"/>
          <w:szCs w:val="24"/>
        </w:rPr>
        <w:t>, Lauren Liang, Brad Lundahl, Don Ly, Kelly MacArthur, Danielle Martinez, Maureen Mathison, Staci McIntosh, Damon Ngo, Kathleen Nicoll, Kent Ono, Brandon Patterson, Wanda Pillow, Christina Porucznik, Kalani Raphael, Georgi Rausch, Terry Ring, Frank Sachse, Sonia Salari, Wesley Sasaki-Uemura, Amnon Schlegel, Jon Seger, Varun Selvam, Helene Shugart, Roger Silvers, Debra Simmons, Sara Simonsen, Tim Smith, Brian Snapp, Ryan Steele, Kathryn Stockton, Dustin Stokes, James Sutherland, Thomas Swensen, Joshua Taylor, Alex Terrill, Sylvia Torti, Elpitha Tsoutsounakis, Kent Udell, Hunter Underhill, Daniel Vargo, Jessica Wempen, Julie Wright-Costa, Jaehee Yi, Susan Zickmund, Brandon Zielinski</w:t>
      </w:r>
    </w:p>
    <w:p w14:paraId="575E8A29" w14:textId="5A595575" w:rsidR="00057F48" w:rsidRPr="00837E83" w:rsidRDefault="007228FA" w:rsidP="0048134A">
      <w:pPr>
        <w:spacing w:line="240" w:lineRule="auto"/>
        <w:rPr>
          <w:rFonts w:ascii="Times New Roman" w:eastAsia="Times New Roman" w:hAnsi="Times New Roman" w:cs="Times New Roman"/>
          <w:sz w:val="24"/>
          <w:szCs w:val="24"/>
        </w:rPr>
      </w:pPr>
      <w:r w:rsidRPr="002907E1">
        <w:rPr>
          <w:rFonts w:ascii="Times New Roman" w:hAnsi="Times New Roman" w:cs="Times New Roman"/>
          <w:sz w:val="24"/>
          <w:szCs w:val="24"/>
          <w:u w:val="single"/>
        </w:rPr>
        <w:t>Excused with proxy</w:t>
      </w:r>
      <w:r w:rsidR="00837E83">
        <w:rPr>
          <w:rFonts w:ascii="Times New Roman" w:hAnsi="Times New Roman" w:cs="Times New Roman"/>
          <w:sz w:val="24"/>
          <w:szCs w:val="24"/>
          <w:u w:val="single"/>
        </w:rPr>
        <w:t xml:space="preserve">: </w:t>
      </w:r>
      <w:r w:rsidR="00837E83" w:rsidRPr="00837E83">
        <w:rPr>
          <w:rFonts w:ascii="Times New Roman" w:eastAsia="Times New Roman" w:hAnsi="Times New Roman" w:cs="Times New Roman"/>
          <w:sz w:val="24"/>
          <w:szCs w:val="24"/>
        </w:rPr>
        <w:t>Anne Lair, Rajesh Menon, Jeremy Rosen</w:t>
      </w:r>
    </w:p>
    <w:p w14:paraId="5678CE05" w14:textId="7657F8D5" w:rsidR="00057F48" w:rsidRPr="00837E83" w:rsidRDefault="007228FA" w:rsidP="0048134A">
      <w:pPr>
        <w:spacing w:line="240" w:lineRule="auto"/>
        <w:rPr>
          <w:rFonts w:ascii="Times New Roman" w:eastAsia="Times New Roman" w:hAnsi="Times New Roman" w:cs="Times New Roman"/>
          <w:sz w:val="24"/>
          <w:szCs w:val="24"/>
        </w:rPr>
      </w:pPr>
      <w:r w:rsidRPr="002907E1">
        <w:rPr>
          <w:rFonts w:ascii="Times New Roman" w:hAnsi="Times New Roman" w:cs="Times New Roman"/>
          <w:sz w:val="24"/>
          <w:szCs w:val="24"/>
          <w:u w:val="single"/>
        </w:rPr>
        <w:t>Excused</w:t>
      </w:r>
      <w:r w:rsidRPr="002907E1">
        <w:rPr>
          <w:rFonts w:ascii="Times New Roman" w:hAnsi="Times New Roman" w:cs="Times New Roman"/>
          <w:sz w:val="24"/>
          <w:szCs w:val="24"/>
        </w:rPr>
        <w:t xml:space="preserve">: </w:t>
      </w:r>
      <w:r w:rsidR="00837E83" w:rsidRPr="00837E83">
        <w:rPr>
          <w:rFonts w:ascii="Times New Roman" w:eastAsia="Times New Roman" w:hAnsi="Times New Roman" w:cs="Times New Roman"/>
          <w:sz w:val="24"/>
          <w:szCs w:val="24"/>
        </w:rPr>
        <w:t>Rima Ajlouni, Annette Fleckenstein, Angela Rasmussen</w:t>
      </w:r>
    </w:p>
    <w:p w14:paraId="2E350712" w14:textId="0AD1F789" w:rsidR="00057F48" w:rsidRPr="00837E83" w:rsidRDefault="007228FA" w:rsidP="0048134A">
      <w:pPr>
        <w:spacing w:line="240" w:lineRule="auto"/>
        <w:rPr>
          <w:rFonts w:ascii="Times New Roman" w:eastAsia="Times New Roman" w:hAnsi="Times New Roman" w:cs="Times New Roman"/>
          <w:sz w:val="24"/>
          <w:szCs w:val="24"/>
        </w:rPr>
      </w:pPr>
      <w:r w:rsidRPr="002907E1">
        <w:rPr>
          <w:rFonts w:ascii="Times New Roman" w:hAnsi="Times New Roman" w:cs="Times New Roman"/>
          <w:sz w:val="24"/>
          <w:szCs w:val="24"/>
          <w:u w:val="single"/>
        </w:rPr>
        <w:t>Absent</w:t>
      </w:r>
      <w:r w:rsidRPr="002907E1">
        <w:rPr>
          <w:rFonts w:ascii="Times New Roman" w:hAnsi="Times New Roman" w:cs="Times New Roman"/>
          <w:sz w:val="24"/>
          <w:szCs w:val="24"/>
        </w:rPr>
        <w:t xml:space="preserve">: </w:t>
      </w:r>
      <w:r w:rsidR="00837E83" w:rsidRPr="00837E83">
        <w:rPr>
          <w:rFonts w:ascii="Times New Roman" w:eastAsia="Times New Roman" w:hAnsi="Times New Roman" w:cs="Times New Roman"/>
          <w:sz w:val="24"/>
          <w:szCs w:val="24"/>
        </w:rPr>
        <w:t xml:space="preserve">Amy Barrios, Devon Cantwell, Shanti Deemyad, Kenneth (Bo) Foreman, Thomas Crane </w:t>
      </w:r>
      <w:proofErr w:type="spellStart"/>
      <w:r w:rsidR="00837E83" w:rsidRPr="00837E83">
        <w:rPr>
          <w:rFonts w:ascii="Times New Roman" w:eastAsia="Times New Roman" w:hAnsi="Times New Roman" w:cs="Times New Roman"/>
          <w:sz w:val="24"/>
          <w:szCs w:val="24"/>
        </w:rPr>
        <w:t>Giamo</w:t>
      </w:r>
      <w:proofErr w:type="spellEnd"/>
      <w:r w:rsidR="00837E83" w:rsidRPr="00837E83">
        <w:rPr>
          <w:rFonts w:ascii="Times New Roman" w:eastAsia="Times New Roman" w:hAnsi="Times New Roman" w:cs="Times New Roman"/>
          <w:sz w:val="24"/>
          <w:szCs w:val="24"/>
        </w:rPr>
        <w:t xml:space="preserve">, Sierra Holmes, Ken Johnson, Connor Leeming, Erik </w:t>
      </w:r>
      <w:proofErr w:type="spellStart"/>
      <w:r w:rsidR="00837E83" w:rsidRPr="00837E83">
        <w:rPr>
          <w:rFonts w:ascii="Times New Roman" w:eastAsia="Times New Roman" w:hAnsi="Times New Roman" w:cs="Times New Roman"/>
          <w:sz w:val="24"/>
          <w:szCs w:val="24"/>
        </w:rPr>
        <w:t>Lehnardt</w:t>
      </w:r>
      <w:proofErr w:type="spellEnd"/>
      <w:r w:rsidR="00837E83" w:rsidRPr="00837E83">
        <w:rPr>
          <w:rFonts w:ascii="Times New Roman" w:eastAsia="Times New Roman" w:hAnsi="Times New Roman" w:cs="Times New Roman"/>
          <w:sz w:val="24"/>
          <w:szCs w:val="24"/>
        </w:rPr>
        <w:t xml:space="preserve">, Gabriel Lozada, Hunter Mansfield, Sharon </w:t>
      </w:r>
      <w:proofErr w:type="spellStart"/>
      <w:r w:rsidR="00837E83" w:rsidRPr="00837E83">
        <w:rPr>
          <w:rFonts w:ascii="Times New Roman" w:eastAsia="Times New Roman" w:hAnsi="Times New Roman" w:cs="Times New Roman"/>
          <w:sz w:val="24"/>
          <w:szCs w:val="24"/>
        </w:rPr>
        <w:t>Mastracci</w:t>
      </w:r>
      <w:proofErr w:type="spellEnd"/>
      <w:r w:rsidR="00837E83" w:rsidRPr="00837E83">
        <w:rPr>
          <w:rFonts w:ascii="Times New Roman" w:eastAsia="Times New Roman" w:hAnsi="Times New Roman" w:cs="Times New Roman"/>
          <w:sz w:val="24"/>
          <w:szCs w:val="24"/>
        </w:rPr>
        <w:t xml:space="preserve">, Dragan </w:t>
      </w:r>
      <w:proofErr w:type="spellStart"/>
      <w:r w:rsidR="00837E83" w:rsidRPr="00837E83">
        <w:rPr>
          <w:rFonts w:ascii="Times New Roman" w:eastAsia="Times New Roman" w:hAnsi="Times New Roman" w:cs="Times New Roman"/>
          <w:sz w:val="24"/>
          <w:szCs w:val="24"/>
        </w:rPr>
        <w:t>Milicic</w:t>
      </w:r>
      <w:proofErr w:type="spellEnd"/>
      <w:r w:rsidR="00837E83" w:rsidRPr="00837E83">
        <w:rPr>
          <w:rFonts w:ascii="Times New Roman" w:eastAsia="Times New Roman" w:hAnsi="Times New Roman" w:cs="Times New Roman"/>
          <w:sz w:val="24"/>
          <w:szCs w:val="24"/>
        </w:rPr>
        <w:t xml:space="preserve">, Krystal Moorman, Khue Nguyen, Rick Paine, Tom Quinn, Jon Rainier, Sara Scholes, Jeff Schwartz, </w:t>
      </w:r>
      <w:proofErr w:type="spellStart"/>
      <w:r w:rsidR="00837E83" w:rsidRPr="00837E83">
        <w:rPr>
          <w:rFonts w:ascii="Times New Roman" w:eastAsia="Times New Roman" w:hAnsi="Times New Roman" w:cs="Times New Roman"/>
          <w:sz w:val="24"/>
          <w:szCs w:val="24"/>
        </w:rPr>
        <w:t>Peyden</w:t>
      </w:r>
      <w:proofErr w:type="spellEnd"/>
      <w:r w:rsidR="00837E83" w:rsidRPr="00837E83">
        <w:rPr>
          <w:rFonts w:ascii="Times New Roman" w:eastAsia="Times New Roman" w:hAnsi="Times New Roman" w:cs="Times New Roman"/>
          <w:sz w:val="24"/>
          <w:szCs w:val="24"/>
        </w:rPr>
        <w:t xml:space="preserve"> Shelton, </w:t>
      </w:r>
      <w:proofErr w:type="spellStart"/>
      <w:r w:rsidR="00837E83" w:rsidRPr="00837E83">
        <w:rPr>
          <w:rFonts w:ascii="Times New Roman" w:eastAsia="Times New Roman" w:hAnsi="Times New Roman" w:cs="Times New Roman"/>
          <w:sz w:val="24"/>
          <w:szCs w:val="24"/>
        </w:rPr>
        <w:t>Amrinder</w:t>
      </w:r>
      <w:proofErr w:type="spellEnd"/>
      <w:r w:rsidR="00837E83" w:rsidRPr="00837E83">
        <w:rPr>
          <w:rFonts w:ascii="Times New Roman" w:eastAsia="Times New Roman" w:hAnsi="Times New Roman" w:cs="Times New Roman"/>
          <w:sz w:val="24"/>
          <w:szCs w:val="24"/>
        </w:rPr>
        <w:t xml:space="preserve"> </w:t>
      </w:r>
      <w:proofErr w:type="spellStart"/>
      <w:r w:rsidR="00837E83" w:rsidRPr="00837E83">
        <w:rPr>
          <w:rFonts w:ascii="Times New Roman" w:eastAsia="Times New Roman" w:hAnsi="Times New Roman" w:cs="Times New Roman"/>
          <w:sz w:val="24"/>
          <w:szCs w:val="24"/>
        </w:rPr>
        <w:t>Thind</w:t>
      </w:r>
      <w:proofErr w:type="spellEnd"/>
      <w:r w:rsidR="00837E83" w:rsidRPr="00837E83">
        <w:rPr>
          <w:rFonts w:ascii="Times New Roman" w:eastAsia="Times New Roman" w:hAnsi="Times New Roman" w:cs="Times New Roman"/>
          <w:sz w:val="24"/>
          <w:szCs w:val="24"/>
        </w:rPr>
        <w:t xml:space="preserve">, Emily Thomas, Brenda Van Der </w:t>
      </w:r>
      <w:proofErr w:type="spellStart"/>
      <w:r w:rsidR="00837E83" w:rsidRPr="00837E83">
        <w:rPr>
          <w:rFonts w:ascii="Times New Roman" w:eastAsia="Times New Roman" w:hAnsi="Times New Roman" w:cs="Times New Roman"/>
          <w:sz w:val="24"/>
          <w:szCs w:val="24"/>
        </w:rPr>
        <w:t>Wiel</w:t>
      </w:r>
      <w:proofErr w:type="spellEnd"/>
      <w:r w:rsidR="00837E83" w:rsidRPr="00837E83">
        <w:rPr>
          <w:rFonts w:ascii="Times New Roman" w:eastAsia="Times New Roman" w:hAnsi="Times New Roman" w:cs="Times New Roman"/>
          <w:sz w:val="24"/>
          <w:szCs w:val="24"/>
        </w:rPr>
        <w:t>, Maria Velasco, Neil Vickers, Feng Zhang</w:t>
      </w:r>
    </w:p>
    <w:p w14:paraId="01B8EBF9" w14:textId="32A2CD24" w:rsidR="004832E8" w:rsidRPr="002907E1" w:rsidRDefault="007228FA" w:rsidP="0048134A">
      <w:pPr>
        <w:spacing w:line="240" w:lineRule="auto"/>
        <w:rPr>
          <w:rFonts w:ascii="Times New Roman" w:eastAsia="Times New Roman" w:hAnsi="Times New Roman" w:cs="Times New Roman"/>
          <w:sz w:val="24"/>
          <w:szCs w:val="24"/>
        </w:rPr>
      </w:pPr>
      <w:r w:rsidRPr="002907E1">
        <w:rPr>
          <w:rFonts w:ascii="Times New Roman" w:hAnsi="Times New Roman" w:cs="Times New Roman"/>
          <w:sz w:val="24"/>
          <w:szCs w:val="24"/>
          <w:u w:val="single"/>
        </w:rPr>
        <w:t>Ex Officio</w:t>
      </w:r>
      <w:r w:rsidRPr="002907E1">
        <w:rPr>
          <w:rFonts w:ascii="Times New Roman" w:hAnsi="Times New Roman" w:cs="Times New Roman"/>
          <w:sz w:val="24"/>
          <w:szCs w:val="24"/>
        </w:rPr>
        <w:t xml:space="preserve">: </w:t>
      </w:r>
      <w:r w:rsidR="00BB1471" w:rsidRPr="002907E1">
        <w:rPr>
          <w:rFonts w:ascii="Times New Roman" w:eastAsia="Times New Roman" w:hAnsi="Times New Roman" w:cs="Times New Roman"/>
          <w:sz w:val="24"/>
          <w:szCs w:val="24"/>
        </w:rPr>
        <w:t xml:space="preserve">Randy Dryer, Julio Facelli, Robert Flores, </w:t>
      </w:r>
      <w:r w:rsidR="00057F48" w:rsidRPr="002907E1">
        <w:rPr>
          <w:rFonts w:ascii="Times New Roman" w:eastAsia="Times New Roman" w:hAnsi="Times New Roman" w:cs="Times New Roman"/>
          <w:sz w:val="24"/>
          <w:szCs w:val="24"/>
        </w:rPr>
        <w:t xml:space="preserve">David Hill, </w:t>
      </w:r>
      <w:r w:rsidR="00BB1471" w:rsidRPr="002907E1">
        <w:rPr>
          <w:rFonts w:ascii="Times New Roman" w:eastAsia="Times New Roman" w:hAnsi="Times New Roman" w:cs="Times New Roman"/>
          <w:sz w:val="24"/>
          <w:szCs w:val="24"/>
        </w:rPr>
        <w:t>Paul Mogren, Sarah Projansky,</w:t>
      </w:r>
      <w:r w:rsidR="004F61C9" w:rsidRPr="002907E1">
        <w:rPr>
          <w:rFonts w:ascii="Times New Roman" w:eastAsia="Times New Roman" w:hAnsi="Times New Roman" w:cs="Times New Roman"/>
          <w:sz w:val="24"/>
          <w:szCs w:val="24"/>
        </w:rPr>
        <w:t xml:space="preserve"> Daniel Reed,</w:t>
      </w:r>
      <w:r w:rsidR="00BB1471" w:rsidRPr="002907E1">
        <w:rPr>
          <w:rFonts w:ascii="Times New Roman" w:eastAsia="Times New Roman" w:hAnsi="Times New Roman" w:cs="Times New Roman"/>
          <w:sz w:val="24"/>
          <w:szCs w:val="24"/>
        </w:rPr>
        <w:t xml:space="preserve"> Thomas Richmond, Billinda Tsuya, Ruth Watkins, Jane Laird</w:t>
      </w:r>
    </w:p>
    <w:p w14:paraId="5709F21A" w14:textId="6D6B5067" w:rsidR="003832E8" w:rsidRPr="002907E1" w:rsidRDefault="003832E8" w:rsidP="0048134A">
      <w:pPr>
        <w:spacing w:after="0" w:line="240" w:lineRule="auto"/>
        <w:rPr>
          <w:rFonts w:ascii="Times New Roman" w:hAnsi="Times New Roman" w:cs="Times New Roman"/>
          <w:sz w:val="24"/>
          <w:szCs w:val="24"/>
        </w:rPr>
      </w:pPr>
      <w:r w:rsidRPr="002907E1">
        <w:rPr>
          <w:rFonts w:ascii="Times New Roman" w:hAnsi="Times New Roman" w:cs="Times New Roman"/>
          <w:b/>
          <w:sz w:val="24"/>
          <w:szCs w:val="24"/>
        </w:rPr>
        <w:t>APPROVAL OF MINUTES</w:t>
      </w:r>
      <w:r w:rsidR="00175EBB" w:rsidRPr="002907E1">
        <w:rPr>
          <w:rFonts w:ascii="Times New Roman" w:hAnsi="Times New Roman" w:cs="Times New Roman"/>
          <w:bCs/>
          <w:sz w:val="24"/>
          <w:szCs w:val="24"/>
        </w:rPr>
        <w:br/>
      </w:r>
      <w:r w:rsidRPr="002907E1">
        <w:rPr>
          <w:rFonts w:ascii="Times New Roman" w:hAnsi="Times New Roman" w:cs="Times New Roman"/>
          <w:i/>
          <w:iCs/>
          <w:sz w:val="24"/>
          <w:szCs w:val="24"/>
        </w:rPr>
        <w:t>The minutes dated </w:t>
      </w:r>
      <w:r w:rsidR="00A5314B" w:rsidRPr="002907E1">
        <w:rPr>
          <w:rFonts w:ascii="Times New Roman" w:hAnsi="Times New Roman" w:cs="Times New Roman"/>
          <w:i/>
          <w:iCs/>
          <w:sz w:val="24"/>
          <w:szCs w:val="24"/>
        </w:rPr>
        <w:t xml:space="preserve">December 2, 2019 </w:t>
      </w:r>
      <w:r w:rsidRPr="002907E1">
        <w:rPr>
          <w:rFonts w:ascii="Times New Roman" w:hAnsi="Times New Roman" w:cs="Times New Roman"/>
          <w:i/>
          <w:iCs/>
          <w:sz w:val="24"/>
          <w:szCs w:val="24"/>
        </w:rPr>
        <w:t>were approved upon a motion from </w:t>
      </w:r>
      <w:r w:rsidR="002E1B08" w:rsidRPr="002907E1">
        <w:rPr>
          <w:rFonts w:ascii="Times New Roman" w:hAnsi="Times New Roman" w:cs="Times New Roman"/>
          <w:i/>
          <w:iCs/>
          <w:sz w:val="24"/>
          <w:szCs w:val="24"/>
        </w:rPr>
        <w:t>T</w:t>
      </w:r>
      <w:r w:rsidR="00D977EB" w:rsidRPr="002907E1">
        <w:rPr>
          <w:rFonts w:ascii="Times New Roman" w:hAnsi="Times New Roman" w:cs="Times New Roman"/>
          <w:i/>
          <w:iCs/>
          <w:sz w:val="24"/>
          <w:szCs w:val="24"/>
        </w:rPr>
        <w:t>om Richmond</w:t>
      </w:r>
      <w:r w:rsidRPr="002907E1">
        <w:rPr>
          <w:rFonts w:ascii="Times New Roman" w:hAnsi="Times New Roman" w:cs="Times New Roman"/>
          <w:i/>
          <w:iCs/>
          <w:sz w:val="24"/>
          <w:szCs w:val="24"/>
        </w:rPr>
        <w:t xml:space="preserve"> and a second by</w:t>
      </w:r>
      <w:r w:rsidR="00537ABB" w:rsidRPr="002907E1">
        <w:rPr>
          <w:rFonts w:ascii="Times New Roman" w:hAnsi="Times New Roman" w:cs="Times New Roman"/>
          <w:i/>
          <w:iCs/>
          <w:sz w:val="24"/>
          <w:szCs w:val="24"/>
        </w:rPr>
        <w:t xml:space="preserve"> Kent Udell</w:t>
      </w:r>
      <w:r w:rsidR="004832E8" w:rsidRPr="002907E1">
        <w:rPr>
          <w:rFonts w:ascii="Times New Roman" w:hAnsi="Times New Roman" w:cs="Times New Roman"/>
          <w:i/>
          <w:iCs/>
          <w:sz w:val="24"/>
          <w:szCs w:val="24"/>
        </w:rPr>
        <w:t>.</w:t>
      </w:r>
      <w:r w:rsidRPr="002907E1">
        <w:rPr>
          <w:rFonts w:ascii="Times New Roman" w:hAnsi="Times New Roman" w:cs="Times New Roman"/>
          <w:sz w:val="24"/>
          <w:szCs w:val="24"/>
        </w:rPr>
        <w:tab/>
      </w:r>
    </w:p>
    <w:p w14:paraId="6B009D9C" w14:textId="77777777" w:rsidR="002E1B08" w:rsidRPr="002907E1" w:rsidRDefault="002E1B08" w:rsidP="0048134A">
      <w:pPr>
        <w:spacing w:after="0" w:line="240" w:lineRule="auto"/>
        <w:rPr>
          <w:rFonts w:ascii="Times New Roman" w:hAnsi="Times New Roman" w:cs="Times New Roman"/>
          <w:bCs/>
          <w:sz w:val="24"/>
          <w:szCs w:val="24"/>
        </w:rPr>
      </w:pPr>
    </w:p>
    <w:p w14:paraId="192F7F0C" w14:textId="2B0DC156" w:rsidR="003832E8" w:rsidRPr="002907E1" w:rsidRDefault="003832E8" w:rsidP="0048134A">
      <w:pPr>
        <w:spacing w:after="0" w:line="240" w:lineRule="auto"/>
        <w:rPr>
          <w:rFonts w:ascii="Times New Roman" w:hAnsi="Times New Roman" w:cs="Times New Roman"/>
          <w:sz w:val="24"/>
          <w:szCs w:val="24"/>
        </w:rPr>
      </w:pPr>
      <w:r w:rsidRPr="002907E1">
        <w:rPr>
          <w:rFonts w:ascii="Times New Roman" w:hAnsi="Times New Roman" w:cs="Times New Roman"/>
          <w:b/>
          <w:sz w:val="24"/>
          <w:szCs w:val="24"/>
        </w:rPr>
        <w:t>CONSENT CALENDAR</w:t>
      </w:r>
      <w:r w:rsidRPr="002907E1">
        <w:rPr>
          <w:rFonts w:ascii="Times New Roman" w:hAnsi="Times New Roman" w:cs="Times New Roman"/>
          <w:bCs/>
          <w:sz w:val="24"/>
          <w:szCs w:val="24"/>
        </w:rPr>
        <w:t xml:space="preserve"> </w:t>
      </w:r>
    </w:p>
    <w:p w14:paraId="2DDFDFEF" w14:textId="3E37C1CE" w:rsidR="00E639B5" w:rsidRPr="002907E1" w:rsidRDefault="00537ABB" w:rsidP="0048134A">
      <w:pPr>
        <w:spacing w:after="0" w:line="240" w:lineRule="auto"/>
        <w:rPr>
          <w:rFonts w:ascii="Times New Roman" w:hAnsi="Times New Roman" w:cs="Times New Roman"/>
          <w:bCs/>
          <w:i/>
          <w:iCs/>
          <w:sz w:val="24"/>
          <w:szCs w:val="24"/>
        </w:rPr>
      </w:pPr>
      <w:r w:rsidRPr="002907E1">
        <w:rPr>
          <w:rFonts w:ascii="Times New Roman" w:hAnsi="Times New Roman" w:cs="Times New Roman"/>
          <w:bCs/>
          <w:i/>
          <w:iCs/>
          <w:sz w:val="24"/>
          <w:szCs w:val="24"/>
        </w:rPr>
        <w:t>Terry Ring</w:t>
      </w:r>
      <w:r w:rsidR="00565A93" w:rsidRPr="002907E1">
        <w:rPr>
          <w:rFonts w:ascii="Times New Roman" w:hAnsi="Times New Roman" w:cs="Times New Roman"/>
          <w:bCs/>
          <w:i/>
          <w:iCs/>
          <w:sz w:val="24"/>
          <w:szCs w:val="24"/>
        </w:rPr>
        <w:t xml:space="preserve">’s </w:t>
      </w:r>
      <w:r w:rsidR="003D6FE9" w:rsidRPr="002907E1">
        <w:rPr>
          <w:rFonts w:ascii="Times New Roman" w:hAnsi="Times New Roman" w:cs="Times New Roman"/>
          <w:bCs/>
          <w:i/>
          <w:iCs/>
          <w:sz w:val="24"/>
          <w:szCs w:val="24"/>
        </w:rPr>
        <w:t xml:space="preserve">motion to approve the faculty matters reports passed after a second from </w:t>
      </w:r>
      <w:r w:rsidRPr="002907E1">
        <w:rPr>
          <w:rFonts w:ascii="Times New Roman" w:hAnsi="Times New Roman" w:cs="Times New Roman"/>
          <w:bCs/>
          <w:i/>
          <w:iCs/>
          <w:sz w:val="24"/>
          <w:szCs w:val="24"/>
        </w:rPr>
        <w:t>Maureen Mathison</w:t>
      </w:r>
      <w:r w:rsidR="00DC041A" w:rsidRPr="002907E1">
        <w:rPr>
          <w:rFonts w:ascii="Times New Roman" w:hAnsi="Times New Roman" w:cs="Times New Roman"/>
          <w:bCs/>
          <w:i/>
          <w:iCs/>
          <w:sz w:val="24"/>
          <w:szCs w:val="24"/>
        </w:rPr>
        <w:t>.</w:t>
      </w:r>
      <w:r w:rsidR="003D6FE9" w:rsidRPr="002907E1">
        <w:rPr>
          <w:rFonts w:ascii="Times New Roman" w:hAnsi="Times New Roman" w:cs="Times New Roman"/>
          <w:bCs/>
          <w:i/>
          <w:iCs/>
          <w:sz w:val="24"/>
          <w:szCs w:val="24"/>
        </w:rPr>
        <w:t xml:space="preserve"> </w:t>
      </w:r>
    </w:p>
    <w:p w14:paraId="642D7CA2" w14:textId="77777777" w:rsidR="00E93411" w:rsidRPr="002907E1" w:rsidRDefault="00E93411" w:rsidP="0048134A">
      <w:pPr>
        <w:spacing w:after="0" w:line="240" w:lineRule="auto"/>
        <w:rPr>
          <w:rFonts w:ascii="Times New Roman" w:hAnsi="Times New Roman" w:cs="Times New Roman"/>
          <w:bCs/>
          <w:sz w:val="24"/>
          <w:szCs w:val="24"/>
        </w:rPr>
      </w:pPr>
    </w:p>
    <w:p w14:paraId="35E175EB" w14:textId="6879D467" w:rsidR="00E93411" w:rsidRPr="002907E1" w:rsidRDefault="00C14327" w:rsidP="0048134A">
      <w:pPr>
        <w:spacing w:after="0" w:line="240" w:lineRule="auto"/>
        <w:rPr>
          <w:rFonts w:ascii="Times New Roman" w:hAnsi="Times New Roman" w:cs="Times New Roman"/>
          <w:b/>
          <w:sz w:val="24"/>
          <w:szCs w:val="24"/>
        </w:rPr>
      </w:pPr>
      <w:r w:rsidRPr="002907E1">
        <w:rPr>
          <w:rFonts w:ascii="Times New Roman" w:hAnsi="Times New Roman" w:cs="Times New Roman"/>
          <w:b/>
          <w:sz w:val="24"/>
          <w:szCs w:val="24"/>
        </w:rPr>
        <w:t>REPORT FROM ADMINSTRATION</w:t>
      </w:r>
    </w:p>
    <w:p w14:paraId="6BAC5FCF" w14:textId="2D0E3F87" w:rsidR="00B26F56" w:rsidRPr="002907E1" w:rsidRDefault="0099552A" w:rsidP="0048134A">
      <w:pPr>
        <w:spacing w:after="0" w:line="240" w:lineRule="auto"/>
        <w:rPr>
          <w:rFonts w:ascii="Times New Roman" w:hAnsi="Times New Roman" w:cs="Times New Roman"/>
          <w:sz w:val="24"/>
          <w:szCs w:val="24"/>
          <w:shd w:val="clear" w:color="auto" w:fill="FFFFFF"/>
        </w:rPr>
      </w:pPr>
      <w:r w:rsidRPr="00837E83">
        <w:rPr>
          <w:rFonts w:ascii="Times New Roman" w:hAnsi="Times New Roman" w:cs="Times New Roman"/>
          <w:sz w:val="24"/>
          <w:szCs w:val="24"/>
          <w:shd w:val="clear" w:color="auto" w:fill="FFFFFF"/>
        </w:rPr>
        <w:lastRenderedPageBreak/>
        <w:t>President Ruth Watkins updated the Senate on the hiring of new campus leaders. The new Chief Safety Officer</w:t>
      </w:r>
      <w:r w:rsidR="004A4A77" w:rsidRPr="00837E83">
        <w:rPr>
          <w:rFonts w:ascii="Times New Roman" w:hAnsi="Times New Roman" w:cs="Times New Roman"/>
          <w:sz w:val="24"/>
          <w:szCs w:val="24"/>
          <w:shd w:val="clear" w:color="auto" w:fill="FFFFFF"/>
        </w:rPr>
        <w:t>, Marlon C. Lynch,</w:t>
      </w:r>
      <w:r w:rsidRPr="00837E83">
        <w:rPr>
          <w:rFonts w:ascii="Times New Roman" w:hAnsi="Times New Roman" w:cs="Times New Roman"/>
          <w:sz w:val="24"/>
          <w:szCs w:val="24"/>
          <w:shd w:val="clear" w:color="auto" w:fill="FFFFFF"/>
        </w:rPr>
        <w:t xml:space="preserve"> starts February 1</w:t>
      </w:r>
      <w:r w:rsidR="00B26F56" w:rsidRPr="00837E83">
        <w:rPr>
          <w:rFonts w:ascii="Times New Roman" w:hAnsi="Times New Roman" w:cs="Times New Roman"/>
          <w:sz w:val="24"/>
          <w:szCs w:val="24"/>
          <w:shd w:val="clear" w:color="auto" w:fill="FFFFFF"/>
        </w:rPr>
        <w:t>st.</w:t>
      </w:r>
      <w:r w:rsidR="004A4A77" w:rsidRPr="00837E83">
        <w:rPr>
          <w:rFonts w:ascii="Times New Roman" w:hAnsi="Times New Roman" w:cs="Times New Roman"/>
          <w:sz w:val="24"/>
          <w:szCs w:val="24"/>
          <w:shd w:val="clear" w:color="auto" w:fill="FFFFFF"/>
        </w:rPr>
        <w:t xml:space="preserve"> The</w:t>
      </w:r>
      <w:r w:rsidR="006B243A" w:rsidRPr="00837E83">
        <w:rPr>
          <w:rFonts w:ascii="Times New Roman" w:hAnsi="Times New Roman" w:cs="Times New Roman"/>
          <w:sz w:val="24"/>
          <w:szCs w:val="24"/>
          <w:shd w:val="clear" w:color="auto" w:fill="FFFFFF"/>
        </w:rPr>
        <w:t xml:space="preserve"> new Director of the Natural History Museum of Utah, </w:t>
      </w:r>
      <w:r w:rsidR="006B243A" w:rsidRPr="002907E1">
        <w:rPr>
          <w:rFonts w:ascii="Times New Roman" w:hAnsi="Times New Roman" w:cs="Times New Roman"/>
          <w:sz w:val="24"/>
          <w:szCs w:val="24"/>
          <w:shd w:val="clear" w:color="auto" w:fill="FFFFFF"/>
        </w:rPr>
        <w:t xml:space="preserve">Jason </w:t>
      </w:r>
      <w:proofErr w:type="spellStart"/>
      <w:r w:rsidR="006B243A" w:rsidRPr="002907E1">
        <w:rPr>
          <w:rFonts w:ascii="Times New Roman" w:hAnsi="Times New Roman" w:cs="Times New Roman"/>
          <w:sz w:val="24"/>
          <w:szCs w:val="24"/>
          <w:shd w:val="clear" w:color="auto" w:fill="FFFFFF"/>
        </w:rPr>
        <w:t>Cryan</w:t>
      </w:r>
      <w:proofErr w:type="spellEnd"/>
      <w:r w:rsidR="006B243A" w:rsidRPr="002907E1">
        <w:rPr>
          <w:rFonts w:ascii="Times New Roman" w:hAnsi="Times New Roman" w:cs="Times New Roman"/>
          <w:sz w:val="24"/>
          <w:szCs w:val="24"/>
          <w:shd w:val="clear" w:color="auto" w:fill="FFFFFF"/>
        </w:rPr>
        <w:t>,</w:t>
      </w:r>
      <w:r w:rsidR="006B243A" w:rsidRPr="00837E83">
        <w:rPr>
          <w:rFonts w:ascii="Times New Roman" w:hAnsi="Times New Roman" w:cs="Times New Roman"/>
          <w:sz w:val="24"/>
          <w:szCs w:val="24"/>
          <w:shd w:val="clear" w:color="auto" w:fill="FFFFFF"/>
        </w:rPr>
        <w:t xml:space="preserve"> will begin in March, as will the new Chief Sustainability Officer </w:t>
      </w:r>
      <w:r w:rsidR="006B243A" w:rsidRPr="002907E1">
        <w:rPr>
          <w:rFonts w:ascii="Times New Roman" w:hAnsi="Times New Roman" w:cs="Times New Roman"/>
          <w:sz w:val="24"/>
          <w:szCs w:val="24"/>
          <w:shd w:val="clear" w:color="auto" w:fill="FFFFFF"/>
        </w:rPr>
        <w:t xml:space="preserve">Kerry Case. </w:t>
      </w:r>
    </w:p>
    <w:p w14:paraId="2DF04495" w14:textId="77777777" w:rsidR="00B26F56" w:rsidRPr="002907E1" w:rsidRDefault="00B26F56" w:rsidP="0048134A">
      <w:pPr>
        <w:spacing w:after="0" w:line="240" w:lineRule="auto"/>
        <w:rPr>
          <w:rFonts w:ascii="Times New Roman" w:hAnsi="Times New Roman" w:cs="Times New Roman"/>
          <w:sz w:val="24"/>
          <w:szCs w:val="24"/>
          <w:shd w:val="clear" w:color="auto" w:fill="FFFFFF"/>
        </w:rPr>
      </w:pPr>
    </w:p>
    <w:p w14:paraId="24D65B0C" w14:textId="07456875" w:rsidR="0099552A" w:rsidRPr="002907E1" w:rsidRDefault="006B243A" w:rsidP="0048134A">
      <w:pPr>
        <w:spacing w:after="0" w:line="240" w:lineRule="auto"/>
        <w:rPr>
          <w:rFonts w:ascii="Times New Roman" w:hAnsi="Times New Roman" w:cs="Times New Roman"/>
          <w:sz w:val="24"/>
          <w:szCs w:val="24"/>
          <w:shd w:val="clear" w:color="auto" w:fill="FFFFFF"/>
        </w:rPr>
      </w:pPr>
      <w:r w:rsidRPr="002907E1">
        <w:rPr>
          <w:rFonts w:ascii="Times New Roman" w:hAnsi="Times New Roman" w:cs="Times New Roman"/>
          <w:sz w:val="24"/>
          <w:szCs w:val="24"/>
          <w:shd w:val="clear" w:color="auto" w:fill="FFFFFF"/>
        </w:rPr>
        <w:t>There were</w:t>
      </w:r>
      <w:r w:rsidR="008A24C5" w:rsidRPr="002907E1">
        <w:rPr>
          <w:rFonts w:ascii="Times New Roman" w:hAnsi="Times New Roman" w:cs="Times New Roman"/>
          <w:sz w:val="24"/>
          <w:szCs w:val="24"/>
          <w:shd w:val="clear" w:color="auto" w:fill="FFFFFF"/>
        </w:rPr>
        <w:t xml:space="preserve"> numerous</w:t>
      </w:r>
      <w:r w:rsidRPr="002907E1">
        <w:rPr>
          <w:rFonts w:ascii="Times New Roman" w:hAnsi="Times New Roman" w:cs="Times New Roman"/>
          <w:sz w:val="24"/>
          <w:szCs w:val="24"/>
          <w:shd w:val="clear" w:color="auto" w:fill="FFFFFF"/>
        </w:rPr>
        <w:t xml:space="preserve"> highlights</w:t>
      </w:r>
      <w:r w:rsidR="008A24C5" w:rsidRPr="002907E1">
        <w:rPr>
          <w:rFonts w:ascii="Times New Roman" w:hAnsi="Times New Roman" w:cs="Times New Roman"/>
          <w:sz w:val="24"/>
          <w:szCs w:val="24"/>
          <w:shd w:val="clear" w:color="auto" w:fill="FFFFFF"/>
        </w:rPr>
        <w:t xml:space="preserve"> from</w:t>
      </w:r>
      <w:r w:rsidRPr="002907E1">
        <w:rPr>
          <w:rFonts w:ascii="Times New Roman" w:hAnsi="Times New Roman" w:cs="Times New Roman"/>
          <w:sz w:val="24"/>
          <w:szCs w:val="24"/>
          <w:shd w:val="clear" w:color="auto" w:fill="FFFFFF"/>
        </w:rPr>
        <w:t xml:space="preserve"> the</w:t>
      </w:r>
      <w:r w:rsidR="008A24C5" w:rsidRPr="002907E1">
        <w:rPr>
          <w:rFonts w:ascii="Times New Roman" w:hAnsi="Times New Roman" w:cs="Times New Roman"/>
          <w:sz w:val="24"/>
          <w:szCs w:val="24"/>
          <w:shd w:val="clear" w:color="auto" w:fill="FFFFFF"/>
        </w:rPr>
        <w:t xml:space="preserve"> 2019 </w:t>
      </w:r>
      <w:r w:rsidRPr="002907E1">
        <w:rPr>
          <w:rFonts w:ascii="Times New Roman" w:hAnsi="Times New Roman" w:cs="Times New Roman"/>
          <w:sz w:val="24"/>
          <w:szCs w:val="24"/>
          <w:shd w:val="clear" w:color="auto" w:fill="FFFFFF"/>
        </w:rPr>
        <w:t>year, and one that she wanted to speak about</w:t>
      </w:r>
      <w:r w:rsidR="004F61C9" w:rsidRPr="002907E1">
        <w:rPr>
          <w:rFonts w:ascii="Times New Roman" w:hAnsi="Times New Roman" w:cs="Times New Roman"/>
          <w:sz w:val="24"/>
          <w:szCs w:val="24"/>
          <w:shd w:val="clear" w:color="auto" w:fill="FFFFFF"/>
        </w:rPr>
        <w:t xml:space="preserve"> was</w:t>
      </w:r>
      <w:r w:rsidRPr="002907E1">
        <w:rPr>
          <w:rFonts w:ascii="Times New Roman" w:hAnsi="Times New Roman" w:cs="Times New Roman"/>
          <w:sz w:val="24"/>
          <w:szCs w:val="24"/>
          <w:shd w:val="clear" w:color="auto" w:fill="FFFFFF"/>
        </w:rPr>
        <w:t xml:space="preserve"> the Huntsman Mental Health Institute gift, as th</w:t>
      </w:r>
      <w:r w:rsidR="00B26F56" w:rsidRPr="002907E1">
        <w:rPr>
          <w:rFonts w:ascii="Times New Roman" w:hAnsi="Times New Roman" w:cs="Times New Roman"/>
          <w:sz w:val="24"/>
          <w:szCs w:val="24"/>
          <w:shd w:val="clear" w:color="auto" w:fill="FFFFFF"/>
        </w:rPr>
        <w:t>is</w:t>
      </w:r>
      <w:r w:rsidRPr="002907E1">
        <w:rPr>
          <w:rFonts w:ascii="Times New Roman" w:hAnsi="Times New Roman" w:cs="Times New Roman"/>
          <w:sz w:val="24"/>
          <w:szCs w:val="24"/>
          <w:shd w:val="clear" w:color="auto" w:fill="FFFFFF"/>
        </w:rPr>
        <w:t xml:space="preserve"> affects so many on campus and in the state. </w:t>
      </w:r>
      <w:r w:rsidR="004F61C9" w:rsidRPr="002907E1">
        <w:rPr>
          <w:rFonts w:ascii="Times New Roman" w:hAnsi="Times New Roman" w:cs="Times New Roman"/>
          <w:sz w:val="24"/>
          <w:szCs w:val="24"/>
          <w:shd w:val="clear" w:color="auto" w:fill="FFFFFF"/>
        </w:rPr>
        <w:t>Th</w:t>
      </w:r>
      <w:r w:rsidR="00B26F56" w:rsidRPr="002907E1">
        <w:rPr>
          <w:rFonts w:ascii="Times New Roman" w:hAnsi="Times New Roman" w:cs="Times New Roman"/>
          <w:sz w:val="24"/>
          <w:szCs w:val="24"/>
          <w:shd w:val="clear" w:color="auto" w:fill="FFFFFF"/>
        </w:rPr>
        <w:t>e</w:t>
      </w:r>
      <w:r w:rsidR="004F61C9" w:rsidRPr="002907E1">
        <w:rPr>
          <w:rFonts w:ascii="Times New Roman" w:hAnsi="Times New Roman" w:cs="Times New Roman"/>
          <w:sz w:val="24"/>
          <w:szCs w:val="24"/>
          <w:shd w:val="clear" w:color="auto" w:fill="FFFFFF"/>
        </w:rPr>
        <w:t xml:space="preserve"> gift provides </w:t>
      </w:r>
      <w:r w:rsidRPr="002907E1">
        <w:rPr>
          <w:rFonts w:ascii="Times New Roman" w:hAnsi="Times New Roman" w:cs="Times New Roman"/>
          <w:sz w:val="24"/>
          <w:szCs w:val="24"/>
          <w:shd w:val="clear" w:color="auto" w:fill="FFFFFF"/>
        </w:rPr>
        <w:t xml:space="preserve">opportunities for faculty, </w:t>
      </w:r>
      <w:r w:rsidR="004F61C9" w:rsidRPr="002907E1">
        <w:rPr>
          <w:rFonts w:ascii="Times New Roman" w:hAnsi="Times New Roman" w:cs="Times New Roman"/>
          <w:sz w:val="24"/>
          <w:szCs w:val="24"/>
          <w:shd w:val="clear" w:color="auto" w:fill="FFFFFF"/>
        </w:rPr>
        <w:t>researchers,</w:t>
      </w:r>
      <w:r w:rsidRPr="002907E1">
        <w:rPr>
          <w:rFonts w:ascii="Times New Roman" w:hAnsi="Times New Roman" w:cs="Times New Roman"/>
          <w:sz w:val="24"/>
          <w:szCs w:val="24"/>
          <w:shd w:val="clear" w:color="auto" w:fill="FFFFFF"/>
        </w:rPr>
        <w:t xml:space="preserve"> and students to be</w:t>
      </w:r>
      <w:r w:rsidR="004A4A77" w:rsidRPr="002907E1">
        <w:rPr>
          <w:rFonts w:ascii="Times New Roman" w:hAnsi="Times New Roman" w:cs="Times New Roman"/>
          <w:sz w:val="24"/>
          <w:szCs w:val="24"/>
          <w:shd w:val="clear" w:color="auto" w:fill="FFFFFF"/>
        </w:rPr>
        <w:t>come</w:t>
      </w:r>
      <w:r w:rsidRPr="002907E1">
        <w:rPr>
          <w:rFonts w:ascii="Times New Roman" w:hAnsi="Times New Roman" w:cs="Times New Roman"/>
          <w:sz w:val="24"/>
          <w:szCs w:val="24"/>
          <w:shd w:val="clear" w:color="auto" w:fill="FFFFFF"/>
        </w:rPr>
        <w:t xml:space="preserve"> involved in integrated research, seed research funds, and steering committees</w:t>
      </w:r>
      <w:r w:rsidR="00B26F56" w:rsidRPr="002907E1">
        <w:rPr>
          <w:rFonts w:ascii="Times New Roman" w:hAnsi="Times New Roman" w:cs="Times New Roman"/>
          <w:sz w:val="24"/>
          <w:szCs w:val="24"/>
          <w:shd w:val="clear" w:color="auto" w:fill="FFFFFF"/>
        </w:rPr>
        <w:t xml:space="preserve"> that impact </w:t>
      </w:r>
      <w:r w:rsidR="004A4A77" w:rsidRPr="002907E1">
        <w:rPr>
          <w:rFonts w:ascii="Times New Roman" w:hAnsi="Times New Roman" w:cs="Times New Roman"/>
          <w:sz w:val="24"/>
          <w:szCs w:val="24"/>
          <w:shd w:val="clear" w:color="auto" w:fill="FFFFFF"/>
        </w:rPr>
        <w:t xml:space="preserve">the </w:t>
      </w:r>
      <w:r w:rsidR="002907E1">
        <w:rPr>
          <w:rFonts w:ascii="Times New Roman" w:hAnsi="Times New Roman" w:cs="Times New Roman"/>
          <w:sz w:val="24"/>
          <w:szCs w:val="24"/>
          <w:shd w:val="clear" w:color="auto" w:fill="FFFFFF"/>
        </w:rPr>
        <w:t xml:space="preserve">near-term and long-term </w:t>
      </w:r>
      <w:r w:rsidR="004A4A77" w:rsidRPr="002907E1">
        <w:rPr>
          <w:rFonts w:ascii="Times New Roman" w:hAnsi="Times New Roman" w:cs="Times New Roman"/>
          <w:sz w:val="24"/>
          <w:szCs w:val="24"/>
          <w:shd w:val="clear" w:color="auto" w:fill="FFFFFF"/>
        </w:rPr>
        <w:t>plans for</w:t>
      </w:r>
      <w:r w:rsidR="008B404C">
        <w:rPr>
          <w:rFonts w:ascii="Times New Roman" w:hAnsi="Times New Roman" w:cs="Times New Roman"/>
          <w:sz w:val="24"/>
          <w:szCs w:val="24"/>
          <w:shd w:val="clear" w:color="auto" w:fill="FFFFFF"/>
        </w:rPr>
        <w:t xml:space="preserve"> the institute</w:t>
      </w:r>
      <w:r w:rsidR="004A4A77" w:rsidRPr="002907E1">
        <w:rPr>
          <w:rFonts w:ascii="Times New Roman" w:hAnsi="Times New Roman" w:cs="Times New Roman"/>
          <w:sz w:val="24"/>
          <w:szCs w:val="24"/>
          <w:shd w:val="clear" w:color="auto" w:fill="FFFFFF"/>
        </w:rPr>
        <w:t>.</w:t>
      </w:r>
    </w:p>
    <w:p w14:paraId="133AF808" w14:textId="1A8181DA" w:rsidR="006B243A" w:rsidRPr="002907E1" w:rsidRDefault="006B243A" w:rsidP="0048134A">
      <w:pPr>
        <w:spacing w:after="0" w:line="240" w:lineRule="auto"/>
        <w:rPr>
          <w:rFonts w:ascii="Times New Roman" w:hAnsi="Times New Roman" w:cs="Times New Roman"/>
          <w:sz w:val="24"/>
          <w:szCs w:val="24"/>
          <w:shd w:val="clear" w:color="auto" w:fill="FFFFFF"/>
        </w:rPr>
      </w:pPr>
    </w:p>
    <w:p w14:paraId="755F3BE5" w14:textId="3E955185" w:rsidR="004F61C9" w:rsidRPr="002907E1" w:rsidRDefault="004F61C9" w:rsidP="0048134A">
      <w:pPr>
        <w:spacing w:after="0" w:line="240" w:lineRule="auto"/>
        <w:rPr>
          <w:rFonts w:ascii="Times New Roman" w:hAnsi="Times New Roman" w:cs="Times New Roman"/>
          <w:sz w:val="24"/>
          <w:szCs w:val="24"/>
          <w:shd w:val="clear" w:color="auto" w:fill="FFFFFF"/>
        </w:rPr>
      </w:pPr>
      <w:r w:rsidRPr="002907E1">
        <w:rPr>
          <w:rFonts w:ascii="Times New Roman" w:hAnsi="Times New Roman" w:cs="Times New Roman"/>
          <w:sz w:val="24"/>
          <w:szCs w:val="24"/>
          <w:shd w:val="clear" w:color="auto" w:fill="FFFFFF"/>
        </w:rPr>
        <w:t>The President is</w:t>
      </w:r>
      <w:r w:rsidR="002907E1">
        <w:rPr>
          <w:rFonts w:ascii="Times New Roman" w:hAnsi="Times New Roman" w:cs="Times New Roman"/>
          <w:sz w:val="24"/>
          <w:szCs w:val="24"/>
          <w:shd w:val="clear" w:color="auto" w:fill="FFFFFF"/>
        </w:rPr>
        <w:t xml:space="preserve"> also</w:t>
      </w:r>
      <w:r w:rsidRPr="002907E1">
        <w:rPr>
          <w:rFonts w:ascii="Times New Roman" w:hAnsi="Times New Roman" w:cs="Times New Roman"/>
          <w:sz w:val="24"/>
          <w:szCs w:val="24"/>
          <w:shd w:val="clear" w:color="auto" w:fill="FFFFFF"/>
        </w:rPr>
        <w:t xml:space="preserve"> pleased that the University of Utah is localizing its talent as a research university to help with urgent societal problems</w:t>
      </w:r>
      <w:r w:rsidR="008B404C">
        <w:rPr>
          <w:rFonts w:ascii="Times New Roman" w:hAnsi="Times New Roman" w:cs="Times New Roman"/>
          <w:sz w:val="24"/>
          <w:szCs w:val="24"/>
          <w:shd w:val="clear" w:color="auto" w:fill="FFFFFF"/>
        </w:rPr>
        <w:t>. An example is that of</w:t>
      </w:r>
      <w:r w:rsidRPr="002907E1">
        <w:rPr>
          <w:rFonts w:ascii="Times New Roman" w:hAnsi="Times New Roman" w:cs="Times New Roman"/>
          <w:sz w:val="24"/>
          <w:szCs w:val="24"/>
          <w:shd w:val="clear" w:color="auto" w:fill="FFFFFF"/>
        </w:rPr>
        <w:t xml:space="preserve"> Chris Linger, College of Education faculty member</w:t>
      </w:r>
      <w:r w:rsidR="008A24C5" w:rsidRPr="002907E1">
        <w:rPr>
          <w:rFonts w:ascii="Times New Roman" w:hAnsi="Times New Roman" w:cs="Times New Roman"/>
          <w:sz w:val="24"/>
          <w:szCs w:val="24"/>
          <w:shd w:val="clear" w:color="auto" w:fill="FFFFFF"/>
        </w:rPr>
        <w:t xml:space="preserve">. Chris’s </w:t>
      </w:r>
      <w:r w:rsidRPr="002907E1">
        <w:rPr>
          <w:rFonts w:ascii="Times New Roman" w:hAnsi="Times New Roman" w:cs="Times New Roman"/>
          <w:sz w:val="24"/>
          <w:szCs w:val="24"/>
          <w:shd w:val="clear" w:color="auto" w:fill="FFFFFF"/>
        </w:rPr>
        <w:t xml:space="preserve">research focus </w:t>
      </w:r>
      <w:r w:rsidR="008A24C5" w:rsidRPr="002907E1">
        <w:rPr>
          <w:rFonts w:ascii="Times New Roman" w:hAnsi="Times New Roman" w:cs="Times New Roman"/>
          <w:sz w:val="24"/>
          <w:szCs w:val="24"/>
          <w:shd w:val="clear" w:color="auto" w:fill="FFFFFF"/>
        </w:rPr>
        <w:t xml:space="preserve">is </w:t>
      </w:r>
      <w:r w:rsidRPr="002907E1">
        <w:rPr>
          <w:rFonts w:ascii="Times New Roman" w:hAnsi="Times New Roman" w:cs="Times New Roman"/>
          <w:sz w:val="24"/>
          <w:szCs w:val="24"/>
          <w:shd w:val="clear" w:color="auto" w:fill="FFFFFF"/>
        </w:rPr>
        <w:t>on intimate partner violence, violence on college campuses, and sexual assault</w:t>
      </w:r>
      <w:r w:rsidR="004A4A77" w:rsidRPr="002907E1">
        <w:rPr>
          <w:rFonts w:ascii="Times New Roman" w:hAnsi="Times New Roman" w:cs="Times New Roman"/>
          <w:sz w:val="24"/>
          <w:szCs w:val="24"/>
          <w:shd w:val="clear" w:color="auto" w:fill="FFFFFF"/>
        </w:rPr>
        <w:t>,</w:t>
      </w:r>
      <w:r w:rsidR="008A24C5" w:rsidRPr="002907E1">
        <w:rPr>
          <w:rFonts w:ascii="Times New Roman" w:hAnsi="Times New Roman" w:cs="Times New Roman"/>
          <w:sz w:val="24"/>
          <w:szCs w:val="24"/>
          <w:shd w:val="clear" w:color="auto" w:fill="FFFFFF"/>
        </w:rPr>
        <w:t xml:space="preserve"> and she is </w:t>
      </w:r>
      <w:r w:rsidRPr="002907E1">
        <w:rPr>
          <w:rFonts w:ascii="Times New Roman" w:hAnsi="Times New Roman" w:cs="Times New Roman"/>
          <w:sz w:val="24"/>
          <w:szCs w:val="24"/>
          <w:shd w:val="clear" w:color="auto" w:fill="FFFFFF"/>
        </w:rPr>
        <w:t xml:space="preserve">lending her expertise to the U </w:t>
      </w:r>
      <w:r w:rsidR="008A24C5" w:rsidRPr="002907E1">
        <w:rPr>
          <w:rFonts w:ascii="Times New Roman" w:hAnsi="Times New Roman" w:cs="Times New Roman"/>
          <w:sz w:val="24"/>
          <w:szCs w:val="24"/>
          <w:shd w:val="clear" w:color="auto" w:fill="FFFFFF"/>
        </w:rPr>
        <w:t>by</w:t>
      </w:r>
      <w:r w:rsidRPr="002907E1">
        <w:rPr>
          <w:rFonts w:ascii="Times New Roman" w:hAnsi="Times New Roman" w:cs="Times New Roman"/>
          <w:sz w:val="24"/>
          <w:szCs w:val="24"/>
          <w:shd w:val="clear" w:color="auto" w:fill="FFFFFF"/>
        </w:rPr>
        <w:t xml:space="preserve"> providing research-informed advice </w:t>
      </w:r>
      <w:r w:rsidR="008B404C">
        <w:rPr>
          <w:rFonts w:ascii="Times New Roman" w:hAnsi="Times New Roman" w:cs="Times New Roman"/>
          <w:sz w:val="24"/>
          <w:szCs w:val="24"/>
          <w:shd w:val="clear" w:color="auto" w:fill="FFFFFF"/>
        </w:rPr>
        <w:t xml:space="preserve">and workshops </w:t>
      </w:r>
      <w:r w:rsidRPr="002907E1">
        <w:rPr>
          <w:rFonts w:ascii="Times New Roman" w:hAnsi="Times New Roman" w:cs="Times New Roman"/>
          <w:sz w:val="24"/>
          <w:szCs w:val="24"/>
          <w:shd w:val="clear" w:color="auto" w:fill="FFFFFF"/>
        </w:rPr>
        <w:t>about campus safety for women and violence prevention.</w:t>
      </w:r>
    </w:p>
    <w:p w14:paraId="0AD1D3D3" w14:textId="2EB7FCBA" w:rsidR="00B26F56" w:rsidRPr="002907E1" w:rsidRDefault="00B26F56" w:rsidP="0048134A">
      <w:pPr>
        <w:spacing w:after="0" w:line="240" w:lineRule="auto"/>
        <w:rPr>
          <w:rFonts w:ascii="Times New Roman" w:hAnsi="Times New Roman" w:cs="Times New Roman"/>
          <w:sz w:val="24"/>
          <w:szCs w:val="24"/>
          <w:shd w:val="clear" w:color="auto" w:fill="FFFFFF"/>
        </w:rPr>
      </w:pPr>
    </w:p>
    <w:p w14:paraId="206E6165" w14:textId="6E44B6E9" w:rsidR="00C16E1A" w:rsidRPr="002907E1" w:rsidRDefault="00B26F56" w:rsidP="0048134A">
      <w:pPr>
        <w:spacing w:after="0" w:line="240" w:lineRule="auto"/>
        <w:rPr>
          <w:rFonts w:ascii="Times New Roman" w:hAnsi="Times New Roman" w:cs="Times New Roman"/>
          <w:sz w:val="24"/>
          <w:szCs w:val="24"/>
          <w:shd w:val="clear" w:color="auto" w:fill="FFFFFF"/>
        </w:rPr>
      </w:pPr>
      <w:r w:rsidRPr="002907E1">
        <w:rPr>
          <w:rFonts w:ascii="Times New Roman" w:hAnsi="Times New Roman" w:cs="Times New Roman"/>
          <w:sz w:val="24"/>
          <w:szCs w:val="24"/>
          <w:shd w:val="clear" w:color="auto" w:fill="FFFFFF"/>
        </w:rPr>
        <w:t>SVP Dan Reed then addressed the Senate to help answer the question brought up at a prior Senate meeting about an online learning campus. In short, there is no new mechanism to provide online education</w:t>
      </w:r>
      <w:r w:rsidR="00C16E1A" w:rsidRPr="002907E1">
        <w:rPr>
          <w:rFonts w:ascii="Times New Roman" w:hAnsi="Times New Roman" w:cs="Times New Roman"/>
          <w:sz w:val="24"/>
          <w:szCs w:val="24"/>
          <w:shd w:val="clear" w:color="auto" w:fill="FFFFFF"/>
        </w:rPr>
        <w:t>, such as a separate online campus,</w:t>
      </w:r>
      <w:r w:rsidRPr="002907E1">
        <w:rPr>
          <w:rFonts w:ascii="Times New Roman" w:hAnsi="Times New Roman" w:cs="Times New Roman"/>
          <w:sz w:val="24"/>
          <w:szCs w:val="24"/>
          <w:shd w:val="clear" w:color="auto" w:fill="FFFFFF"/>
        </w:rPr>
        <w:t xml:space="preserve"> to the process that currently exists. However, he did want to have a conversation about the future of education—its affordability, accessibility, value, and more</w:t>
      </w:r>
      <w:r w:rsidR="00660199" w:rsidRPr="002907E1">
        <w:rPr>
          <w:rFonts w:ascii="Times New Roman" w:hAnsi="Times New Roman" w:cs="Times New Roman"/>
          <w:sz w:val="24"/>
          <w:szCs w:val="24"/>
          <w:shd w:val="clear" w:color="auto" w:fill="FFFFFF"/>
        </w:rPr>
        <w:t xml:space="preserve"> related items</w:t>
      </w:r>
      <w:r w:rsidR="00D046B6" w:rsidRPr="002907E1">
        <w:rPr>
          <w:rFonts w:ascii="Times New Roman" w:hAnsi="Times New Roman" w:cs="Times New Roman"/>
          <w:sz w:val="24"/>
          <w:szCs w:val="24"/>
          <w:shd w:val="clear" w:color="auto" w:fill="FFFFFF"/>
        </w:rPr>
        <w:t xml:space="preserve"> currently being</w:t>
      </w:r>
      <w:r w:rsidR="00660199" w:rsidRPr="002907E1">
        <w:rPr>
          <w:rFonts w:ascii="Times New Roman" w:hAnsi="Times New Roman" w:cs="Times New Roman"/>
          <w:sz w:val="24"/>
          <w:szCs w:val="24"/>
          <w:shd w:val="clear" w:color="auto" w:fill="FFFFFF"/>
        </w:rPr>
        <w:t xml:space="preserve"> heard in the national social debate about higher education. </w:t>
      </w:r>
    </w:p>
    <w:p w14:paraId="6A439E65" w14:textId="77777777" w:rsidR="00C16E1A" w:rsidRPr="002907E1" w:rsidRDefault="00C16E1A" w:rsidP="0048134A">
      <w:pPr>
        <w:spacing w:after="0" w:line="240" w:lineRule="auto"/>
        <w:rPr>
          <w:rFonts w:ascii="Times New Roman" w:hAnsi="Times New Roman" w:cs="Times New Roman"/>
          <w:sz w:val="24"/>
          <w:szCs w:val="24"/>
          <w:shd w:val="clear" w:color="auto" w:fill="FFFFFF"/>
        </w:rPr>
      </w:pPr>
    </w:p>
    <w:p w14:paraId="00DD52BA" w14:textId="38B5CADD" w:rsidR="002826F7" w:rsidRPr="002907E1" w:rsidRDefault="00660199" w:rsidP="0048134A">
      <w:pPr>
        <w:spacing w:after="0" w:line="240" w:lineRule="auto"/>
        <w:rPr>
          <w:rFonts w:ascii="Times New Roman" w:hAnsi="Times New Roman" w:cs="Times New Roman"/>
          <w:sz w:val="24"/>
          <w:szCs w:val="24"/>
          <w:shd w:val="clear" w:color="auto" w:fill="FFFFFF"/>
        </w:rPr>
      </w:pPr>
      <w:r w:rsidRPr="002907E1">
        <w:rPr>
          <w:rFonts w:ascii="Times New Roman" w:hAnsi="Times New Roman" w:cs="Times New Roman"/>
          <w:sz w:val="24"/>
          <w:szCs w:val="24"/>
          <w:shd w:val="clear" w:color="auto" w:fill="FFFFFF"/>
        </w:rPr>
        <w:t xml:space="preserve">One of the first actions taken when he started at the UofU was to create a task force of </w:t>
      </w:r>
      <w:proofErr w:type="gramStart"/>
      <w:r w:rsidR="008A24C5" w:rsidRPr="002907E1">
        <w:rPr>
          <w:rFonts w:ascii="Times New Roman" w:hAnsi="Times New Roman" w:cs="Times New Roman"/>
          <w:sz w:val="24"/>
          <w:szCs w:val="24"/>
          <w:shd w:val="clear" w:color="auto" w:fill="FFFFFF"/>
        </w:rPr>
        <w:t>approximately 75</w:t>
      </w:r>
      <w:proofErr w:type="gramEnd"/>
      <w:r w:rsidR="008A24C5" w:rsidRPr="002907E1">
        <w:rPr>
          <w:rFonts w:ascii="Times New Roman" w:hAnsi="Times New Roman" w:cs="Times New Roman"/>
          <w:sz w:val="24"/>
          <w:szCs w:val="24"/>
          <w:shd w:val="clear" w:color="auto" w:fill="FFFFFF"/>
        </w:rPr>
        <w:t xml:space="preserve"> </w:t>
      </w:r>
      <w:r w:rsidRPr="002907E1">
        <w:rPr>
          <w:rFonts w:ascii="Times New Roman" w:hAnsi="Times New Roman" w:cs="Times New Roman"/>
          <w:sz w:val="24"/>
          <w:szCs w:val="24"/>
          <w:shd w:val="clear" w:color="auto" w:fill="FFFFFF"/>
        </w:rPr>
        <w:t xml:space="preserve">faculty, </w:t>
      </w:r>
      <w:r w:rsidR="002826F7" w:rsidRPr="002907E1">
        <w:rPr>
          <w:rFonts w:ascii="Times New Roman" w:hAnsi="Times New Roman" w:cs="Times New Roman"/>
          <w:sz w:val="24"/>
          <w:szCs w:val="24"/>
          <w:shd w:val="clear" w:color="auto" w:fill="FFFFFF"/>
        </w:rPr>
        <w:t>staff,</w:t>
      </w:r>
      <w:r w:rsidRPr="002907E1">
        <w:rPr>
          <w:rFonts w:ascii="Times New Roman" w:hAnsi="Times New Roman" w:cs="Times New Roman"/>
          <w:sz w:val="24"/>
          <w:szCs w:val="24"/>
          <w:shd w:val="clear" w:color="auto" w:fill="FFFFFF"/>
        </w:rPr>
        <w:t xml:space="preserve"> and students to look broadly at six areas, one of which is ensuring student success. Of note is that there will be </w:t>
      </w:r>
      <w:r w:rsidR="002826F7" w:rsidRPr="002907E1">
        <w:rPr>
          <w:rFonts w:ascii="Times New Roman" w:hAnsi="Times New Roman" w:cs="Times New Roman"/>
          <w:sz w:val="24"/>
          <w:szCs w:val="24"/>
          <w:shd w:val="clear" w:color="auto" w:fill="FFFFFF"/>
        </w:rPr>
        <w:t xml:space="preserve">a series of </w:t>
      </w:r>
      <w:r w:rsidRPr="002907E1">
        <w:rPr>
          <w:rFonts w:ascii="Times New Roman" w:hAnsi="Times New Roman" w:cs="Times New Roman"/>
          <w:sz w:val="24"/>
          <w:szCs w:val="24"/>
          <w:shd w:val="clear" w:color="auto" w:fill="FFFFFF"/>
        </w:rPr>
        <w:t>townhalls during the Spring semester</w:t>
      </w:r>
      <w:r w:rsidR="00B26F56" w:rsidRPr="002907E1">
        <w:rPr>
          <w:rFonts w:ascii="Times New Roman" w:hAnsi="Times New Roman" w:cs="Times New Roman"/>
          <w:sz w:val="24"/>
          <w:szCs w:val="24"/>
          <w:shd w:val="clear" w:color="auto" w:fill="FFFFFF"/>
        </w:rPr>
        <w:t xml:space="preserve"> </w:t>
      </w:r>
      <w:r w:rsidR="002826F7" w:rsidRPr="002907E1">
        <w:rPr>
          <w:rFonts w:ascii="Times New Roman" w:hAnsi="Times New Roman" w:cs="Times New Roman"/>
          <w:sz w:val="24"/>
          <w:szCs w:val="24"/>
          <w:shd w:val="clear" w:color="auto" w:fill="FFFFFF"/>
        </w:rPr>
        <w:t>presenting the outcomes and ideas that surfaced as part of the taskforce conversations. Examining the increasing rates of student</w:t>
      </w:r>
      <w:r w:rsidR="00AD5011">
        <w:rPr>
          <w:rFonts w:ascii="Times New Roman" w:hAnsi="Times New Roman" w:cs="Times New Roman"/>
          <w:sz w:val="24"/>
          <w:szCs w:val="24"/>
          <w:shd w:val="clear" w:color="auto" w:fill="FFFFFF"/>
        </w:rPr>
        <w:t xml:space="preserve"> online course</w:t>
      </w:r>
      <w:r w:rsidR="002826F7" w:rsidRPr="002907E1">
        <w:rPr>
          <w:rFonts w:ascii="Times New Roman" w:hAnsi="Times New Roman" w:cs="Times New Roman"/>
          <w:sz w:val="24"/>
          <w:szCs w:val="24"/>
          <w:shd w:val="clear" w:color="auto" w:fill="FFFFFF"/>
        </w:rPr>
        <w:t xml:space="preserve"> participation—locally and nationally-- and opportunities offered by online education choices is</w:t>
      </w:r>
      <w:r w:rsidR="00C16E1A" w:rsidRPr="002907E1">
        <w:rPr>
          <w:rFonts w:ascii="Times New Roman" w:hAnsi="Times New Roman" w:cs="Times New Roman"/>
          <w:sz w:val="24"/>
          <w:szCs w:val="24"/>
          <w:shd w:val="clear" w:color="auto" w:fill="FFFFFF"/>
        </w:rPr>
        <w:t xml:space="preserve"> </w:t>
      </w:r>
      <w:r w:rsidR="008A24C5" w:rsidRPr="002907E1">
        <w:rPr>
          <w:rFonts w:ascii="Times New Roman" w:hAnsi="Times New Roman" w:cs="Times New Roman"/>
          <w:sz w:val="24"/>
          <w:szCs w:val="24"/>
          <w:shd w:val="clear" w:color="auto" w:fill="FFFFFF"/>
        </w:rPr>
        <w:t>one</w:t>
      </w:r>
      <w:r w:rsidR="00C16E1A" w:rsidRPr="002907E1">
        <w:rPr>
          <w:rFonts w:ascii="Times New Roman" w:hAnsi="Times New Roman" w:cs="Times New Roman"/>
          <w:sz w:val="24"/>
          <w:szCs w:val="24"/>
          <w:shd w:val="clear" w:color="auto" w:fill="FFFFFF"/>
        </w:rPr>
        <w:t xml:space="preserve"> key</w:t>
      </w:r>
      <w:r w:rsidR="002826F7" w:rsidRPr="002907E1">
        <w:rPr>
          <w:rFonts w:ascii="Times New Roman" w:hAnsi="Times New Roman" w:cs="Times New Roman"/>
          <w:sz w:val="24"/>
          <w:szCs w:val="24"/>
          <w:shd w:val="clear" w:color="auto" w:fill="FFFFFF"/>
        </w:rPr>
        <w:t xml:space="preserve"> part of this conversation.</w:t>
      </w:r>
      <w:r w:rsidR="00C16E1A" w:rsidRPr="002907E1">
        <w:rPr>
          <w:rFonts w:ascii="Times New Roman" w:hAnsi="Times New Roman" w:cs="Times New Roman"/>
          <w:sz w:val="24"/>
          <w:szCs w:val="24"/>
          <w:shd w:val="clear" w:color="auto" w:fill="FFFFFF"/>
        </w:rPr>
        <w:t xml:space="preserve"> The University of Utah wants every student who has the capability to succeed at the U to have the opportunity to study at the U</w:t>
      </w:r>
      <w:r w:rsidR="008A24C5" w:rsidRPr="002907E1">
        <w:rPr>
          <w:rFonts w:ascii="Times New Roman" w:hAnsi="Times New Roman" w:cs="Times New Roman"/>
          <w:sz w:val="24"/>
          <w:szCs w:val="24"/>
          <w:shd w:val="clear" w:color="auto" w:fill="FFFFFF"/>
        </w:rPr>
        <w:t>; e</w:t>
      </w:r>
      <w:r w:rsidR="00C16E1A" w:rsidRPr="002907E1">
        <w:rPr>
          <w:rFonts w:ascii="Times New Roman" w:hAnsi="Times New Roman" w:cs="Times New Roman"/>
          <w:sz w:val="24"/>
          <w:szCs w:val="24"/>
          <w:shd w:val="clear" w:color="auto" w:fill="FFFFFF"/>
        </w:rPr>
        <w:t xml:space="preserve">ducation is a transformative social force. If economic and social barriers </w:t>
      </w:r>
      <w:r w:rsidR="008A24C5" w:rsidRPr="002907E1">
        <w:rPr>
          <w:rFonts w:ascii="Times New Roman" w:hAnsi="Times New Roman" w:cs="Times New Roman"/>
          <w:sz w:val="24"/>
          <w:szCs w:val="24"/>
          <w:shd w:val="clear" w:color="auto" w:fill="FFFFFF"/>
        </w:rPr>
        <w:t xml:space="preserve">to education </w:t>
      </w:r>
      <w:r w:rsidR="00C16E1A" w:rsidRPr="002907E1">
        <w:rPr>
          <w:rFonts w:ascii="Times New Roman" w:hAnsi="Times New Roman" w:cs="Times New Roman"/>
          <w:sz w:val="24"/>
          <w:szCs w:val="24"/>
          <w:shd w:val="clear" w:color="auto" w:fill="FFFFFF"/>
        </w:rPr>
        <w:t xml:space="preserve">can be lowered, the University and the state </w:t>
      </w:r>
      <w:r w:rsidR="008A24C5" w:rsidRPr="002907E1">
        <w:rPr>
          <w:rFonts w:ascii="Times New Roman" w:hAnsi="Times New Roman" w:cs="Times New Roman"/>
          <w:sz w:val="24"/>
          <w:szCs w:val="24"/>
          <w:shd w:val="clear" w:color="auto" w:fill="FFFFFF"/>
        </w:rPr>
        <w:t>will be</w:t>
      </w:r>
      <w:r w:rsidR="00C16E1A" w:rsidRPr="002907E1">
        <w:rPr>
          <w:rFonts w:ascii="Times New Roman" w:hAnsi="Times New Roman" w:cs="Times New Roman"/>
          <w:sz w:val="24"/>
          <w:szCs w:val="24"/>
          <w:shd w:val="clear" w:color="auto" w:fill="FFFFFF"/>
        </w:rPr>
        <w:t xml:space="preserve"> in a better position to capitalize on the </w:t>
      </w:r>
      <w:r w:rsidR="00837E83">
        <w:rPr>
          <w:rFonts w:ascii="Times New Roman" w:hAnsi="Times New Roman" w:cs="Times New Roman"/>
          <w:sz w:val="24"/>
          <w:szCs w:val="24"/>
          <w:shd w:val="clear" w:color="auto" w:fill="FFFFFF"/>
        </w:rPr>
        <w:t xml:space="preserve">best </w:t>
      </w:r>
      <w:r w:rsidR="00C16E1A" w:rsidRPr="002907E1">
        <w:rPr>
          <w:rFonts w:ascii="Times New Roman" w:hAnsi="Times New Roman" w:cs="Times New Roman"/>
          <w:sz w:val="24"/>
          <w:szCs w:val="24"/>
          <w:shd w:val="clear" w:color="auto" w:fill="FFFFFF"/>
        </w:rPr>
        <w:t xml:space="preserve">resource available, and that is the talent of its people. </w:t>
      </w:r>
    </w:p>
    <w:p w14:paraId="6C2BB9B1" w14:textId="77777777" w:rsidR="00E639B5" w:rsidRPr="002907E1" w:rsidRDefault="00E639B5" w:rsidP="0048134A">
      <w:pPr>
        <w:spacing w:after="0" w:line="240" w:lineRule="auto"/>
        <w:rPr>
          <w:rFonts w:ascii="Times New Roman" w:hAnsi="Times New Roman" w:cs="Times New Roman"/>
          <w:b/>
          <w:sz w:val="24"/>
          <w:szCs w:val="24"/>
        </w:rPr>
      </w:pPr>
    </w:p>
    <w:p w14:paraId="4851FD5D" w14:textId="6B2E597B" w:rsidR="004832E8" w:rsidRPr="002907E1" w:rsidRDefault="00B26FBE" w:rsidP="0048134A">
      <w:pPr>
        <w:spacing w:after="0" w:line="240" w:lineRule="auto"/>
        <w:rPr>
          <w:rFonts w:ascii="Times New Roman" w:hAnsi="Times New Roman" w:cs="Times New Roman"/>
          <w:b/>
          <w:sz w:val="24"/>
          <w:szCs w:val="24"/>
        </w:rPr>
      </w:pPr>
      <w:r w:rsidRPr="002907E1">
        <w:rPr>
          <w:rFonts w:ascii="Times New Roman" w:hAnsi="Times New Roman" w:cs="Times New Roman"/>
          <w:b/>
          <w:sz w:val="24"/>
          <w:szCs w:val="24"/>
        </w:rPr>
        <w:t>SENATE EXECUTIVE COMMITTEE REPORT</w:t>
      </w:r>
    </w:p>
    <w:p w14:paraId="2249AC7E" w14:textId="0EACB5EA" w:rsidR="00637E35" w:rsidRPr="002907E1" w:rsidRDefault="00333BD2" w:rsidP="0048134A">
      <w:pPr>
        <w:spacing w:after="0" w:line="240" w:lineRule="auto"/>
        <w:rPr>
          <w:rFonts w:ascii="Times New Roman" w:hAnsi="Times New Roman" w:cs="Times New Roman"/>
          <w:bCs/>
          <w:sz w:val="24"/>
          <w:szCs w:val="24"/>
        </w:rPr>
      </w:pPr>
      <w:r w:rsidRPr="002907E1">
        <w:rPr>
          <w:rFonts w:ascii="Times New Roman" w:hAnsi="Times New Roman" w:cs="Times New Roman"/>
          <w:bCs/>
          <w:sz w:val="24"/>
          <w:szCs w:val="24"/>
        </w:rPr>
        <w:t xml:space="preserve">The Senate Executive Committee met </w:t>
      </w:r>
      <w:r w:rsidR="00E73120" w:rsidRPr="002907E1">
        <w:rPr>
          <w:rFonts w:ascii="Times New Roman" w:hAnsi="Times New Roman" w:cs="Times New Roman"/>
          <w:bCs/>
          <w:sz w:val="24"/>
          <w:szCs w:val="24"/>
        </w:rPr>
        <w:t xml:space="preserve">on </w:t>
      </w:r>
      <w:r w:rsidR="00810689" w:rsidRPr="002907E1">
        <w:rPr>
          <w:rFonts w:ascii="Times New Roman" w:hAnsi="Times New Roman" w:cs="Times New Roman"/>
          <w:bCs/>
          <w:sz w:val="24"/>
          <w:szCs w:val="24"/>
        </w:rPr>
        <w:t>December 9</w:t>
      </w:r>
      <w:r w:rsidRPr="002907E1">
        <w:rPr>
          <w:rFonts w:ascii="Times New Roman" w:hAnsi="Times New Roman" w:cs="Times New Roman"/>
          <w:bCs/>
          <w:sz w:val="24"/>
          <w:szCs w:val="24"/>
        </w:rPr>
        <w:t xml:space="preserve">, 2019 </w:t>
      </w:r>
      <w:r w:rsidR="00E73120" w:rsidRPr="002907E1">
        <w:rPr>
          <w:rFonts w:ascii="Times New Roman" w:hAnsi="Times New Roman" w:cs="Times New Roman"/>
          <w:bCs/>
          <w:sz w:val="24"/>
          <w:szCs w:val="24"/>
        </w:rPr>
        <w:t>and approved today’s</w:t>
      </w:r>
      <w:r w:rsidRPr="002907E1">
        <w:rPr>
          <w:rFonts w:ascii="Times New Roman" w:hAnsi="Times New Roman" w:cs="Times New Roman"/>
          <w:bCs/>
          <w:sz w:val="24"/>
          <w:szCs w:val="24"/>
        </w:rPr>
        <w:t xml:space="preserve"> Senate agenda</w:t>
      </w:r>
      <w:r w:rsidR="00B9185E" w:rsidRPr="002907E1">
        <w:rPr>
          <w:rFonts w:ascii="Times New Roman" w:hAnsi="Times New Roman" w:cs="Times New Roman"/>
          <w:bCs/>
          <w:sz w:val="24"/>
          <w:szCs w:val="24"/>
        </w:rPr>
        <w:t>,</w:t>
      </w:r>
      <w:r w:rsidRPr="002907E1">
        <w:rPr>
          <w:rFonts w:ascii="Times New Roman" w:hAnsi="Times New Roman" w:cs="Times New Roman"/>
          <w:bCs/>
          <w:sz w:val="24"/>
          <w:szCs w:val="24"/>
        </w:rPr>
        <w:t xml:space="preserve"> </w:t>
      </w:r>
      <w:r w:rsidR="00D046B6" w:rsidRPr="002907E1">
        <w:rPr>
          <w:rFonts w:ascii="Times New Roman" w:hAnsi="Times New Roman" w:cs="Times New Roman"/>
          <w:bCs/>
          <w:sz w:val="24"/>
          <w:szCs w:val="24"/>
        </w:rPr>
        <w:t>reported</w:t>
      </w:r>
      <w:r w:rsidR="00ED7D20" w:rsidRPr="002907E1">
        <w:rPr>
          <w:rFonts w:ascii="Times New Roman" w:hAnsi="Times New Roman" w:cs="Times New Roman"/>
          <w:bCs/>
          <w:sz w:val="24"/>
          <w:szCs w:val="24"/>
        </w:rPr>
        <w:t xml:space="preserve"> </w:t>
      </w:r>
      <w:r w:rsidRPr="002907E1">
        <w:rPr>
          <w:rFonts w:ascii="Times New Roman" w:hAnsi="Times New Roman" w:cs="Times New Roman"/>
          <w:bCs/>
          <w:sz w:val="24"/>
          <w:szCs w:val="24"/>
        </w:rPr>
        <w:t>Senate President-elect Randy Dryer</w:t>
      </w:r>
      <w:r w:rsidR="00810689" w:rsidRPr="002907E1">
        <w:rPr>
          <w:rFonts w:ascii="Times New Roman" w:hAnsi="Times New Roman" w:cs="Times New Roman"/>
          <w:bCs/>
          <w:sz w:val="24"/>
          <w:szCs w:val="24"/>
        </w:rPr>
        <w:t xml:space="preserve">. The Executive Committee had asked some presenters </w:t>
      </w:r>
      <w:r w:rsidR="00AD5011">
        <w:rPr>
          <w:rFonts w:ascii="Times New Roman" w:hAnsi="Times New Roman" w:cs="Times New Roman"/>
          <w:bCs/>
          <w:sz w:val="24"/>
          <w:szCs w:val="24"/>
        </w:rPr>
        <w:t xml:space="preserve">at that meeting </w:t>
      </w:r>
      <w:r w:rsidR="00810689" w:rsidRPr="002907E1">
        <w:rPr>
          <w:rFonts w:ascii="Times New Roman" w:hAnsi="Times New Roman" w:cs="Times New Roman"/>
          <w:bCs/>
          <w:sz w:val="24"/>
          <w:szCs w:val="24"/>
        </w:rPr>
        <w:t>to add additional information and clarifications</w:t>
      </w:r>
      <w:r w:rsidR="00D046B6" w:rsidRPr="002907E1">
        <w:rPr>
          <w:rFonts w:ascii="Times New Roman" w:hAnsi="Times New Roman" w:cs="Times New Roman"/>
          <w:bCs/>
          <w:sz w:val="24"/>
          <w:szCs w:val="24"/>
        </w:rPr>
        <w:t xml:space="preserve"> to their documents</w:t>
      </w:r>
      <w:r w:rsidR="00810689" w:rsidRPr="002907E1">
        <w:rPr>
          <w:rFonts w:ascii="Times New Roman" w:hAnsi="Times New Roman" w:cs="Times New Roman"/>
          <w:bCs/>
          <w:sz w:val="24"/>
          <w:szCs w:val="24"/>
        </w:rPr>
        <w:t xml:space="preserve">, and so the Senate is seeing those updated proposals at </w:t>
      </w:r>
      <w:r w:rsidR="00D046B6" w:rsidRPr="002907E1">
        <w:rPr>
          <w:rFonts w:ascii="Times New Roman" w:hAnsi="Times New Roman" w:cs="Times New Roman"/>
          <w:bCs/>
          <w:sz w:val="24"/>
          <w:szCs w:val="24"/>
        </w:rPr>
        <w:t>today’s</w:t>
      </w:r>
      <w:r w:rsidR="00810689" w:rsidRPr="002907E1">
        <w:rPr>
          <w:rFonts w:ascii="Times New Roman" w:hAnsi="Times New Roman" w:cs="Times New Roman"/>
          <w:bCs/>
          <w:sz w:val="24"/>
          <w:szCs w:val="24"/>
        </w:rPr>
        <w:t xml:space="preserve"> meeting.</w:t>
      </w:r>
      <w:r w:rsidR="00516F56" w:rsidRPr="002907E1">
        <w:rPr>
          <w:rFonts w:ascii="Times New Roman" w:hAnsi="Times New Roman" w:cs="Times New Roman"/>
          <w:bCs/>
          <w:sz w:val="24"/>
          <w:szCs w:val="24"/>
        </w:rPr>
        <w:t xml:space="preserve"> </w:t>
      </w:r>
    </w:p>
    <w:p w14:paraId="4EC01087" w14:textId="77777777" w:rsidR="00637E35" w:rsidRPr="002907E1" w:rsidRDefault="00637E35" w:rsidP="0048134A">
      <w:pPr>
        <w:spacing w:after="0" w:line="240" w:lineRule="auto"/>
        <w:rPr>
          <w:rFonts w:ascii="Times New Roman" w:hAnsi="Times New Roman" w:cs="Times New Roman"/>
          <w:bCs/>
          <w:sz w:val="24"/>
          <w:szCs w:val="24"/>
        </w:rPr>
      </w:pPr>
    </w:p>
    <w:p w14:paraId="3E5E194F" w14:textId="634AC110" w:rsidR="003832E8" w:rsidRPr="002907E1" w:rsidRDefault="003832E8" w:rsidP="0048134A">
      <w:pPr>
        <w:spacing w:after="0" w:line="240" w:lineRule="auto"/>
        <w:rPr>
          <w:rFonts w:ascii="Times New Roman" w:hAnsi="Times New Roman" w:cs="Times New Roman"/>
          <w:sz w:val="24"/>
          <w:szCs w:val="24"/>
        </w:rPr>
      </w:pPr>
      <w:r w:rsidRPr="002907E1">
        <w:rPr>
          <w:rFonts w:ascii="Times New Roman" w:hAnsi="Times New Roman" w:cs="Times New Roman"/>
          <w:b/>
          <w:sz w:val="24"/>
          <w:szCs w:val="24"/>
        </w:rPr>
        <w:t xml:space="preserve">REPORT FROM ASUU </w:t>
      </w:r>
      <w:r w:rsidR="00A401C9" w:rsidRPr="002907E1">
        <w:rPr>
          <w:rFonts w:ascii="Times New Roman" w:hAnsi="Times New Roman" w:cs="Times New Roman"/>
          <w:b/>
          <w:sz w:val="24"/>
          <w:szCs w:val="24"/>
        </w:rPr>
        <w:br/>
      </w:r>
      <w:r w:rsidR="00A401C9" w:rsidRPr="002907E1">
        <w:rPr>
          <w:rFonts w:ascii="Times New Roman" w:hAnsi="Times New Roman" w:cs="Times New Roman"/>
          <w:sz w:val="24"/>
          <w:szCs w:val="24"/>
        </w:rPr>
        <w:t>ASUU President</w:t>
      </w:r>
      <w:r w:rsidR="000C7758" w:rsidRPr="002907E1">
        <w:rPr>
          <w:rFonts w:ascii="Times New Roman" w:hAnsi="Times New Roman" w:cs="Times New Roman"/>
          <w:sz w:val="24"/>
          <w:szCs w:val="24"/>
        </w:rPr>
        <w:t xml:space="preserve"> </w:t>
      </w:r>
      <w:bookmarkStart w:id="1" w:name="_Hlk24377192"/>
      <w:r w:rsidR="000C7758" w:rsidRPr="002907E1">
        <w:rPr>
          <w:rFonts w:ascii="Times New Roman" w:hAnsi="Times New Roman" w:cs="Times New Roman"/>
          <w:sz w:val="24"/>
          <w:szCs w:val="24"/>
        </w:rPr>
        <w:t>Anna Barnes</w:t>
      </w:r>
      <w:r w:rsidR="00A401C9" w:rsidRPr="002907E1">
        <w:rPr>
          <w:rFonts w:ascii="Times New Roman" w:hAnsi="Times New Roman" w:cs="Times New Roman"/>
          <w:sz w:val="24"/>
          <w:szCs w:val="24"/>
        </w:rPr>
        <w:t xml:space="preserve"> </w:t>
      </w:r>
      <w:bookmarkEnd w:id="1"/>
      <w:r w:rsidR="001371B0" w:rsidRPr="002907E1">
        <w:rPr>
          <w:rFonts w:ascii="Times New Roman" w:hAnsi="Times New Roman" w:cs="Times New Roman"/>
          <w:sz w:val="24"/>
          <w:szCs w:val="24"/>
        </w:rPr>
        <w:t>welcomed everyone back to campus after the break. There are several events coming up</w:t>
      </w:r>
      <w:r w:rsidR="00EA14D1" w:rsidRPr="002907E1">
        <w:rPr>
          <w:rFonts w:ascii="Times New Roman" w:hAnsi="Times New Roman" w:cs="Times New Roman"/>
          <w:sz w:val="24"/>
          <w:szCs w:val="24"/>
        </w:rPr>
        <w:t xml:space="preserve"> of interest to the University community and some</w:t>
      </w:r>
      <w:r w:rsidR="001371B0" w:rsidRPr="002907E1">
        <w:rPr>
          <w:rFonts w:ascii="Times New Roman" w:hAnsi="Times New Roman" w:cs="Times New Roman"/>
          <w:sz w:val="24"/>
          <w:szCs w:val="24"/>
        </w:rPr>
        <w:t xml:space="preserve"> that offer ways for faculty and staff members to become involved.</w:t>
      </w:r>
      <w:r w:rsidR="008A24C5" w:rsidRPr="002907E1">
        <w:rPr>
          <w:rFonts w:ascii="Times New Roman" w:hAnsi="Times New Roman" w:cs="Times New Roman"/>
          <w:sz w:val="24"/>
          <w:szCs w:val="24"/>
        </w:rPr>
        <w:t xml:space="preserve"> Among the events highlighted were </w:t>
      </w:r>
      <w:r w:rsidR="001004F3" w:rsidRPr="002907E1">
        <w:rPr>
          <w:rFonts w:ascii="Times New Roman" w:hAnsi="Times New Roman" w:cs="Times New Roman"/>
          <w:sz w:val="24"/>
          <w:szCs w:val="24"/>
        </w:rPr>
        <w:t xml:space="preserve">the ASUU’s </w:t>
      </w:r>
      <w:r w:rsidR="001004F3" w:rsidRPr="002907E1">
        <w:rPr>
          <w:rFonts w:ascii="Times New Roman" w:hAnsi="Times New Roman" w:cs="Times New Roman"/>
          <w:sz w:val="24"/>
          <w:szCs w:val="24"/>
        </w:rPr>
        <w:lastRenderedPageBreak/>
        <w:t xml:space="preserve">annual conference on diverse excellence; students, faculty, and staff can apply to host workshops on diversity, equity, inclusion, social justice. ASUU elections are also coming up, as is student representation and lobbying for student issues and </w:t>
      </w:r>
      <w:r w:rsidR="00171983" w:rsidRPr="002907E1">
        <w:rPr>
          <w:rFonts w:ascii="Times New Roman" w:hAnsi="Times New Roman" w:cs="Times New Roman"/>
          <w:sz w:val="24"/>
          <w:szCs w:val="24"/>
        </w:rPr>
        <w:t>initiatives</w:t>
      </w:r>
      <w:r w:rsidR="001004F3" w:rsidRPr="002907E1">
        <w:rPr>
          <w:rFonts w:ascii="Times New Roman" w:hAnsi="Times New Roman" w:cs="Times New Roman"/>
          <w:sz w:val="24"/>
          <w:szCs w:val="24"/>
        </w:rPr>
        <w:t xml:space="preserve"> at the 2020 Utah legislative session.</w:t>
      </w:r>
    </w:p>
    <w:p w14:paraId="78FC308C" w14:textId="77777777" w:rsidR="00425FD5" w:rsidRPr="002907E1" w:rsidRDefault="00425FD5" w:rsidP="0048134A">
      <w:pPr>
        <w:spacing w:after="0" w:line="240" w:lineRule="auto"/>
        <w:rPr>
          <w:rFonts w:ascii="Times New Roman" w:hAnsi="Times New Roman" w:cs="Times New Roman"/>
          <w:b/>
          <w:sz w:val="24"/>
          <w:szCs w:val="24"/>
        </w:rPr>
      </w:pPr>
    </w:p>
    <w:p w14:paraId="281792C4" w14:textId="6E5A02D7" w:rsidR="003832E8" w:rsidRPr="002907E1" w:rsidRDefault="003832E8" w:rsidP="0048134A">
      <w:pPr>
        <w:spacing w:after="0" w:line="240" w:lineRule="auto"/>
        <w:rPr>
          <w:rFonts w:ascii="Times New Roman" w:eastAsia="Times New Roman" w:hAnsi="Times New Roman" w:cs="Times New Roman"/>
          <w:i/>
          <w:iCs/>
          <w:sz w:val="24"/>
          <w:szCs w:val="24"/>
        </w:rPr>
      </w:pPr>
      <w:r w:rsidRPr="002907E1">
        <w:rPr>
          <w:rFonts w:ascii="Times New Roman" w:hAnsi="Times New Roman" w:cs="Times New Roman"/>
          <w:b/>
          <w:sz w:val="24"/>
          <w:szCs w:val="24"/>
        </w:rPr>
        <w:t>NOTICE OF INTENT CALENDAR</w:t>
      </w:r>
      <w:r w:rsidR="00485981" w:rsidRPr="002907E1">
        <w:rPr>
          <w:rFonts w:ascii="Times New Roman" w:hAnsi="Times New Roman" w:cs="Times New Roman"/>
          <w:b/>
          <w:sz w:val="24"/>
          <w:szCs w:val="24"/>
          <w:u w:val="single"/>
        </w:rPr>
        <w:br/>
      </w:r>
      <w:r w:rsidR="001C6DF2" w:rsidRPr="002907E1">
        <w:rPr>
          <w:rFonts w:ascii="Times New Roman" w:eastAsia="Times New Roman" w:hAnsi="Times New Roman" w:cs="Times New Roman"/>
          <w:i/>
          <w:iCs/>
          <w:sz w:val="24"/>
          <w:szCs w:val="24"/>
        </w:rPr>
        <w:t xml:space="preserve">There </w:t>
      </w:r>
      <w:r w:rsidR="004F61C9" w:rsidRPr="002907E1">
        <w:rPr>
          <w:rFonts w:ascii="Times New Roman" w:eastAsia="Times New Roman" w:hAnsi="Times New Roman" w:cs="Times New Roman"/>
          <w:i/>
          <w:iCs/>
          <w:sz w:val="24"/>
          <w:szCs w:val="24"/>
        </w:rPr>
        <w:t>were</w:t>
      </w:r>
      <w:r w:rsidR="001C6DF2" w:rsidRPr="002907E1">
        <w:rPr>
          <w:rFonts w:ascii="Times New Roman" w:eastAsia="Times New Roman" w:hAnsi="Times New Roman" w:cs="Times New Roman"/>
          <w:i/>
          <w:iCs/>
          <w:sz w:val="24"/>
          <w:szCs w:val="24"/>
        </w:rPr>
        <w:t xml:space="preserve"> no items for the Notice of Intent Calendar</w:t>
      </w:r>
    </w:p>
    <w:p w14:paraId="1C049A67" w14:textId="77777777" w:rsidR="00BA68A2" w:rsidRPr="002907E1" w:rsidRDefault="00BA68A2" w:rsidP="0048134A">
      <w:pPr>
        <w:spacing w:after="0" w:line="240" w:lineRule="auto"/>
        <w:rPr>
          <w:rFonts w:ascii="Times New Roman" w:hAnsi="Times New Roman" w:cs="Times New Roman"/>
          <w:b/>
          <w:sz w:val="24"/>
          <w:szCs w:val="24"/>
          <w:u w:val="single"/>
        </w:rPr>
      </w:pPr>
    </w:p>
    <w:p w14:paraId="329426FB" w14:textId="5ABAE652" w:rsidR="003832E8" w:rsidRPr="002907E1" w:rsidRDefault="003832E8" w:rsidP="0048134A">
      <w:pPr>
        <w:spacing w:after="0" w:line="240" w:lineRule="auto"/>
        <w:rPr>
          <w:rFonts w:ascii="Times New Roman" w:hAnsi="Times New Roman" w:cs="Times New Roman"/>
          <w:b/>
          <w:sz w:val="24"/>
          <w:szCs w:val="24"/>
        </w:rPr>
      </w:pPr>
      <w:r w:rsidRPr="002907E1">
        <w:rPr>
          <w:rFonts w:ascii="Times New Roman" w:hAnsi="Times New Roman" w:cs="Times New Roman"/>
          <w:b/>
          <w:sz w:val="24"/>
          <w:szCs w:val="24"/>
        </w:rPr>
        <w:t>DEBATE CALENDAR</w:t>
      </w:r>
    </w:p>
    <w:p w14:paraId="296AEEE9" w14:textId="77777777" w:rsidR="00D63024" w:rsidRPr="002907E1" w:rsidRDefault="00FE031E" w:rsidP="0048134A">
      <w:pPr>
        <w:tabs>
          <w:tab w:val="left" w:pos="720"/>
        </w:tabs>
        <w:spacing w:after="0" w:line="240" w:lineRule="auto"/>
        <w:rPr>
          <w:rFonts w:ascii="Times New Roman" w:hAnsi="Times New Roman" w:cs="Times New Roman"/>
          <w:sz w:val="24"/>
          <w:szCs w:val="24"/>
          <w:u w:val="single"/>
        </w:rPr>
      </w:pPr>
      <w:r w:rsidRPr="002907E1">
        <w:rPr>
          <w:rFonts w:ascii="Times New Roman" w:hAnsi="Times New Roman" w:cs="Times New Roman"/>
          <w:sz w:val="24"/>
          <w:szCs w:val="24"/>
          <w:u w:val="single"/>
        </w:rPr>
        <w:t>Moving Expense Policies Revisions</w:t>
      </w:r>
    </w:p>
    <w:p w14:paraId="55BB602F" w14:textId="76B3EB68" w:rsidR="00D63024" w:rsidRPr="002907E1" w:rsidRDefault="00D63024" w:rsidP="0048134A">
      <w:pPr>
        <w:spacing w:after="0" w:line="240" w:lineRule="auto"/>
        <w:rPr>
          <w:rFonts w:ascii="Times New Roman" w:hAnsi="Times New Roman" w:cs="Times New Roman"/>
          <w:i/>
          <w:iCs/>
          <w:sz w:val="24"/>
          <w:szCs w:val="24"/>
        </w:rPr>
      </w:pPr>
      <w:r w:rsidRPr="002907E1">
        <w:rPr>
          <w:rFonts w:ascii="Times New Roman" w:hAnsi="Times New Roman" w:cs="Times New Roman"/>
          <w:sz w:val="24"/>
          <w:szCs w:val="24"/>
        </w:rPr>
        <w:t>Laura Howat, Interim Associate VP for Finance and Business</w:t>
      </w:r>
      <w:r w:rsidR="002E679E" w:rsidRPr="002907E1">
        <w:rPr>
          <w:rFonts w:ascii="Times New Roman" w:hAnsi="Times New Roman" w:cs="Times New Roman"/>
          <w:sz w:val="24"/>
          <w:szCs w:val="24"/>
        </w:rPr>
        <w:t>,</w:t>
      </w:r>
      <w:r w:rsidRPr="002907E1">
        <w:rPr>
          <w:rFonts w:ascii="Times New Roman" w:hAnsi="Times New Roman" w:cs="Times New Roman"/>
          <w:sz w:val="24"/>
          <w:szCs w:val="24"/>
        </w:rPr>
        <w:t xml:space="preserve"> and Wendy Peterson, Deputy Chief Human Resources </w:t>
      </w:r>
      <w:r w:rsidR="00A72254" w:rsidRPr="002907E1">
        <w:rPr>
          <w:rFonts w:ascii="Times New Roman" w:hAnsi="Times New Roman" w:cs="Times New Roman"/>
          <w:sz w:val="24"/>
          <w:szCs w:val="24"/>
        </w:rPr>
        <w:t>Officer</w:t>
      </w:r>
      <w:r w:rsidR="00A72254" w:rsidRPr="002907E1">
        <w:rPr>
          <w:rFonts w:ascii="Times New Roman" w:eastAsia="Times New Roman" w:hAnsi="Times New Roman" w:cs="Times New Roman"/>
          <w:sz w:val="24"/>
          <w:szCs w:val="24"/>
        </w:rPr>
        <w:t xml:space="preserve">, </w:t>
      </w:r>
      <w:r w:rsidRPr="002907E1">
        <w:rPr>
          <w:rFonts w:ascii="Times New Roman" w:eastAsia="Times New Roman" w:hAnsi="Times New Roman" w:cs="Times New Roman"/>
          <w:sz w:val="24"/>
          <w:szCs w:val="24"/>
        </w:rPr>
        <w:t xml:space="preserve">gave </w:t>
      </w:r>
      <w:r w:rsidR="00AD5011" w:rsidRPr="002907E1">
        <w:rPr>
          <w:rFonts w:ascii="Times New Roman" w:eastAsia="Times New Roman" w:hAnsi="Times New Roman" w:cs="Times New Roman"/>
          <w:sz w:val="24"/>
          <w:szCs w:val="24"/>
        </w:rPr>
        <w:t>a summary</w:t>
      </w:r>
      <w:r w:rsidRPr="002907E1">
        <w:rPr>
          <w:rFonts w:ascii="Times New Roman" w:eastAsia="Times New Roman" w:hAnsi="Times New Roman" w:cs="Times New Roman"/>
          <w:sz w:val="24"/>
          <w:szCs w:val="24"/>
        </w:rPr>
        <w:t xml:space="preserve"> of the proposed policy revision for how moving expenses will be paid and accounted for, currently and in the future</w:t>
      </w:r>
      <w:r w:rsidR="00EA14D1" w:rsidRPr="002907E1">
        <w:rPr>
          <w:rFonts w:ascii="Times New Roman" w:eastAsia="Times New Roman" w:hAnsi="Times New Roman" w:cs="Times New Roman"/>
          <w:sz w:val="24"/>
          <w:szCs w:val="24"/>
        </w:rPr>
        <w:t>.</w:t>
      </w:r>
      <w:r w:rsidRPr="002907E1">
        <w:rPr>
          <w:rFonts w:ascii="Times New Roman" w:eastAsia="Times New Roman" w:hAnsi="Times New Roman" w:cs="Times New Roman"/>
          <w:sz w:val="24"/>
          <w:szCs w:val="24"/>
        </w:rPr>
        <w:t xml:space="preserve"> </w:t>
      </w:r>
      <w:r w:rsidR="00A97A19">
        <w:rPr>
          <w:rFonts w:ascii="Times New Roman" w:eastAsia="Times New Roman" w:hAnsi="Times New Roman" w:cs="Times New Roman"/>
          <w:sz w:val="24"/>
          <w:szCs w:val="24"/>
        </w:rPr>
        <w:t xml:space="preserve">This item appeared on the previous month’s Intent Calendar, and returns this month on the Debate Calendar. </w:t>
      </w:r>
      <w:r w:rsidR="00EA14D1" w:rsidRPr="002907E1">
        <w:rPr>
          <w:rFonts w:ascii="Times New Roman" w:eastAsia="Times New Roman" w:hAnsi="Times New Roman" w:cs="Times New Roman"/>
          <w:sz w:val="24"/>
          <w:szCs w:val="24"/>
        </w:rPr>
        <w:t>F</w:t>
      </w:r>
      <w:r w:rsidR="00FE031E" w:rsidRPr="002907E1">
        <w:rPr>
          <w:rFonts w:ascii="Times New Roman" w:hAnsi="Times New Roman" w:cs="Times New Roman"/>
          <w:sz w:val="24"/>
          <w:szCs w:val="24"/>
        </w:rPr>
        <w:t>ederal laws concerning the tax treatment of employee moving expense reimbursements</w:t>
      </w:r>
      <w:r w:rsidR="00FE031E" w:rsidRPr="002907E1">
        <w:rPr>
          <w:rFonts w:ascii="Times New Roman" w:hAnsi="Times New Roman" w:cs="Times New Roman"/>
          <w:sz w:val="24"/>
          <w:szCs w:val="24"/>
        </w:rPr>
        <w:softHyphen/>
        <w:t>--now deemed taxable income to the recipient--changed effective January 2018</w:t>
      </w:r>
      <w:r w:rsidR="00AD5011" w:rsidRPr="002907E1">
        <w:rPr>
          <w:rFonts w:ascii="Times New Roman" w:hAnsi="Times New Roman" w:cs="Times New Roman"/>
          <w:sz w:val="24"/>
          <w:szCs w:val="24"/>
        </w:rPr>
        <w:t xml:space="preserve">. </w:t>
      </w:r>
      <w:r w:rsidRPr="002907E1">
        <w:rPr>
          <w:rFonts w:ascii="Times New Roman" w:hAnsi="Times New Roman" w:cs="Times New Roman"/>
          <w:sz w:val="24"/>
          <w:szCs w:val="24"/>
        </w:rPr>
        <w:t>Th</w:t>
      </w:r>
      <w:r w:rsidR="00FE031E" w:rsidRPr="002907E1">
        <w:rPr>
          <w:rFonts w:ascii="Times New Roman" w:hAnsi="Times New Roman" w:cs="Times New Roman"/>
          <w:sz w:val="24"/>
          <w:szCs w:val="24"/>
        </w:rPr>
        <w:t>e University’s current moving expense policy is</w:t>
      </w:r>
      <w:r w:rsidR="00EA14D1" w:rsidRPr="002907E1">
        <w:rPr>
          <w:rFonts w:ascii="Times New Roman" w:hAnsi="Times New Roman" w:cs="Times New Roman"/>
          <w:sz w:val="24"/>
          <w:szCs w:val="24"/>
        </w:rPr>
        <w:t xml:space="preserve"> thus</w:t>
      </w:r>
      <w:r w:rsidR="00FE031E" w:rsidRPr="002907E1">
        <w:rPr>
          <w:rFonts w:ascii="Times New Roman" w:hAnsi="Times New Roman" w:cs="Times New Roman"/>
          <w:sz w:val="24"/>
          <w:szCs w:val="24"/>
        </w:rPr>
        <w:t xml:space="preserve"> outdated</w:t>
      </w:r>
      <w:r w:rsidR="00EA14D1" w:rsidRPr="002907E1">
        <w:rPr>
          <w:rFonts w:ascii="Times New Roman" w:hAnsi="Times New Roman" w:cs="Times New Roman"/>
          <w:sz w:val="24"/>
          <w:szCs w:val="24"/>
        </w:rPr>
        <w:t>.</w:t>
      </w:r>
      <w:r w:rsidR="00FE031E" w:rsidRPr="002907E1">
        <w:rPr>
          <w:rFonts w:ascii="Times New Roman" w:hAnsi="Times New Roman" w:cs="Times New Roman"/>
          <w:sz w:val="24"/>
          <w:szCs w:val="24"/>
        </w:rPr>
        <w:t xml:space="preserve"> The aim of the proposed revisions is to </w:t>
      </w:r>
      <w:r w:rsidR="00A97A19">
        <w:rPr>
          <w:rFonts w:ascii="Times New Roman" w:hAnsi="Times New Roman" w:cs="Times New Roman"/>
          <w:sz w:val="24"/>
          <w:szCs w:val="24"/>
        </w:rPr>
        <w:t>delete</w:t>
      </w:r>
      <w:r w:rsidR="00A97A19" w:rsidRPr="002907E1">
        <w:rPr>
          <w:rFonts w:ascii="Times New Roman" w:hAnsi="Times New Roman" w:cs="Times New Roman"/>
          <w:sz w:val="24"/>
          <w:szCs w:val="24"/>
        </w:rPr>
        <w:t xml:space="preserve"> </w:t>
      </w:r>
      <w:r w:rsidR="00FE031E" w:rsidRPr="002907E1">
        <w:rPr>
          <w:rFonts w:ascii="Times New Roman" w:hAnsi="Times New Roman" w:cs="Times New Roman"/>
          <w:sz w:val="24"/>
          <w:szCs w:val="24"/>
        </w:rPr>
        <w:t xml:space="preserve">the current outdated policy, Policy 3-032, and replace that with </w:t>
      </w:r>
      <w:r w:rsidR="00A97A19">
        <w:rPr>
          <w:rFonts w:ascii="Times New Roman" w:hAnsi="Times New Roman" w:cs="Times New Roman"/>
          <w:sz w:val="24"/>
          <w:szCs w:val="24"/>
        </w:rPr>
        <w:t>official</w:t>
      </w:r>
      <w:r w:rsidR="006D2113">
        <w:rPr>
          <w:rFonts w:ascii="Times New Roman" w:hAnsi="Times New Roman" w:cs="Times New Roman"/>
          <w:sz w:val="24"/>
          <w:szCs w:val="24"/>
        </w:rPr>
        <w:t xml:space="preserve"> </w:t>
      </w:r>
      <w:r w:rsidR="00A97A19">
        <w:rPr>
          <w:rFonts w:ascii="Times New Roman" w:hAnsi="Times New Roman" w:cs="Times New Roman"/>
          <w:sz w:val="24"/>
          <w:szCs w:val="24"/>
        </w:rPr>
        <w:t>G</w:t>
      </w:r>
      <w:r w:rsidR="00FE031E" w:rsidRPr="002907E1">
        <w:rPr>
          <w:rFonts w:ascii="Times New Roman" w:hAnsi="Times New Roman" w:cs="Times New Roman"/>
          <w:sz w:val="24"/>
          <w:szCs w:val="24"/>
        </w:rPr>
        <w:t>uidelines</w:t>
      </w:r>
      <w:r w:rsidR="00EA14D1" w:rsidRPr="002907E1">
        <w:rPr>
          <w:rFonts w:ascii="Times New Roman" w:hAnsi="Times New Roman" w:cs="Times New Roman"/>
          <w:sz w:val="24"/>
          <w:szCs w:val="24"/>
        </w:rPr>
        <w:t xml:space="preserve"> that are </w:t>
      </w:r>
      <w:r w:rsidR="00FE031E" w:rsidRPr="002907E1">
        <w:rPr>
          <w:rFonts w:ascii="Times New Roman" w:hAnsi="Times New Roman" w:cs="Times New Roman"/>
          <w:sz w:val="24"/>
          <w:szCs w:val="24"/>
        </w:rPr>
        <w:t xml:space="preserve">attached to </w:t>
      </w:r>
      <w:r w:rsidR="00A97A19">
        <w:rPr>
          <w:rFonts w:ascii="Times New Roman" w:hAnsi="Times New Roman" w:cs="Times New Roman"/>
          <w:sz w:val="24"/>
          <w:szCs w:val="24"/>
        </w:rPr>
        <w:t>the C</w:t>
      </w:r>
      <w:r w:rsidR="00FE031E" w:rsidRPr="002907E1">
        <w:rPr>
          <w:rFonts w:ascii="Times New Roman" w:hAnsi="Times New Roman" w:cs="Times New Roman"/>
          <w:sz w:val="24"/>
          <w:szCs w:val="24"/>
        </w:rPr>
        <w:t xml:space="preserve">ompensation </w:t>
      </w:r>
      <w:r w:rsidR="00A97A19">
        <w:rPr>
          <w:rFonts w:ascii="Times New Roman" w:hAnsi="Times New Roman" w:cs="Times New Roman"/>
          <w:sz w:val="24"/>
          <w:szCs w:val="24"/>
        </w:rPr>
        <w:t>P</w:t>
      </w:r>
      <w:r w:rsidR="00FE031E" w:rsidRPr="002907E1">
        <w:rPr>
          <w:rFonts w:ascii="Times New Roman" w:hAnsi="Times New Roman" w:cs="Times New Roman"/>
          <w:sz w:val="24"/>
          <w:szCs w:val="24"/>
        </w:rPr>
        <w:t>olicy 5-403</w:t>
      </w:r>
      <w:r w:rsidR="00EA14D1" w:rsidRPr="002907E1">
        <w:rPr>
          <w:rFonts w:ascii="Times New Roman" w:hAnsi="Times New Roman" w:cs="Times New Roman"/>
          <w:sz w:val="24"/>
          <w:szCs w:val="24"/>
        </w:rPr>
        <w:t xml:space="preserve">. </w:t>
      </w:r>
      <w:r w:rsidRPr="002907E1">
        <w:rPr>
          <w:rFonts w:ascii="Times New Roman" w:hAnsi="Times New Roman" w:cs="Times New Roman"/>
          <w:sz w:val="24"/>
          <w:szCs w:val="24"/>
        </w:rPr>
        <w:t>The reason to replace policy with guidelines is to make the procedure more flexible and responsive to local and federal law revisions. The amount of reimbursement provided to an employee is at the department’s discretion and comes out of department budget. Payroll will now manage the reimbursement payment and tax withholding</w:t>
      </w:r>
      <w:r w:rsidR="003700AD" w:rsidRPr="002907E1">
        <w:rPr>
          <w:rFonts w:ascii="Times New Roman" w:hAnsi="Times New Roman" w:cs="Times New Roman"/>
          <w:sz w:val="24"/>
          <w:szCs w:val="24"/>
        </w:rPr>
        <w:t xml:space="preserve">. </w:t>
      </w:r>
      <w:r w:rsidR="003700AD" w:rsidRPr="002907E1">
        <w:rPr>
          <w:rFonts w:ascii="Times New Roman" w:hAnsi="Times New Roman" w:cs="Times New Roman"/>
          <w:i/>
          <w:iCs/>
          <w:sz w:val="24"/>
          <w:szCs w:val="24"/>
        </w:rPr>
        <w:t>This proposal was approved by the Senate after a motion from Pat Hanna and a second from James Sutherland.</w:t>
      </w:r>
    </w:p>
    <w:p w14:paraId="0A92E670" w14:textId="30B4CF5B" w:rsidR="001C6DF2" w:rsidRPr="002907E1" w:rsidRDefault="001C6DF2" w:rsidP="0048134A">
      <w:pPr>
        <w:tabs>
          <w:tab w:val="left" w:pos="720"/>
        </w:tabs>
        <w:spacing w:after="0" w:line="240" w:lineRule="auto"/>
        <w:rPr>
          <w:rFonts w:ascii="Times New Roman" w:hAnsi="Times New Roman" w:cs="Times New Roman"/>
          <w:sz w:val="24"/>
          <w:szCs w:val="24"/>
        </w:rPr>
      </w:pPr>
    </w:p>
    <w:p w14:paraId="18E35C87" w14:textId="193BE0CC" w:rsidR="00A72254" w:rsidRPr="002907E1" w:rsidRDefault="00FE031E" w:rsidP="0048134A">
      <w:pPr>
        <w:tabs>
          <w:tab w:val="left" w:pos="8010"/>
        </w:tabs>
        <w:spacing w:line="240" w:lineRule="auto"/>
        <w:rPr>
          <w:rFonts w:ascii="Times New Roman" w:hAnsi="Times New Roman" w:cs="Times New Roman"/>
          <w:sz w:val="24"/>
          <w:szCs w:val="24"/>
          <w:u w:val="single"/>
        </w:rPr>
      </w:pPr>
      <w:r w:rsidRPr="002907E1">
        <w:rPr>
          <w:rFonts w:ascii="Times New Roman" w:hAnsi="Times New Roman" w:cs="Times New Roman"/>
          <w:sz w:val="24"/>
          <w:szCs w:val="24"/>
          <w:u w:val="single"/>
        </w:rPr>
        <w:t>Veteran Studies Certificate</w:t>
      </w:r>
      <w:r w:rsidR="004F61C9" w:rsidRPr="002907E1">
        <w:rPr>
          <w:rFonts w:ascii="Times New Roman" w:hAnsi="Times New Roman" w:cs="Times New Roman"/>
          <w:sz w:val="24"/>
          <w:szCs w:val="24"/>
          <w:u w:val="single"/>
        </w:rPr>
        <w:br/>
      </w:r>
      <w:r w:rsidR="003700AD" w:rsidRPr="002907E1">
        <w:rPr>
          <w:rFonts w:ascii="Times New Roman" w:hAnsi="Times New Roman" w:cs="Times New Roman"/>
          <w:sz w:val="24"/>
          <w:szCs w:val="24"/>
        </w:rPr>
        <w:t>Martha Bradley-Evans, SAVP of Academic Affairs &amp; Dean of Undergraduate Studies</w:t>
      </w:r>
      <w:r w:rsidRPr="002907E1">
        <w:rPr>
          <w:rFonts w:ascii="Times New Roman" w:hAnsi="Times New Roman" w:cs="Times New Roman"/>
          <w:sz w:val="24"/>
          <w:szCs w:val="24"/>
        </w:rPr>
        <w:t>, and Paul Morgan, Veterans Support Center Director, presented a program proposal hosted by undergraduate studies that would lead to a</w:t>
      </w:r>
      <w:r w:rsidR="00A97A19">
        <w:rPr>
          <w:rFonts w:ascii="Times New Roman" w:hAnsi="Times New Roman" w:cs="Times New Roman"/>
          <w:sz w:val="24"/>
          <w:szCs w:val="24"/>
        </w:rPr>
        <w:t>n undergraduate</w:t>
      </w:r>
      <w:r w:rsidRPr="002907E1">
        <w:rPr>
          <w:rFonts w:ascii="Times New Roman" w:hAnsi="Times New Roman" w:cs="Times New Roman"/>
          <w:sz w:val="24"/>
          <w:szCs w:val="24"/>
        </w:rPr>
        <w:t xml:space="preserve"> Certificate of Veterans Studies</w:t>
      </w:r>
      <w:r w:rsidR="00A72254" w:rsidRPr="002907E1">
        <w:rPr>
          <w:rFonts w:ascii="Times New Roman" w:hAnsi="Times New Roman" w:cs="Times New Roman"/>
          <w:sz w:val="24"/>
          <w:szCs w:val="24"/>
        </w:rPr>
        <w:t xml:space="preserve">. The </w:t>
      </w:r>
      <w:r w:rsidR="00A97A19">
        <w:rPr>
          <w:rFonts w:ascii="Times New Roman" w:hAnsi="Times New Roman" w:cs="Times New Roman"/>
          <w:sz w:val="24"/>
          <w:szCs w:val="24"/>
        </w:rPr>
        <w:t>U</w:t>
      </w:r>
      <w:r w:rsidR="00A72254" w:rsidRPr="002907E1">
        <w:rPr>
          <w:rFonts w:ascii="Times New Roman" w:hAnsi="Times New Roman" w:cs="Times New Roman"/>
          <w:sz w:val="24"/>
          <w:szCs w:val="24"/>
        </w:rPr>
        <w:t xml:space="preserve">niversity's mission includes preparing students from diverse backgrounds for lives with impact as leaders and </w:t>
      </w:r>
      <w:r w:rsidR="00171983" w:rsidRPr="002907E1">
        <w:rPr>
          <w:rFonts w:ascii="Times New Roman" w:hAnsi="Times New Roman" w:cs="Times New Roman"/>
          <w:sz w:val="24"/>
          <w:szCs w:val="24"/>
        </w:rPr>
        <w:t>citizens and</w:t>
      </w:r>
      <w:r w:rsidR="00A72254" w:rsidRPr="002907E1">
        <w:rPr>
          <w:rFonts w:ascii="Times New Roman" w:hAnsi="Times New Roman" w:cs="Times New Roman"/>
          <w:sz w:val="24"/>
          <w:szCs w:val="24"/>
        </w:rPr>
        <w:t xml:space="preserve"> engaging local and global </w:t>
      </w:r>
      <w:r w:rsidR="002E679E" w:rsidRPr="002907E1">
        <w:rPr>
          <w:rFonts w:ascii="Times New Roman" w:hAnsi="Times New Roman" w:cs="Times New Roman"/>
          <w:sz w:val="24"/>
          <w:szCs w:val="24"/>
        </w:rPr>
        <w:t>communities’</w:t>
      </w:r>
      <w:r w:rsidR="00A72254" w:rsidRPr="002907E1">
        <w:rPr>
          <w:rFonts w:ascii="Times New Roman" w:hAnsi="Times New Roman" w:cs="Times New Roman"/>
          <w:sz w:val="24"/>
          <w:szCs w:val="24"/>
        </w:rPr>
        <w:t xml:space="preserve"> program</w:t>
      </w:r>
      <w:r w:rsidR="00EA14D1" w:rsidRPr="002907E1">
        <w:rPr>
          <w:rFonts w:ascii="Times New Roman" w:hAnsi="Times New Roman" w:cs="Times New Roman"/>
          <w:sz w:val="24"/>
          <w:szCs w:val="24"/>
        </w:rPr>
        <w:t>s</w:t>
      </w:r>
      <w:r w:rsidR="00A72254" w:rsidRPr="002907E1">
        <w:rPr>
          <w:rFonts w:ascii="Times New Roman" w:hAnsi="Times New Roman" w:cs="Times New Roman"/>
          <w:sz w:val="24"/>
          <w:szCs w:val="24"/>
        </w:rPr>
        <w:t xml:space="preserve"> to promote health, </w:t>
      </w:r>
      <w:r w:rsidR="002E679E" w:rsidRPr="002907E1">
        <w:rPr>
          <w:rFonts w:ascii="Times New Roman" w:hAnsi="Times New Roman" w:cs="Times New Roman"/>
          <w:sz w:val="24"/>
          <w:szCs w:val="24"/>
        </w:rPr>
        <w:t>education,</w:t>
      </w:r>
      <w:r w:rsidR="00A72254" w:rsidRPr="002907E1">
        <w:rPr>
          <w:rFonts w:ascii="Times New Roman" w:hAnsi="Times New Roman" w:cs="Times New Roman"/>
          <w:sz w:val="24"/>
          <w:szCs w:val="24"/>
        </w:rPr>
        <w:t xml:space="preserve"> and quality of life. The Veterans Studies Certificate supports that mission by providing students with a foundation of knowledge that will enable them to better serve veterans in their communities, </w:t>
      </w:r>
      <w:r w:rsidR="002E679E" w:rsidRPr="002907E1">
        <w:rPr>
          <w:rFonts w:ascii="Times New Roman" w:hAnsi="Times New Roman" w:cs="Times New Roman"/>
          <w:sz w:val="24"/>
          <w:szCs w:val="24"/>
        </w:rPr>
        <w:t>workplaces,</w:t>
      </w:r>
      <w:r w:rsidR="00A72254" w:rsidRPr="002907E1">
        <w:rPr>
          <w:rFonts w:ascii="Times New Roman" w:hAnsi="Times New Roman" w:cs="Times New Roman"/>
          <w:sz w:val="24"/>
          <w:szCs w:val="24"/>
        </w:rPr>
        <w:t xml:space="preserve"> and care facilities. By understanding military veteran history,</w:t>
      </w:r>
      <w:r w:rsidR="00AD5011">
        <w:rPr>
          <w:rFonts w:ascii="Times New Roman" w:hAnsi="Times New Roman" w:cs="Times New Roman"/>
          <w:sz w:val="24"/>
          <w:szCs w:val="24"/>
        </w:rPr>
        <w:t xml:space="preserve"> plus</w:t>
      </w:r>
      <w:r w:rsidR="00A72254" w:rsidRPr="002907E1">
        <w:rPr>
          <w:rFonts w:ascii="Times New Roman" w:hAnsi="Times New Roman" w:cs="Times New Roman"/>
          <w:sz w:val="24"/>
          <w:szCs w:val="24"/>
        </w:rPr>
        <w:t xml:space="preserve"> culture, and social issues, students in psychology, social work, human services, business, and countless other areas can better connect veterans. </w:t>
      </w:r>
    </w:p>
    <w:p w14:paraId="5960C5A3" w14:textId="4FD153EB" w:rsidR="003700AD" w:rsidRPr="002907E1" w:rsidRDefault="00FE031E" w:rsidP="0048134A">
      <w:pPr>
        <w:spacing w:after="0" w:line="240" w:lineRule="auto"/>
        <w:rPr>
          <w:rFonts w:ascii="Times New Roman" w:hAnsi="Times New Roman" w:cs="Times New Roman"/>
          <w:i/>
          <w:iCs/>
          <w:sz w:val="24"/>
          <w:szCs w:val="24"/>
        </w:rPr>
      </w:pPr>
      <w:r w:rsidRPr="002907E1">
        <w:rPr>
          <w:rFonts w:ascii="Times New Roman" w:hAnsi="Times New Roman" w:cs="Times New Roman"/>
          <w:sz w:val="24"/>
          <w:szCs w:val="24"/>
        </w:rPr>
        <w:t xml:space="preserve">The certificate requires 24 credit hours covering four themes: Government &amp; National Security; History of War &amp; Violent Conflict; Social/Ethical Aspect of War; and Social &amp; Health Topics. </w:t>
      </w:r>
      <w:r w:rsidR="00A72254" w:rsidRPr="002907E1">
        <w:rPr>
          <w:rFonts w:ascii="Times New Roman" w:hAnsi="Times New Roman" w:cs="Times New Roman"/>
          <w:sz w:val="24"/>
          <w:szCs w:val="24"/>
        </w:rPr>
        <w:t>Curricular</w:t>
      </w:r>
      <w:r w:rsidR="003700AD" w:rsidRPr="002907E1">
        <w:rPr>
          <w:rFonts w:ascii="Times New Roman" w:hAnsi="Times New Roman" w:cs="Times New Roman"/>
          <w:sz w:val="24"/>
          <w:szCs w:val="24"/>
        </w:rPr>
        <w:t xml:space="preserve"> review will also be done after one year by its curriculum management board. </w:t>
      </w:r>
      <w:r w:rsidR="00A72254" w:rsidRPr="002907E1">
        <w:rPr>
          <w:rFonts w:ascii="Times New Roman" w:hAnsi="Times New Roman" w:cs="Times New Roman"/>
          <w:sz w:val="24"/>
          <w:szCs w:val="24"/>
        </w:rPr>
        <w:t>Martha also thanked Paul for his leadership and service to veteran-students and veterans’ issues on campus.</w:t>
      </w:r>
      <w:r w:rsidR="002E679E" w:rsidRPr="002907E1">
        <w:rPr>
          <w:rFonts w:ascii="Times New Roman" w:hAnsi="Times New Roman" w:cs="Times New Roman"/>
          <w:sz w:val="24"/>
          <w:szCs w:val="24"/>
        </w:rPr>
        <w:t xml:space="preserve"> </w:t>
      </w:r>
      <w:r w:rsidR="002E679E" w:rsidRPr="002907E1">
        <w:rPr>
          <w:rFonts w:ascii="Times New Roman" w:hAnsi="Times New Roman" w:cs="Times New Roman"/>
          <w:i/>
          <w:iCs/>
          <w:sz w:val="24"/>
          <w:szCs w:val="24"/>
        </w:rPr>
        <w:t>This proposal was approved after a motion from Kelly MacArthur and a second from Amos Guiora</w:t>
      </w:r>
      <w:r w:rsidR="00B26F56" w:rsidRPr="002907E1">
        <w:rPr>
          <w:rFonts w:ascii="Times New Roman" w:hAnsi="Times New Roman" w:cs="Times New Roman"/>
          <w:i/>
          <w:iCs/>
          <w:sz w:val="24"/>
          <w:szCs w:val="24"/>
        </w:rPr>
        <w:t>.</w:t>
      </w:r>
    </w:p>
    <w:p w14:paraId="2C8D306B" w14:textId="77777777" w:rsidR="00EA14D1" w:rsidRPr="002907E1" w:rsidRDefault="00EA14D1" w:rsidP="0048134A">
      <w:pPr>
        <w:spacing w:after="0" w:line="240" w:lineRule="auto"/>
        <w:rPr>
          <w:rFonts w:ascii="Times New Roman" w:hAnsi="Times New Roman" w:cs="Times New Roman"/>
          <w:i/>
          <w:iCs/>
          <w:sz w:val="24"/>
          <w:szCs w:val="24"/>
        </w:rPr>
      </w:pPr>
    </w:p>
    <w:p w14:paraId="4D497E9C" w14:textId="5E974FA8" w:rsidR="00736747" w:rsidRPr="002907E1" w:rsidRDefault="00FE031E" w:rsidP="0048134A">
      <w:pPr>
        <w:tabs>
          <w:tab w:val="left" w:pos="8010"/>
        </w:tabs>
        <w:spacing w:line="240" w:lineRule="auto"/>
        <w:rPr>
          <w:rFonts w:ascii="Times New Roman" w:hAnsi="Times New Roman" w:cs="Times New Roman"/>
          <w:sz w:val="24"/>
          <w:szCs w:val="24"/>
          <w:u w:val="single"/>
        </w:rPr>
      </w:pPr>
      <w:r w:rsidRPr="002907E1">
        <w:rPr>
          <w:rFonts w:ascii="Times New Roman" w:hAnsi="Times New Roman" w:cs="Times New Roman"/>
          <w:sz w:val="24"/>
          <w:szCs w:val="24"/>
          <w:u w:val="single"/>
        </w:rPr>
        <w:t>Name Change of MST in Computational Science to MST in Computational and Data Science</w:t>
      </w:r>
      <w:r w:rsidR="004F61C9" w:rsidRPr="002907E1">
        <w:rPr>
          <w:rFonts w:ascii="Times New Roman" w:hAnsi="Times New Roman" w:cs="Times New Roman"/>
          <w:sz w:val="24"/>
          <w:szCs w:val="24"/>
          <w:u w:val="single"/>
        </w:rPr>
        <w:br/>
      </w:r>
      <w:r w:rsidRPr="002907E1">
        <w:rPr>
          <w:rFonts w:ascii="Times New Roman" w:hAnsi="Times New Roman" w:cs="Times New Roman"/>
          <w:sz w:val="24"/>
          <w:szCs w:val="24"/>
        </w:rPr>
        <w:t>Ray Hoobler,</w:t>
      </w:r>
      <w:r w:rsidR="003700AD" w:rsidRPr="002907E1">
        <w:rPr>
          <w:rFonts w:ascii="Times New Roman" w:hAnsi="Times New Roman" w:cs="Times New Roman"/>
          <w:sz w:val="24"/>
          <w:szCs w:val="24"/>
        </w:rPr>
        <w:t xml:space="preserve"> Director</w:t>
      </w:r>
      <w:r w:rsidRPr="002907E1">
        <w:rPr>
          <w:rFonts w:ascii="Times New Roman" w:hAnsi="Times New Roman" w:cs="Times New Roman"/>
          <w:sz w:val="24"/>
          <w:szCs w:val="24"/>
        </w:rPr>
        <w:t xml:space="preserve"> of the Professional Master of Science and Technology (PMST) program, explained that this interdisciplinary program is managed out of the graduate school and currently includes five tracks: Biotechnology, Computational Science, Earth Resource Management, </w:t>
      </w:r>
      <w:r w:rsidRPr="002907E1">
        <w:rPr>
          <w:rFonts w:ascii="Times New Roman" w:hAnsi="Times New Roman" w:cs="Times New Roman"/>
          <w:sz w:val="24"/>
          <w:szCs w:val="24"/>
        </w:rPr>
        <w:lastRenderedPageBreak/>
        <w:t xml:space="preserve">Environmental Science, and Science Instrumentation. The proposal </w:t>
      </w:r>
      <w:r w:rsidR="003700AD" w:rsidRPr="002907E1">
        <w:rPr>
          <w:rFonts w:ascii="Times New Roman" w:hAnsi="Times New Roman" w:cs="Times New Roman"/>
          <w:sz w:val="24"/>
          <w:szCs w:val="24"/>
        </w:rPr>
        <w:t xml:space="preserve">before the Senate </w:t>
      </w:r>
      <w:r w:rsidRPr="002907E1">
        <w:rPr>
          <w:rFonts w:ascii="Times New Roman" w:hAnsi="Times New Roman" w:cs="Times New Roman"/>
          <w:sz w:val="24"/>
          <w:szCs w:val="24"/>
        </w:rPr>
        <w:t>seeks to change the name of the Computational Science degree track to Computational and Data Science. A name change that now includes the term “Data Science” will allow the PMST program to more effectively attract scientists and engineers who are looking to expand their knowledge and develop the skills needed to work in the broad field of data science. The proposed name change has proved to be successful in increasing student interest and is unanimously supported by the program’s executive committee, which includes tenured faculty from departments of Math, Physics, Chemistry, Geography, and Mining Engineering as well as the Dean of the Graduate School. In addition, Associate Professor Jeff Philips and Professor Ross Whitaker from the School of Computing provided input to align the PMST program of study with that department’s graduate certificate program in Data Science</w:t>
      </w:r>
      <w:r w:rsidR="00B86589" w:rsidRPr="002907E1">
        <w:rPr>
          <w:rFonts w:ascii="Times New Roman" w:hAnsi="Times New Roman" w:cs="Times New Roman"/>
          <w:sz w:val="24"/>
          <w:szCs w:val="24"/>
        </w:rPr>
        <w:t xml:space="preserve">. </w:t>
      </w:r>
      <w:r w:rsidR="002E679E" w:rsidRPr="002907E1">
        <w:rPr>
          <w:rFonts w:ascii="Times New Roman" w:hAnsi="Times New Roman" w:cs="Times New Roman"/>
          <w:i/>
          <w:iCs/>
          <w:sz w:val="24"/>
          <w:szCs w:val="24"/>
        </w:rPr>
        <w:t xml:space="preserve">Terry Ring’s motion to approve this proposal passed after a second from Kent Udell. </w:t>
      </w:r>
      <w:r w:rsidR="00B26F56" w:rsidRPr="002907E1">
        <w:rPr>
          <w:rFonts w:ascii="Times New Roman" w:hAnsi="Times New Roman" w:cs="Times New Roman"/>
          <w:sz w:val="24"/>
          <w:szCs w:val="24"/>
          <w:u w:val="single"/>
        </w:rPr>
        <w:br/>
      </w:r>
      <w:r w:rsidR="004F61C9" w:rsidRPr="002907E1">
        <w:rPr>
          <w:rFonts w:ascii="Times New Roman" w:hAnsi="Times New Roman" w:cs="Times New Roman"/>
          <w:sz w:val="24"/>
          <w:szCs w:val="24"/>
        </w:rPr>
        <w:br/>
      </w:r>
      <w:r w:rsidRPr="002907E1">
        <w:rPr>
          <w:rFonts w:ascii="Times New Roman" w:hAnsi="Times New Roman" w:cs="Times New Roman"/>
          <w:sz w:val="24"/>
          <w:szCs w:val="24"/>
          <w:u w:val="single"/>
        </w:rPr>
        <w:t xml:space="preserve">Interdisciplinary Certificate in Pacific Island Studies                   </w:t>
      </w:r>
      <w:r w:rsidR="004F61C9" w:rsidRPr="002907E1">
        <w:rPr>
          <w:rFonts w:ascii="Times New Roman" w:hAnsi="Times New Roman" w:cs="Times New Roman"/>
          <w:sz w:val="24"/>
          <w:szCs w:val="24"/>
          <w:u w:val="single"/>
        </w:rPr>
        <w:br/>
      </w:r>
      <w:r w:rsidRPr="002907E1">
        <w:rPr>
          <w:rFonts w:ascii="Times New Roman" w:hAnsi="Times New Roman" w:cs="Times New Roman"/>
          <w:sz w:val="24"/>
          <w:szCs w:val="24"/>
        </w:rPr>
        <w:t xml:space="preserve">Pacific Island Studies Director </w:t>
      </w:r>
      <w:proofErr w:type="spellStart"/>
      <w:r w:rsidRPr="002907E1">
        <w:rPr>
          <w:rFonts w:ascii="Times New Roman" w:hAnsi="Times New Roman" w:cs="Times New Roman"/>
          <w:sz w:val="24"/>
          <w:szCs w:val="24"/>
        </w:rPr>
        <w:t>Hokualani</w:t>
      </w:r>
      <w:proofErr w:type="spellEnd"/>
      <w:r w:rsidRPr="002907E1">
        <w:rPr>
          <w:rFonts w:ascii="Times New Roman" w:hAnsi="Times New Roman" w:cs="Times New Roman"/>
          <w:sz w:val="24"/>
          <w:szCs w:val="24"/>
        </w:rPr>
        <w:t xml:space="preserve"> Aikau gave background on the proposed undergraduate Interdisciplinary Certificate in Pacific Island Studies. Sponsored by School of Cultural and Social Transformation, the certificate offers an interdisciplinary specialization in Pacific Island studies and focuses on integrated learning and critical thinking</w:t>
      </w:r>
      <w:r w:rsidR="00736747" w:rsidRPr="002907E1">
        <w:rPr>
          <w:rFonts w:ascii="Times New Roman" w:hAnsi="Times New Roman" w:cs="Times New Roman"/>
          <w:sz w:val="24"/>
          <w:szCs w:val="24"/>
        </w:rPr>
        <w:t>. The Certificate will provide formal recognition of concentrated coursework and proficiency in the geography, history, culture, politics, and contemporary concerns of the Indigenous Pacific and the global Pacific Islander diaspora. This 18-credit undergraduate certificate is comprised of three courses (9 credit hours) offered by the two Divisions within the School for Cultural and Social Transformation and three courses (9 credit hours) taught by affiliated colleges and departments.</w:t>
      </w:r>
    </w:p>
    <w:p w14:paraId="60BCC1B9" w14:textId="5D622210" w:rsidR="001C6DF2" w:rsidRPr="002907E1" w:rsidRDefault="00736747" w:rsidP="0048134A">
      <w:pPr>
        <w:tabs>
          <w:tab w:val="left" w:pos="8010"/>
        </w:tabs>
        <w:spacing w:line="240" w:lineRule="auto"/>
        <w:rPr>
          <w:rFonts w:ascii="Times New Roman" w:hAnsi="Times New Roman" w:cs="Times New Roman"/>
          <w:i/>
          <w:iCs/>
          <w:sz w:val="24"/>
          <w:szCs w:val="24"/>
        </w:rPr>
      </w:pPr>
      <w:r w:rsidRPr="002907E1">
        <w:rPr>
          <w:rFonts w:ascii="Times New Roman" w:hAnsi="Times New Roman" w:cs="Times New Roman"/>
          <w:sz w:val="24"/>
          <w:szCs w:val="24"/>
        </w:rPr>
        <w:t>Another</w:t>
      </w:r>
      <w:r w:rsidR="00FE031E" w:rsidRPr="002907E1">
        <w:rPr>
          <w:rFonts w:ascii="Times New Roman" w:hAnsi="Times New Roman" w:cs="Times New Roman"/>
          <w:sz w:val="24"/>
          <w:szCs w:val="24"/>
        </w:rPr>
        <w:t xml:space="preserve"> aim is to create a structured, yet flexible, coherent program that is attractive to students from Pacific Island cultures and create </w:t>
      </w:r>
      <w:r w:rsidRPr="002907E1">
        <w:rPr>
          <w:rFonts w:ascii="Times New Roman" w:hAnsi="Times New Roman" w:cs="Times New Roman"/>
          <w:sz w:val="24"/>
          <w:szCs w:val="24"/>
        </w:rPr>
        <w:t xml:space="preserve">additional </w:t>
      </w:r>
      <w:r w:rsidR="00FE031E" w:rsidRPr="002907E1">
        <w:rPr>
          <w:rFonts w:ascii="Times New Roman" w:hAnsi="Times New Roman" w:cs="Times New Roman"/>
          <w:sz w:val="24"/>
          <w:szCs w:val="24"/>
        </w:rPr>
        <w:t xml:space="preserve">pathways for students coming in from the Salt Lake Community College. </w:t>
      </w:r>
      <w:r w:rsidRPr="002907E1">
        <w:rPr>
          <w:rFonts w:ascii="Times New Roman" w:hAnsi="Times New Roman" w:cs="Times New Roman"/>
          <w:sz w:val="24"/>
          <w:szCs w:val="24"/>
        </w:rPr>
        <w:t xml:space="preserve">Reflection and assessment will continue to assist in improving and expanding this course of study. </w:t>
      </w:r>
      <w:r w:rsidRPr="002907E1">
        <w:rPr>
          <w:rFonts w:ascii="Times New Roman" w:hAnsi="Times New Roman" w:cs="Times New Roman"/>
          <w:i/>
          <w:iCs/>
          <w:sz w:val="24"/>
          <w:szCs w:val="24"/>
        </w:rPr>
        <w:t>Kalani Raphael</w:t>
      </w:r>
      <w:r w:rsidR="00FE031E" w:rsidRPr="002907E1">
        <w:rPr>
          <w:rFonts w:ascii="Times New Roman" w:hAnsi="Times New Roman" w:cs="Times New Roman"/>
          <w:i/>
          <w:iCs/>
          <w:sz w:val="24"/>
          <w:szCs w:val="24"/>
        </w:rPr>
        <w:t xml:space="preserve">’s motion to </w:t>
      </w:r>
      <w:r w:rsidRPr="002907E1">
        <w:rPr>
          <w:rFonts w:ascii="Times New Roman" w:hAnsi="Times New Roman" w:cs="Times New Roman"/>
          <w:i/>
          <w:iCs/>
          <w:sz w:val="24"/>
          <w:szCs w:val="24"/>
        </w:rPr>
        <w:t>approve the proposal was</w:t>
      </w:r>
      <w:r w:rsidR="00FE031E" w:rsidRPr="002907E1">
        <w:rPr>
          <w:rFonts w:ascii="Times New Roman" w:hAnsi="Times New Roman" w:cs="Times New Roman"/>
          <w:i/>
          <w:iCs/>
          <w:sz w:val="24"/>
          <w:szCs w:val="24"/>
        </w:rPr>
        <w:t xml:space="preserve"> </w:t>
      </w:r>
      <w:r w:rsidR="00EA14D1" w:rsidRPr="002907E1">
        <w:rPr>
          <w:rFonts w:ascii="Times New Roman" w:hAnsi="Times New Roman" w:cs="Times New Roman"/>
          <w:i/>
          <w:iCs/>
          <w:sz w:val="24"/>
          <w:szCs w:val="24"/>
        </w:rPr>
        <w:t xml:space="preserve">passed by the Senate </w:t>
      </w:r>
      <w:r w:rsidR="00FE031E" w:rsidRPr="002907E1">
        <w:rPr>
          <w:rFonts w:ascii="Times New Roman" w:hAnsi="Times New Roman" w:cs="Times New Roman"/>
          <w:i/>
          <w:iCs/>
          <w:sz w:val="24"/>
          <w:szCs w:val="24"/>
        </w:rPr>
        <w:t xml:space="preserve">after a second from </w:t>
      </w:r>
      <w:r w:rsidRPr="002907E1">
        <w:rPr>
          <w:rFonts w:ascii="Times New Roman" w:hAnsi="Times New Roman" w:cs="Times New Roman"/>
          <w:i/>
          <w:iCs/>
          <w:sz w:val="24"/>
          <w:szCs w:val="24"/>
        </w:rPr>
        <w:t>Leslie Francis</w:t>
      </w:r>
      <w:r w:rsidR="00FE031E" w:rsidRPr="002907E1">
        <w:rPr>
          <w:rFonts w:ascii="Times New Roman" w:hAnsi="Times New Roman" w:cs="Times New Roman"/>
          <w:i/>
          <w:iCs/>
          <w:sz w:val="24"/>
          <w:szCs w:val="24"/>
        </w:rPr>
        <w:t xml:space="preserve">. </w:t>
      </w:r>
    </w:p>
    <w:p w14:paraId="4F22B4ED" w14:textId="5B1A58B5" w:rsidR="00F41D0E" w:rsidRPr="002907E1" w:rsidRDefault="00FE031E" w:rsidP="0048134A">
      <w:pPr>
        <w:tabs>
          <w:tab w:val="left" w:pos="8010"/>
        </w:tabs>
        <w:spacing w:line="240" w:lineRule="auto"/>
        <w:rPr>
          <w:rFonts w:ascii="Times New Roman" w:hAnsi="Times New Roman" w:cs="Times New Roman"/>
          <w:sz w:val="24"/>
          <w:szCs w:val="24"/>
          <w:u w:val="single"/>
        </w:rPr>
      </w:pPr>
      <w:r w:rsidRPr="002907E1">
        <w:rPr>
          <w:rFonts w:ascii="Times New Roman" w:hAnsi="Times New Roman" w:cs="Times New Roman"/>
          <w:sz w:val="24"/>
          <w:szCs w:val="24"/>
          <w:u w:val="single"/>
        </w:rPr>
        <w:t xml:space="preserve">Name Change of Graduate Certificate in Big Data to Data Science </w:t>
      </w:r>
      <w:r w:rsidR="005D264B" w:rsidRPr="002907E1">
        <w:rPr>
          <w:rFonts w:ascii="Times New Roman" w:hAnsi="Times New Roman" w:cs="Times New Roman"/>
          <w:sz w:val="24"/>
          <w:szCs w:val="24"/>
          <w:u w:val="single"/>
        </w:rPr>
        <w:br/>
      </w:r>
      <w:r w:rsidR="001F4474" w:rsidRPr="002907E1">
        <w:rPr>
          <w:rFonts w:ascii="Times New Roman" w:hAnsi="Times New Roman" w:cs="Times New Roman"/>
          <w:sz w:val="24"/>
          <w:szCs w:val="24"/>
        </w:rPr>
        <w:t xml:space="preserve">Because the Senate meeting had progressed so quickly, Senate President Julio Facelli stood in for presenter </w:t>
      </w:r>
      <w:r w:rsidRPr="002907E1">
        <w:rPr>
          <w:rFonts w:ascii="Times New Roman" w:hAnsi="Times New Roman" w:cs="Times New Roman"/>
          <w:sz w:val="24"/>
          <w:szCs w:val="24"/>
        </w:rPr>
        <w:t>Jeff Phillips, Associate Professor in the School of Computing,</w:t>
      </w:r>
      <w:r w:rsidR="001F4474" w:rsidRPr="002907E1">
        <w:rPr>
          <w:rFonts w:ascii="Times New Roman" w:hAnsi="Times New Roman" w:cs="Times New Roman"/>
          <w:sz w:val="24"/>
          <w:szCs w:val="24"/>
        </w:rPr>
        <w:t xml:space="preserve"> and briefly explained</w:t>
      </w:r>
      <w:r w:rsidRPr="002907E1">
        <w:rPr>
          <w:rFonts w:ascii="Times New Roman" w:hAnsi="Times New Roman" w:cs="Times New Roman"/>
          <w:sz w:val="24"/>
          <w:szCs w:val="24"/>
        </w:rPr>
        <w:t xml:space="preserve"> </w:t>
      </w:r>
      <w:r w:rsidR="001F4474" w:rsidRPr="002907E1">
        <w:rPr>
          <w:rFonts w:ascii="Times New Roman" w:hAnsi="Times New Roman" w:cs="Times New Roman"/>
          <w:sz w:val="24"/>
          <w:szCs w:val="24"/>
        </w:rPr>
        <w:t>the program name change proposal before the Senate. I</w:t>
      </w:r>
      <w:r w:rsidRPr="002907E1">
        <w:rPr>
          <w:rFonts w:ascii="Times New Roman" w:hAnsi="Times New Roman" w:cs="Times New Roman"/>
          <w:sz w:val="24"/>
          <w:szCs w:val="24"/>
        </w:rPr>
        <w:t xml:space="preserve">n the years since this graduate certificate was created in 2014, the nomenclature in the field concerned with analysis and management of data has solidified around using the term “Data Science” to denote this area of study. The School of Computing is then proposing this name change to be more consistent with the other academic programs in the field. </w:t>
      </w:r>
      <w:r w:rsidR="001F4474" w:rsidRPr="002907E1">
        <w:rPr>
          <w:rFonts w:ascii="Times New Roman" w:hAnsi="Times New Roman" w:cs="Times New Roman"/>
          <w:i/>
          <w:iCs/>
          <w:sz w:val="24"/>
          <w:szCs w:val="24"/>
        </w:rPr>
        <w:t xml:space="preserve">James Sutherland moved to approve this name change and </w:t>
      </w:r>
      <w:r w:rsidR="00EA14D1" w:rsidRPr="002907E1">
        <w:rPr>
          <w:rFonts w:ascii="Times New Roman" w:hAnsi="Times New Roman" w:cs="Times New Roman"/>
          <w:i/>
          <w:iCs/>
          <w:sz w:val="24"/>
          <w:szCs w:val="24"/>
        </w:rPr>
        <w:t xml:space="preserve">the motion </w:t>
      </w:r>
      <w:r w:rsidR="001F4474" w:rsidRPr="002907E1">
        <w:rPr>
          <w:rFonts w:ascii="Times New Roman" w:hAnsi="Times New Roman" w:cs="Times New Roman"/>
          <w:i/>
          <w:iCs/>
          <w:sz w:val="24"/>
          <w:szCs w:val="24"/>
        </w:rPr>
        <w:t>was seconded by Terry Ring. The motion passed.</w:t>
      </w:r>
    </w:p>
    <w:p w14:paraId="4188E8AB" w14:textId="77777777" w:rsidR="00851B24" w:rsidRPr="002907E1" w:rsidRDefault="00851B24" w:rsidP="0048134A">
      <w:pPr>
        <w:spacing w:after="0" w:line="240" w:lineRule="auto"/>
        <w:rPr>
          <w:rFonts w:ascii="Times New Roman" w:eastAsia="Times New Roman" w:hAnsi="Times New Roman" w:cs="Times New Roman"/>
          <w:sz w:val="24"/>
          <w:szCs w:val="24"/>
        </w:rPr>
      </w:pPr>
    </w:p>
    <w:p w14:paraId="68673FD4" w14:textId="5836E8FE" w:rsidR="00DF0D18" w:rsidRPr="002907E1" w:rsidRDefault="00DF0D18" w:rsidP="0048134A">
      <w:pPr>
        <w:spacing w:after="0" w:line="240" w:lineRule="auto"/>
        <w:rPr>
          <w:rFonts w:ascii="Times New Roman" w:hAnsi="Times New Roman" w:cs="Times New Roman"/>
          <w:b/>
          <w:sz w:val="24"/>
          <w:szCs w:val="24"/>
        </w:rPr>
      </w:pPr>
      <w:r w:rsidRPr="002907E1">
        <w:rPr>
          <w:rFonts w:ascii="Times New Roman" w:hAnsi="Times New Roman" w:cs="Times New Roman"/>
          <w:b/>
          <w:sz w:val="24"/>
          <w:szCs w:val="24"/>
        </w:rPr>
        <w:t>INFORMATION &amp; RECOMMENDATIONS CALENDAR</w:t>
      </w:r>
    </w:p>
    <w:p w14:paraId="674F5712" w14:textId="77777777" w:rsidR="00425FD5" w:rsidRPr="002907E1" w:rsidRDefault="00425FD5" w:rsidP="0048134A">
      <w:pPr>
        <w:spacing w:after="0" w:line="240" w:lineRule="auto"/>
        <w:rPr>
          <w:rFonts w:ascii="Times New Roman" w:hAnsi="Times New Roman" w:cs="Times New Roman"/>
          <w:b/>
          <w:sz w:val="24"/>
          <w:szCs w:val="24"/>
        </w:rPr>
      </w:pPr>
    </w:p>
    <w:p w14:paraId="0E50FFEF" w14:textId="292BB240" w:rsidR="00FE031E" w:rsidRPr="002907E1" w:rsidRDefault="00FE031E" w:rsidP="0048134A">
      <w:pPr>
        <w:tabs>
          <w:tab w:val="left" w:pos="8010"/>
        </w:tabs>
        <w:spacing w:line="240" w:lineRule="auto"/>
        <w:rPr>
          <w:rFonts w:ascii="Times New Roman" w:hAnsi="Times New Roman" w:cs="Times New Roman"/>
          <w:sz w:val="24"/>
          <w:szCs w:val="24"/>
          <w:u w:val="single"/>
        </w:rPr>
      </w:pPr>
      <w:r w:rsidRPr="002907E1">
        <w:rPr>
          <w:rFonts w:ascii="Times New Roman" w:hAnsi="Times New Roman" w:cs="Times New Roman"/>
          <w:sz w:val="24"/>
          <w:szCs w:val="24"/>
          <w:u w:val="single"/>
        </w:rPr>
        <w:t>Emphases in (1) Global Health and (2) Community Health in Master of Public Healt</w:t>
      </w:r>
      <w:r w:rsidR="005D264B" w:rsidRPr="002907E1">
        <w:rPr>
          <w:rFonts w:ascii="Times New Roman" w:hAnsi="Times New Roman" w:cs="Times New Roman"/>
          <w:sz w:val="24"/>
          <w:szCs w:val="24"/>
          <w:u w:val="single"/>
        </w:rPr>
        <w:t>h</w:t>
      </w:r>
      <w:r w:rsidR="005D264B" w:rsidRPr="002907E1">
        <w:rPr>
          <w:rFonts w:ascii="Times New Roman" w:hAnsi="Times New Roman" w:cs="Times New Roman"/>
          <w:sz w:val="24"/>
          <w:szCs w:val="24"/>
          <w:u w:val="single"/>
        </w:rPr>
        <w:br/>
      </w:r>
      <w:r w:rsidRPr="002907E1">
        <w:rPr>
          <w:rFonts w:ascii="Times New Roman" w:hAnsi="Times New Roman" w:cs="Times New Roman"/>
          <w:sz w:val="24"/>
          <w:szCs w:val="24"/>
        </w:rPr>
        <w:t>Christy Porucznik, Director of Graduate Studies for the Master of Public Health</w:t>
      </w:r>
      <w:r w:rsidR="00144018" w:rsidRPr="002907E1">
        <w:rPr>
          <w:rFonts w:ascii="Times New Roman" w:hAnsi="Times New Roman" w:cs="Times New Roman"/>
          <w:sz w:val="24"/>
          <w:szCs w:val="24"/>
        </w:rPr>
        <w:t xml:space="preserve"> described </w:t>
      </w:r>
      <w:r w:rsidRPr="002907E1">
        <w:rPr>
          <w:rFonts w:ascii="Times New Roman" w:hAnsi="Times New Roman" w:cs="Times New Roman"/>
          <w:sz w:val="24"/>
          <w:szCs w:val="24"/>
        </w:rPr>
        <w:t>two new emphases for the existing general</w:t>
      </w:r>
      <w:r w:rsidR="00144018" w:rsidRPr="002907E1">
        <w:rPr>
          <w:rFonts w:ascii="Times New Roman" w:hAnsi="Times New Roman" w:cs="Times New Roman"/>
          <w:sz w:val="24"/>
          <w:szCs w:val="24"/>
        </w:rPr>
        <w:t xml:space="preserve"> </w:t>
      </w:r>
      <w:r w:rsidRPr="002907E1">
        <w:rPr>
          <w:rFonts w:ascii="Times New Roman" w:hAnsi="Times New Roman" w:cs="Times New Roman"/>
          <w:sz w:val="24"/>
          <w:szCs w:val="24"/>
        </w:rPr>
        <w:t xml:space="preserve">MPH program. There is a student demand for the emphases of global health and community health. These concentrations will allow students to develop specialized skills and knowledge that </w:t>
      </w:r>
      <w:r w:rsidR="00A97A19">
        <w:rPr>
          <w:rFonts w:ascii="Times New Roman" w:hAnsi="Times New Roman" w:cs="Times New Roman"/>
          <w:sz w:val="24"/>
          <w:szCs w:val="24"/>
        </w:rPr>
        <w:t>are</w:t>
      </w:r>
      <w:r w:rsidR="00A97A19" w:rsidRPr="002907E1">
        <w:rPr>
          <w:rFonts w:ascii="Times New Roman" w:hAnsi="Times New Roman" w:cs="Times New Roman"/>
          <w:sz w:val="24"/>
          <w:szCs w:val="24"/>
        </w:rPr>
        <w:t xml:space="preserve"> </w:t>
      </w:r>
      <w:r w:rsidRPr="002907E1">
        <w:rPr>
          <w:rFonts w:ascii="Times New Roman" w:hAnsi="Times New Roman" w:cs="Times New Roman"/>
          <w:sz w:val="24"/>
          <w:szCs w:val="24"/>
        </w:rPr>
        <w:t xml:space="preserve">formally documented and recognized by the </w:t>
      </w:r>
      <w:r w:rsidRPr="002907E1">
        <w:rPr>
          <w:rFonts w:ascii="Times New Roman" w:hAnsi="Times New Roman" w:cs="Times New Roman"/>
          <w:sz w:val="24"/>
          <w:szCs w:val="24"/>
        </w:rPr>
        <w:lastRenderedPageBreak/>
        <w:t xml:space="preserve">industry. Both concentrations include three foundational courses and two focused electives in addition to the required MPH courses. New courses will be added as faculty capacity allows. </w:t>
      </w:r>
    </w:p>
    <w:p w14:paraId="6C429871" w14:textId="27BF352C" w:rsidR="001C6DF2" w:rsidRPr="002907E1" w:rsidRDefault="00FE031E" w:rsidP="0048134A">
      <w:pPr>
        <w:tabs>
          <w:tab w:val="left" w:pos="8010"/>
        </w:tabs>
        <w:spacing w:line="240" w:lineRule="auto"/>
        <w:rPr>
          <w:rFonts w:ascii="Times New Roman" w:hAnsi="Times New Roman" w:cs="Times New Roman"/>
          <w:sz w:val="24"/>
          <w:szCs w:val="24"/>
          <w:u w:val="single"/>
        </w:rPr>
      </w:pPr>
      <w:r w:rsidRPr="002907E1">
        <w:rPr>
          <w:rFonts w:ascii="Times New Roman" w:hAnsi="Times New Roman" w:cs="Times New Roman"/>
          <w:sz w:val="24"/>
          <w:szCs w:val="24"/>
          <w:u w:val="single"/>
        </w:rPr>
        <w:t>Distinguished Teaching Award</w:t>
      </w:r>
      <w:r w:rsidR="00A97A19">
        <w:rPr>
          <w:rFonts w:ascii="Times New Roman" w:hAnsi="Times New Roman" w:cs="Times New Roman"/>
          <w:sz w:val="24"/>
          <w:szCs w:val="24"/>
          <w:u w:val="single"/>
        </w:rPr>
        <w:t>s</w:t>
      </w:r>
      <w:r w:rsidRPr="002907E1">
        <w:rPr>
          <w:rFonts w:ascii="Times New Roman" w:hAnsi="Times New Roman" w:cs="Times New Roman"/>
          <w:sz w:val="24"/>
          <w:szCs w:val="24"/>
          <w:u w:val="single"/>
        </w:rPr>
        <w:t xml:space="preserve"> </w:t>
      </w:r>
      <w:r w:rsidR="005D264B" w:rsidRPr="002907E1">
        <w:rPr>
          <w:rFonts w:ascii="Times New Roman" w:hAnsi="Times New Roman" w:cs="Times New Roman"/>
          <w:sz w:val="24"/>
          <w:szCs w:val="24"/>
          <w:u w:val="single"/>
        </w:rPr>
        <w:br/>
      </w:r>
      <w:r w:rsidRPr="002907E1">
        <w:rPr>
          <w:rFonts w:ascii="Times New Roman" w:hAnsi="Times New Roman" w:cs="Times New Roman"/>
          <w:sz w:val="24"/>
          <w:szCs w:val="24"/>
        </w:rPr>
        <w:t>Julio Facelli reviewed the University Teaching Committee memo</w:t>
      </w:r>
      <w:r w:rsidR="00A97A19">
        <w:rPr>
          <w:rFonts w:ascii="Times New Roman" w:hAnsi="Times New Roman" w:cs="Times New Roman"/>
          <w:sz w:val="24"/>
          <w:szCs w:val="24"/>
        </w:rPr>
        <w:t>randum</w:t>
      </w:r>
      <w:r w:rsidRPr="002907E1">
        <w:rPr>
          <w:rFonts w:ascii="Times New Roman" w:hAnsi="Times New Roman" w:cs="Times New Roman"/>
          <w:sz w:val="24"/>
          <w:szCs w:val="24"/>
        </w:rPr>
        <w:t xml:space="preserve"> naming the 2019-20 University Distinguished Teaching Award winners</w:t>
      </w:r>
      <w:r w:rsidR="00A97A19">
        <w:rPr>
          <w:rFonts w:ascii="Times New Roman" w:hAnsi="Times New Roman" w:cs="Times New Roman"/>
          <w:sz w:val="24"/>
          <w:szCs w:val="24"/>
        </w:rPr>
        <w:t>,</w:t>
      </w:r>
      <w:r w:rsidR="00144018" w:rsidRPr="002907E1">
        <w:rPr>
          <w:rFonts w:ascii="Times New Roman" w:hAnsi="Times New Roman" w:cs="Times New Roman"/>
          <w:sz w:val="24"/>
          <w:szCs w:val="24"/>
        </w:rPr>
        <w:t xml:space="preserve"> and congratulated</w:t>
      </w:r>
      <w:r w:rsidRPr="002907E1">
        <w:rPr>
          <w:rFonts w:ascii="Times New Roman" w:hAnsi="Times New Roman" w:cs="Times New Roman"/>
          <w:sz w:val="24"/>
          <w:szCs w:val="24"/>
        </w:rPr>
        <w:t xml:space="preserve"> Kristine Jordan, Matt Basso, Beth Krensky, Anthony Butterfield, Kelly MacArthur</w:t>
      </w:r>
      <w:r w:rsidR="005D264B" w:rsidRPr="002907E1">
        <w:rPr>
          <w:rFonts w:ascii="Times New Roman" w:hAnsi="Times New Roman" w:cs="Times New Roman"/>
          <w:sz w:val="24"/>
          <w:szCs w:val="24"/>
        </w:rPr>
        <w:t xml:space="preserve"> for th</w:t>
      </w:r>
      <w:r w:rsidR="00A97A19">
        <w:rPr>
          <w:rFonts w:ascii="Times New Roman" w:hAnsi="Times New Roman" w:cs="Times New Roman"/>
          <w:sz w:val="24"/>
          <w:szCs w:val="24"/>
        </w:rPr>
        <w:t>ese</w:t>
      </w:r>
      <w:r w:rsidR="005D264B" w:rsidRPr="002907E1">
        <w:rPr>
          <w:rFonts w:ascii="Times New Roman" w:hAnsi="Times New Roman" w:cs="Times New Roman"/>
          <w:sz w:val="24"/>
          <w:szCs w:val="24"/>
        </w:rPr>
        <w:t xml:space="preserve"> award</w:t>
      </w:r>
      <w:r w:rsidR="00A97A19">
        <w:rPr>
          <w:rFonts w:ascii="Times New Roman" w:hAnsi="Times New Roman" w:cs="Times New Roman"/>
          <w:sz w:val="24"/>
          <w:szCs w:val="24"/>
        </w:rPr>
        <w:t>s</w:t>
      </w:r>
      <w:r w:rsidR="005D264B" w:rsidRPr="002907E1">
        <w:rPr>
          <w:rFonts w:ascii="Times New Roman" w:hAnsi="Times New Roman" w:cs="Times New Roman"/>
          <w:sz w:val="24"/>
          <w:szCs w:val="24"/>
        </w:rPr>
        <w:t>.</w:t>
      </w:r>
    </w:p>
    <w:p w14:paraId="295FA82B" w14:textId="26A2DD85" w:rsidR="003826FF" w:rsidRPr="002907E1" w:rsidRDefault="00FE031E" w:rsidP="0048134A">
      <w:pPr>
        <w:tabs>
          <w:tab w:val="left" w:pos="8010"/>
        </w:tabs>
        <w:spacing w:line="240" w:lineRule="auto"/>
        <w:rPr>
          <w:rFonts w:ascii="Times New Roman" w:hAnsi="Times New Roman" w:cs="Times New Roman"/>
          <w:sz w:val="24"/>
          <w:szCs w:val="24"/>
          <w:u w:val="single"/>
        </w:rPr>
      </w:pPr>
      <w:r w:rsidRPr="002907E1">
        <w:rPr>
          <w:rFonts w:ascii="Times New Roman" w:hAnsi="Times New Roman" w:cs="Times New Roman"/>
          <w:sz w:val="24"/>
          <w:szCs w:val="24"/>
          <w:u w:val="single"/>
        </w:rPr>
        <w:t>Update on UCFSL Proposal for Faculty Representation on Board of Regents (BOR)</w:t>
      </w:r>
      <w:r w:rsidR="004D6E6B" w:rsidRPr="002907E1">
        <w:rPr>
          <w:rFonts w:ascii="Times New Roman" w:hAnsi="Times New Roman" w:cs="Times New Roman"/>
          <w:sz w:val="24"/>
          <w:szCs w:val="24"/>
          <w:u w:val="single"/>
        </w:rPr>
        <w:br/>
      </w:r>
      <w:r w:rsidR="003826FF" w:rsidRPr="002907E1">
        <w:rPr>
          <w:rFonts w:ascii="Times New Roman" w:hAnsi="Times New Roman" w:cs="Times New Roman"/>
          <w:sz w:val="24"/>
          <w:szCs w:val="24"/>
        </w:rPr>
        <w:t>The statewide oversight body of higher education in Utah is currently the Board of Regents</w:t>
      </w:r>
      <w:r w:rsidR="00A97A19">
        <w:rPr>
          <w:rFonts w:ascii="Times New Roman" w:hAnsi="Times New Roman" w:cs="Times New Roman"/>
          <w:sz w:val="24"/>
          <w:szCs w:val="24"/>
        </w:rPr>
        <w:t xml:space="preserve"> (BOR), overseeing the Utah System of Higher Education (USHE)</w:t>
      </w:r>
      <w:r w:rsidR="003826FF" w:rsidRPr="002907E1">
        <w:rPr>
          <w:rFonts w:ascii="Times New Roman" w:hAnsi="Times New Roman" w:cs="Times New Roman"/>
          <w:sz w:val="24"/>
          <w:szCs w:val="24"/>
        </w:rPr>
        <w:t xml:space="preserve">. The UofU is just one of the institutions in this statewide system. Bob Flores explained that the way the Utah BOR is currently structured omits representation of faculty from Utah institutions in this body. </w:t>
      </w:r>
      <w:r w:rsidR="00144018" w:rsidRPr="002907E1">
        <w:rPr>
          <w:rFonts w:ascii="Times New Roman" w:hAnsi="Times New Roman" w:cs="Times New Roman"/>
          <w:sz w:val="24"/>
          <w:szCs w:val="24"/>
        </w:rPr>
        <w:t xml:space="preserve">Julio Facelli </w:t>
      </w:r>
      <w:r w:rsidR="001F4474" w:rsidRPr="002907E1">
        <w:rPr>
          <w:rFonts w:ascii="Times New Roman" w:hAnsi="Times New Roman" w:cs="Times New Roman"/>
          <w:sz w:val="24"/>
          <w:szCs w:val="24"/>
        </w:rPr>
        <w:t>discussed</w:t>
      </w:r>
      <w:r w:rsidRPr="002907E1">
        <w:rPr>
          <w:rFonts w:ascii="Times New Roman" w:hAnsi="Times New Roman" w:cs="Times New Roman"/>
          <w:sz w:val="24"/>
          <w:szCs w:val="24"/>
        </w:rPr>
        <w:t xml:space="preserve"> a draft white paper developed by members of the Utah Council of </w:t>
      </w:r>
      <w:r w:rsidR="001F4474" w:rsidRPr="002907E1">
        <w:rPr>
          <w:rFonts w:ascii="Times New Roman" w:hAnsi="Times New Roman" w:cs="Times New Roman"/>
          <w:sz w:val="24"/>
          <w:szCs w:val="24"/>
        </w:rPr>
        <w:t>Faculty</w:t>
      </w:r>
      <w:r w:rsidR="003826FF" w:rsidRPr="002907E1">
        <w:rPr>
          <w:rFonts w:ascii="Times New Roman" w:hAnsi="Times New Roman" w:cs="Times New Roman"/>
          <w:sz w:val="24"/>
          <w:szCs w:val="24"/>
        </w:rPr>
        <w:t xml:space="preserve"> Senate</w:t>
      </w:r>
      <w:r w:rsidRPr="002907E1">
        <w:rPr>
          <w:rFonts w:ascii="Times New Roman" w:hAnsi="Times New Roman" w:cs="Times New Roman"/>
          <w:sz w:val="24"/>
          <w:szCs w:val="24"/>
        </w:rPr>
        <w:t xml:space="preserve"> Leadership (UC</w:t>
      </w:r>
      <w:r w:rsidR="003826FF" w:rsidRPr="002907E1">
        <w:rPr>
          <w:rFonts w:ascii="Times New Roman" w:hAnsi="Times New Roman" w:cs="Times New Roman"/>
          <w:sz w:val="24"/>
          <w:szCs w:val="24"/>
        </w:rPr>
        <w:t>FS</w:t>
      </w:r>
      <w:r w:rsidRPr="002907E1">
        <w:rPr>
          <w:rFonts w:ascii="Times New Roman" w:hAnsi="Times New Roman" w:cs="Times New Roman"/>
          <w:sz w:val="24"/>
          <w:szCs w:val="24"/>
        </w:rPr>
        <w:t xml:space="preserve">L) that identifies beneficial reasons to include faculty representation on the BOR. UCFSL and many USHE institution presidents support having faculty </w:t>
      </w:r>
      <w:r w:rsidR="001912FF" w:rsidRPr="002907E1">
        <w:rPr>
          <w:rFonts w:ascii="Times New Roman" w:hAnsi="Times New Roman" w:cs="Times New Roman"/>
          <w:sz w:val="24"/>
          <w:szCs w:val="24"/>
        </w:rPr>
        <w:t>perspective, input,</w:t>
      </w:r>
      <w:r w:rsidRPr="002907E1">
        <w:rPr>
          <w:rFonts w:ascii="Times New Roman" w:hAnsi="Times New Roman" w:cs="Times New Roman"/>
          <w:sz w:val="24"/>
          <w:szCs w:val="24"/>
        </w:rPr>
        <w:t xml:space="preserve"> and involvement in state-level discussions, believing this would be a</w:t>
      </w:r>
      <w:r w:rsidR="001912FF" w:rsidRPr="002907E1">
        <w:rPr>
          <w:rFonts w:ascii="Times New Roman" w:hAnsi="Times New Roman" w:cs="Times New Roman"/>
          <w:sz w:val="24"/>
          <w:szCs w:val="24"/>
        </w:rPr>
        <w:t xml:space="preserve">n effective and appropriate addition. </w:t>
      </w:r>
    </w:p>
    <w:p w14:paraId="2B87244E" w14:textId="6D6799CB" w:rsidR="004D6E6B" w:rsidRPr="002907E1" w:rsidRDefault="001912FF" w:rsidP="0048134A">
      <w:pPr>
        <w:tabs>
          <w:tab w:val="left" w:pos="8010"/>
        </w:tabs>
        <w:spacing w:line="240" w:lineRule="auto"/>
        <w:rPr>
          <w:rFonts w:ascii="Times New Roman" w:hAnsi="Times New Roman" w:cs="Times New Roman"/>
          <w:i/>
          <w:iCs/>
          <w:sz w:val="24"/>
          <w:szCs w:val="24"/>
        </w:rPr>
      </w:pPr>
      <w:r w:rsidRPr="002907E1">
        <w:rPr>
          <w:rFonts w:ascii="Times New Roman" w:hAnsi="Times New Roman" w:cs="Times New Roman"/>
          <w:sz w:val="24"/>
          <w:szCs w:val="24"/>
        </w:rPr>
        <w:t>Bob clarified that currently the ASUU President has a voting role on the UofU Board of trustees, and the Academic Senate President has non-voting input on behalf of the Academic Senate constituency</w:t>
      </w:r>
      <w:r w:rsidR="00EA14D1" w:rsidRPr="002907E1">
        <w:rPr>
          <w:rFonts w:ascii="Times New Roman" w:hAnsi="Times New Roman" w:cs="Times New Roman"/>
          <w:sz w:val="24"/>
          <w:szCs w:val="24"/>
        </w:rPr>
        <w:t xml:space="preserve">. </w:t>
      </w:r>
      <w:r w:rsidR="004D6E6B" w:rsidRPr="002907E1">
        <w:rPr>
          <w:rFonts w:ascii="Times New Roman" w:hAnsi="Times New Roman" w:cs="Times New Roman"/>
          <w:sz w:val="24"/>
          <w:szCs w:val="24"/>
        </w:rPr>
        <w:t>If the Senate is interested in asking for a law change that creates a faculty voting position on the Board of Regents, a good time to pursue</w:t>
      </w:r>
      <w:r w:rsidR="00EA14D1" w:rsidRPr="002907E1">
        <w:rPr>
          <w:rFonts w:ascii="Times New Roman" w:hAnsi="Times New Roman" w:cs="Times New Roman"/>
          <w:sz w:val="24"/>
          <w:szCs w:val="24"/>
        </w:rPr>
        <w:t xml:space="preserve"> this</w:t>
      </w:r>
      <w:r w:rsidR="004D6E6B" w:rsidRPr="002907E1">
        <w:rPr>
          <w:rFonts w:ascii="Times New Roman" w:hAnsi="Times New Roman" w:cs="Times New Roman"/>
          <w:sz w:val="24"/>
          <w:szCs w:val="24"/>
        </w:rPr>
        <w:t xml:space="preserve"> is now because the Utah legislature is looking at some major restructuring of the higher education system currently. </w:t>
      </w:r>
      <w:r w:rsidR="004D6E6B" w:rsidRPr="002907E1">
        <w:rPr>
          <w:rFonts w:ascii="Times New Roman" w:hAnsi="Times New Roman" w:cs="Times New Roman"/>
          <w:i/>
          <w:iCs/>
          <w:sz w:val="24"/>
          <w:szCs w:val="24"/>
        </w:rPr>
        <w:t xml:space="preserve">Maureen Mathison motioned to approve a </w:t>
      </w:r>
      <w:proofErr w:type="spellStart"/>
      <w:r w:rsidR="00D62AF5" w:rsidRPr="002907E1">
        <w:rPr>
          <w:rFonts w:ascii="Times New Roman" w:hAnsi="Times New Roman" w:cs="Times New Roman"/>
          <w:i/>
          <w:iCs/>
          <w:sz w:val="24"/>
          <w:szCs w:val="24"/>
        </w:rPr>
        <w:t>U</w:t>
      </w:r>
      <w:r w:rsidR="00D62AF5">
        <w:rPr>
          <w:rFonts w:ascii="Times New Roman" w:hAnsi="Times New Roman" w:cs="Times New Roman"/>
          <w:i/>
          <w:iCs/>
          <w:sz w:val="24"/>
          <w:szCs w:val="24"/>
        </w:rPr>
        <w:t>of</w:t>
      </w:r>
      <w:proofErr w:type="spellEnd"/>
      <w:r w:rsidR="00D62AF5">
        <w:rPr>
          <w:rFonts w:ascii="Times New Roman" w:hAnsi="Times New Roman" w:cs="Times New Roman"/>
          <w:i/>
          <w:iCs/>
          <w:sz w:val="24"/>
          <w:szCs w:val="24"/>
        </w:rPr>
        <w:t xml:space="preserve"> U</w:t>
      </w:r>
      <w:r w:rsidR="00D62AF5" w:rsidRPr="002907E1">
        <w:rPr>
          <w:rFonts w:ascii="Times New Roman" w:hAnsi="Times New Roman" w:cs="Times New Roman"/>
          <w:i/>
          <w:iCs/>
          <w:sz w:val="24"/>
          <w:szCs w:val="24"/>
        </w:rPr>
        <w:t xml:space="preserve"> </w:t>
      </w:r>
      <w:r w:rsidR="00C41AA2" w:rsidRPr="002907E1">
        <w:rPr>
          <w:rFonts w:ascii="Times New Roman" w:hAnsi="Times New Roman" w:cs="Times New Roman"/>
          <w:i/>
          <w:iCs/>
          <w:sz w:val="24"/>
          <w:szCs w:val="24"/>
        </w:rPr>
        <w:t xml:space="preserve">Academic </w:t>
      </w:r>
      <w:r w:rsidR="004D6E6B" w:rsidRPr="002907E1">
        <w:rPr>
          <w:rFonts w:ascii="Times New Roman" w:hAnsi="Times New Roman" w:cs="Times New Roman"/>
          <w:i/>
          <w:iCs/>
          <w:sz w:val="24"/>
          <w:szCs w:val="24"/>
        </w:rPr>
        <w:t xml:space="preserve">Senate resolution that endorses </w:t>
      </w:r>
      <w:r w:rsidR="00C41AA2" w:rsidRPr="002907E1">
        <w:rPr>
          <w:rFonts w:ascii="Times New Roman" w:hAnsi="Times New Roman" w:cs="Times New Roman"/>
          <w:i/>
          <w:iCs/>
          <w:sz w:val="24"/>
          <w:szCs w:val="24"/>
        </w:rPr>
        <w:t>creating</w:t>
      </w:r>
      <w:r w:rsidR="004D6E6B" w:rsidRPr="002907E1">
        <w:rPr>
          <w:rFonts w:ascii="Times New Roman" w:hAnsi="Times New Roman" w:cs="Times New Roman"/>
          <w:i/>
          <w:iCs/>
          <w:sz w:val="24"/>
          <w:szCs w:val="24"/>
        </w:rPr>
        <w:t xml:space="preserve"> a voting faculty member</w:t>
      </w:r>
      <w:r w:rsidR="00C41AA2" w:rsidRPr="002907E1">
        <w:rPr>
          <w:rFonts w:ascii="Times New Roman" w:hAnsi="Times New Roman" w:cs="Times New Roman"/>
          <w:i/>
          <w:iCs/>
          <w:sz w:val="24"/>
          <w:szCs w:val="24"/>
        </w:rPr>
        <w:t xml:space="preserve"> position</w:t>
      </w:r>
      <w:r w:rsidR="004D6E6B" w:rsidRPr="002907E1">
        <w:rPr>
          <w:rFonts w:ascii="Times New Roman" w:hAnsi="Times New Roman" w:cs="Times New Roman"/>
          <w:i/>
          <w:iCs/>
          <w:sz w:val="24"/>
          <w:szCs w:val="24"/>
        </w:rPr>
        <w:t xml:space="preserve"> on the Board of Regents</w:t>
      </w:r>
      <w:r w:rsidR="00C41AA2" w:rsidRPr="002907E1">
        <w:rPr>
          <w:rFonts w:ascii="Times New Roman" w:hAnsi="Times New Roman" w:cs="Times New Roman"/>
          <w:i/>
          <w:iCs/>
          <w:sz w:val="24"/>
          <w:szCs w:val="24"/>
        </w:rPr>
        <w:t xml:space="preserve"> or its equivalent depending on any Utah state law revisions</w:t>
      </w:r>
      <w:r w:rsidR="004D6E6B" w:rsidRPr="002907E1">
        <w:rPr>
          <w:rFonts w:ascii="Times New Roman" w:hAnsi="Times New Roman" w:cs="Times New Roman"/>
          <w:i/>
          <w:iCs/>
          <w:sz w:val="24"/>
          <w:szCs w:val="24"/>
        </w:rPr>
        <w:t>. This motion was seconded by Amos Gui</w:t>
      </w:r>
      <w:r w:rsidR="00C41AA2" w:rsidRPr="002907E1">
        <w:rPr>
          <w:rFonts w:ascii="Times New Roman" w:hAnsi="Times New Roman" w:cs="Times New Roman"/>
          <w:i/>
          <w:iCs/>
          <w:sz w:val="24"/>
          <w:szCs w:val="24"/>
        </w:rPr>
        <w:t>ora and passed. President Julio Facelli</w:t>
      </w:r>
      <w:r w:rsidR="00EA14D1" w:rsidRPr="002907E1">
        <w:rPr>
          <w:rFonts w:ascii="Times New Roman" w:hAnsi="Times New Roman" w:cs="Times New Roman"/>
          <w:i/>
          <w:iCs/>
          <w:sz w:val="24"/>
          <w:szCs w:val="24"/>
        </w:rPr>
        <w:t xml:space="preserve"> said</w:t>
      </w:r>
      <w:r w:rsidR="00C41AA2" w:rsidRPr="002907E1">
        <w:rPr>
          <w:rFonts w:ascii="Times New Roman" w:hAnsi="Times New Roman" w:cs="Times New Roman"/>
          <w:i/>
          <w:iCs/>
          <w:sz w:val="24"/>
          <w:szCs w:val="24"/>
        </w:rPr>
        <w:t xml:space="preserve"> he would then move forward with this Academic Senate resolution. </w:t>
      </w:r>
    </w:p>
    <w:p w14:paraId="3B820972" w14:textId="1C8176AD" w:rsidR="004F61C9" w:rsidRPr="002907E1" w:rsidRDefault="00C41AA2" w:rsidP="0048134A">
      <w:pPr>
        <w:tabs>
          <w:tab w:val="left" w:pos="8010"/>
        </w:tabs>
        <w:spacing w:line="240" w:lineRule="auto"/>
        <w:rPr>
          <w:rFonts w:ascii="Times New Roman" w:hAnsi="Times New Roman" w:cs="Times New Roman"/>
          <w:sz w:val="24"/>
          <w:szCs w:val="24"/>
        </w:rPr>
      </w:pPr>
      <w:r w:rsidRPr="002907E1">
        <w:rPr>
          <w:rFonts w:ascii="Times New Roman" w:hAnsi="Times New Roman" w:cs="Times New Roman"/>
          <w:sz w:val="24"/>
          <w:szCs w:val="24"/>
        </w:rPr>
        <w:t xml:space="preserve">SVP Dan Reed explained that there are complex policies and regional interests being addressed at the legislature discussion, some of which </w:t>
      </w:r>
      <w:r w:rsidR="00EA14D1" w:rsidRPr="002907E1">
        <w:rPr>
          <w:rFonts w:ascii="Times New Roman" w:hAnsi="Times New Roman" w:cs="Times New Roman"/>
          <w:sz w:val="24"/>
          <w:szCs w:val="24"/>
        </w:rPr>
        <w:t>are</w:t>
      </w:r>
      <w:r w:rsidRPr="002907E1">
        <w:rPr>
          <w:rFonts w:ascii="Times New Roman" w:hAnsi="Times New Roman" w:cs="Times New Roman"/>
          <w:sz w:val="24"/>
          <w:szCs w:val="24"/>
        </w:rPr>
        <w:t xml:space="preserve"> duplication of programs and quality cross-coordination across the state. The process is very fluid right now</w:t>
      </w:r>
      <w:r w:rsidR="00122A6A" w:rsidRPr="002907E1">
        <w:rPr>
          <w:rFonts w:ascii="Times New Roman" w:hAnsi="Times New Roman" w:cs="Times New Roman"/>
          <w:sz w:val="24"/>
          <w:szCs w:val="24"/>
        </w:rPr>
        <w:t>, and the administration will be watching how the structure of state-wide higher education</w:t>
      </w:r>
      <w:r w:rsidR="004F61C9" w:rsidRPr="002907E1">
        <w:rPr>
          <w:rFonts w:ascii="Times New Roman" w:hAnsi="Times New Roman" w:cs="Times New Roman"/>
          <w:sz w:val="24"/>
          <w:szCs w:val="24"/>
        </w:rPr>
        <w:t xml:space="preserve"> oversight bodies</w:t>
      </w:r>
      <w:r w:rsidR="00122A6A" w:rsidRPr="002907E1">
        <w:rPr>
          <w:rFonts w:ascii="Times New Roman" w:hAnsi="Times New Roman" w:cs="Times New Roman"/>
          <w:sz w:val="24"/>
          <w:szCs w:val="24"/>
        </w:rPr>
        <w:t xml:space="preserve">, possibly with technical education </w:t>
      </w:r>
      <w:r w:rsidR="00AD5011">
        <w:rPr>
          <w:rFonts w:ascii="Times New Roman" w:hAnsi="Times New Roman" w:cs="Times New Roman"/>
          <w:sz w:val="24"/>
          <w:szCs w:val="24"/>
        </w:rPr>
        <w:t xml:space="preserve">institutions </w:t>
      </w:r>
      <w:r w:rsidR="00122A6A" w:rsidRPr="002907E1">
        <w:rPr>
          <w:rFonts w:ascii="Times New Roman" w:hAnsi="Times New Roman" w:cs="Times New Roman"/>
          <w:sz w:val="24"/>
          <w:szCs w:val="24"/>
        </w:rPr>
        <w:t xml:space="preserve">included, will evolve. </w:t>
      </w:r>
    </w:p>
    <w:p w14:paraId="33EE110E" w14:textId="06B11D07" w:rsidR="00425FD5" w:rsidRPr="002907E1" w:rsidRDefault="0017413E" w:rsidP="0048134A">
      <w:pPr>
        <w:tabs>
          <w:tab w:val="left" w:pos="8010"/>
        </w:tabs>
        <w:spacing w:line="240" w:lineRule="auto"/>
        <w:rPr>
          <w:rFonts w:ascii="Times New Roman" w:hAnsi="Times New Roman" w:cs="Times New Roman"/>
          <w:bCs/>
          <w:sz w:val="24"/>
          <w:szCs w:val="24"/>
        </w:rPr>
      </w:pPr>
      <w:r w:rsidRPr="002907E1">
        <w:rPr>
          <w:rFonts w:ascii="Times New Roman" w:hAnsi="Times New Roman" w:cs="Times New Roman"/>
          <w:b/>
          <w:sz w:val="24"/>
          <w:szCs w:val="24"/>
        </w:rPr>
        <w:t xml:space="preserve">NEW BUSINESS </w:t>
      </w:r>
      <w:r w:rsidR="00A163DB" w:rsidRPr="002907E1">
        <w:rPr>
          <w:rFonts w:ascii="Times New Roman" w:hAnsi="Times New Roman" w:cs="Times New Roman"/>
          <w:b/>
          <w:sz w:val="24"/>
          <w:szCs w:val="24"/>
        </w:rPr>
        <w:br/>
      </w:r>
      <w:r w:rsidR="00144018" w:rsidRPr="002907E1">
        <w:rPr>
          <w:rFonts w:ascii="Times New Roman" w:hAnsi="Times New Roman" w:cs="Times New Roman"/>
          <w:bCs/>
          <w:i/>
          <w:iCs/>
          <w:sz w:val="24"/>
          <w:szCs w:val="24"/>
        </w:rPr>
        <w:t>There was no new business</w:t>
      </w:r>
      <w:r w:rsidR="00692870" w:rsidRPr="002907E1">
        <w:rPr>
          <w:rFonts w:ascii="Times New Roman" w:hAnsi="Times New Roman" w:cs="Times New Roman"/>
          <w:bCs/>
          <w:i/>
          <w:iCs/>
          <w:sz w:val="24"/>
          <w:szCs w:val="24"/>
        </w:rPr>
        <w:t xml:space="preserve"> offered for this meeting</w:t>
      </w:r>
    </w:p>
    <w:p w14:paraId="1C7A8824" w14:textId="53B35B60" w:rsidR="004832E8" w:rsidRPr="002907E1" w:rsidRDefault="00C046DE" w:rsidP="0048134A">
      <w:pPr>
        <w:spacing w:after="0" w:line="240" w:lineRule="auto"/>
        <w:rPr>
          <w:rFonts w:ascii="Times New Roman" w:hAnsi="Times New Roman" w:cs="Times New Roman"/>
          <w:b/>
          <w:sz w:val="24"/>
          <w:szCs w:val="24"/>
        </w:rPr>
      </w:pPr>
      <w:r w:rsidRPr="002907E1">
        <w:rPr>
          <w:rFonts w:ascii="Times New Roman" w:hAnsi="Times New Roman" w:cs="Times New Roman"/>
          <w:b/>
          <w:sz w:val="24"/>
          <w:szCs w:val="24"/>
        </w:rPr>
        <w:t xml:space="preserve">OPEN </w:t>
      </w:r>
      <w:r w:rsidR="00D05865" w:rsidRPr="002907E1">
        <w:rPr>
          <w:rFonts w:ascii="Times New Roman" w:hAnsi="Times New Roman" w:cs="Times New Roman"/>
          <w:b/>
          <w:sz w:val="24"/>
          <w:szCs w:val="24"/>
        </w:rPr>
        <w:t>DISCUSSION</w:t>
      </w:r>
    </w:p>
    <w:p w14:paraId="22C556CE" w14:textId="3A5ECA4F" w:rsidR="004F61C9" w:rsidRPr="002907E1" w:rsidRDefault="004F61C9" w:rsidP="0048134A">
      <w:pPr>
        <w:spacing w:after="0" w:line="240" w:lineRule="auto"/>
        <w:rPr>
          <w:rFonts w:ascii="Times New Roman" w:hAnsi="Times New Roman" w:cs="Times New Roman"/>
          <w:bCs/>
          <w:i/>
          <w:iCs/>
          <w:sz w:val="24"/>
          <w:szCs w:val="24"/>
        </w:rPr>
      </w:pPr>
      <w:r w:rsidRPr="002907E1">
        <w:rPr>
          <w:rFonts w:ascii="Times New Roman" w:hAnsi="Times New Roman" w:cs="Times New Roman"/>
          <w:bCs/>
          <w:i/>
          <w:iCs/>
          <w:sz w:val="24"/>
          <w:szCs w:val="24"/>
        </w:rPr>
        <w:t xml:space="preserve">No </w:t>
      </w:r>
      <w:r w:rsidR="00B26F56" w:rsidRPr="002907E1">
        <w:rPr>
          <w:rFonts w:ascii="Times New Roman" w:hAnsi="Times New Roman" w:cs="Times New Roman"/>
          <w:bCs/>
          <w:i/>
          <w:iCs/>
          <w:sz w:val="24"/>
          <w:szCs w:val="24"/>
        </w:rPr>
        <w:t>items for discussion were put forward</w:t>
      </w:r>
    </w:p>
    <w:p w14:paraId="3F1A6E6E" w14:textId="3C0D41E1" w:rsidR="0014611F" w:rsidRPr="002907E1" w:rsidRDefault="0014611F" w:rsidP="0048134A">
      <w:pPr>
        <w:spacing w:after="0" w:line="240" w:lineRule="auto"/>
        <w:rPr>
          <w:rFonts w:ascii="Times New Roman" w:hAnsi="Times New Roman" w:cs="Times New Roman"/>
          <w:bCs/>
          <w:i/>
          <w:iCs/>
          <w:sz w:val="24"/>
          <w:szCs w:val="24"/>
        </w:rPr>
      </w:pPr>
    </w:p>
    <w:p w14:paraId="58C50181" w14:textId="0056B86B" w:rsidR="003832E8" w:rsidRPr="002907E1" w:rsidRDefault="0017413E" w:rsidP="0048134A">
      <w:pPr>
        <w:spacing w:after="0" w:line="240" w:lineRule="auto"/>
        <w:rPr>
          <w:rFonts w:ascii="Times New Roman" w:hAnsi="Times New Roman" w:cs="Times New Roman"/>
          <w:b/>
          <w:sz w:val="24"/>
          <w:szCs w:val="24"/>
        </w:rPr>
      </w:pPr>
      <w:r w:rsidRPr="002907E1">
        <w:rPr>
          <w:rFonts w:ascii="Times New Roman" w:hAnsi="Times New Roman" w:cs="Times New Roman"/>
          <w:b/>
          <w:sz w:val="24"/>
          <w:szCs w:val="24"/>
        </w:rPr>
        <w:t>ADJOURNMENT</w:t>
      </w:r>
      <w:r w:rsidR="000C7758" w:rsidRPr="002907E1">
        <w:rPr>
          <w:rFonts w:ascii="Times New Roman" w:hAnsi="Times New Roman" w:cs="Times New Roman"/>
          <w:b/>
          <w:sz w:val="24"/>
          <w:szCs w:val="24"/>
        </w:rPr>
        <w:br/>
      </w:r>
      <w:r w:rsidR="003832E8" w:rsidRPr="002907E1">
        <w:rPr>
          <w:rFonts w:ascii="Times New Roman" w:hAnsi="Times New Roman" w:cs="Times New Roman"/>
          <w:sz w:val="24"/>
          <w:szCs w:val="24"/>
        </w:rPr>
        <w:t>Meeting adjourned at 4:</w:t>
      </w:r>
      <w:r w:rsidR="00144018" w:rsidRPr="002907E1">
        <w:rPr>
          <w:rFonts w:ascii="Times New Roman" w:hAnsi="Times New Roman" w:cs="Times New Roman"/>
          <w:sz w:val="24"/>
          <w:szCs w:val="24"/>
        </w:rPr>
        <w:t>21</w:t>
      </w:r>
      <w:r w:rsidR="003832E8" w:rsidRPr="002907E1">
        <w:rPr>
          <w:rFonts w:ascii="Times New Roman" w:hAnsi="Times New Roman" w:cs="Times New Roman"/>
          <w:sz w:val="24"/>
          <w:szCs w:val="24"/>
        </w:rPr>
        <w:t xml:space="preserve"> pm.</w:t>
      </w:r>
    </w:p>
    <w:p w14:paraId="3E4AEF7A" w14:textId="77777777" w:rsidR="00612241" w:rsidRPr="002907E1" w:rsidRDefault="00612241" w:rsidP="0048134A">
      <w:pPr>
        <w:spacing w:after="0" w:line="240" w:lineRule="auto"/>
        <w:rPr>
          <w:rFonts w:ascii="Times New Roman" w:hAnsi="Times New Roman" w:cs="Times New Roman"/>
          <w:sz w:val="24"/>
          <w:szCs w:val="24"/>
        </w:rPr>
      </w:pPr>
    </w:p>
    <w:sectPr w:rsidR="00612241" w:rsidRPr="002907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E695" w14:textId="77777777" w:rsidR="0008151F" w:rsidRDefault="0008151F">
      <w:pPr>
        <w:spacing w:after="0" w:line="240" w:lineRule="auto"/>
      </w:pPr>
      <w:r>
        <w:separator/>
      </w:r>
    </w:p>
  </w:endnote>
  <w:endnote w:type="continuationSeparator" w:id="0">
    <w:p w14:paraId="446C1245" w14:textId="77777777" w:rsidR="0008151F" w:rsidRDefault="0008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880382"/>
      <w:docPartObj>
        <w:docPartGallery w:val="Page Numbers (Bottom of Page)"/>
        <w:docPartUnique/>
      </w:docPartObj>
    </w:sdtPr>
    <w:sdtEndPr>
      <w:rPr>
        <w:noProof/>
      </w:rPr>
    </w:sdtEndPr>
    <w:sdtContent>
      <w:p w14:paraId="361B421D" w14:textId="7A13C701" w:rsidR="00C43459" w:rsidRDefault="00C43459">
        <w:pPr>
          <w:pStyle w:val="Footer"/>
          <w:jc w:val="center"/>
        </w:pPr>
        <w:r>
          <w:fldChar w:fldCharType="begin"/>
        </w:r>
        <w:r>
          <w:instrText xml:space="preserve"> PAGE   \* MERGEFORMAT </w:instrText>
        </w:r>
        <w:r>
          <w:fldChar w:fldCharType="separate"/>
        </w:r>
        <w:r w:rsidR="00D62AF5">
          <w:rPr>
            <w:noProof/>
          </w:rPr>
          <w:t>1</w:t>
        </w:r>
        <w:r>
          <w:rPr>
            <w:noProof/>
          </w:rPr>
          <w:fldChar w:fldCharType="end"/>
        </w:r>
      </w:p>
    </w:sdtContent>
  </w:sdt>
  <w:p w14:paraId="4EC42495" w14:textId="77777777" w:rsidR="00C43459" w:rsidRDefault="00C4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823A" w14:textId="77777777" w:rsidR="0008151F" w:rsidRDefault="0008151F">
      <w:pPr>
        <w:spacing w:after="0" w:line="240" w:lineRule="auto"/>
      </w:pPr>
      <w:r>
        <w:separator/>
      </w:r>
    </w:p>
  </w:footnote>
  <w:footnote w:type="continuationSeparator" w:id="0">
    <w:p w14:paraId="1354E6E5" w14:textId="77777777" w:rsidR="0008151F" w:rsidRDefault="00081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3207C"/>
    <w:multiLevelType w:val="hybridMultilevel"/>
    <w:tmpl w:val="E95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01CA2"/>
    <w:multiLevelType w:val="hybridMultilevel"/>
    <w:tmpl w:val="818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41"/>
    <w:rsid w:val="00003B3A"/>
    <w:rsid w:val="00016E1E"/>
    <w:rsid w:val="0003094D"/>
    <w:rsid w:val="00052DAA"/>
    <w:rsid w:val="000575CE"/>
    <w:rsid w:val="00057F48"/>
    <w:rsid w:val="000626E5"/>
    <w:rsid w:val="0008151F"/>
    <w:rsid w:val="00081EA5"/>
    <w:rsid w:val="000843C8"/>
    <w:rsid w:val="00085DDD"/>
    <w:rsid w:val="000A3356"/>
    <w:rsid w:val="000A47A8"/>
    <w:rsid w:val="000B5C37"/>
    <w:rsid w:val="000C1CBA"/>
    <w:rsid w:val="000C5200"/>
    <w:rsid w:val="000C7758"/>
    <w:rsid w:val="000D0FFE"/>
    <w:rsid w:val="000D2DD7"/>
    <w:rsid w:val="000E10CF"/>
    <w:rsid w:val="000F1F91"/>
    <w:rsid w:val="000F504E"/>
    <w:rsid w:val="000F6055"/>
    <w:rsid w:val="001004F3"/>
    <w:rsid w:val="001102F4"/>
    <w:rsid w:val="00110BFF"/>
    <w:rsid w:val="001222A2"/>
    <w:rsid w:val="00122A6A"/>
    <w:rsid w:val="00122CD2"/>
    <w:rsid w:val="00123F2E"/>
    <w:rsid w:val="00130E0E"/>
    <w:rsid w:val="001371B0"/>
    <w:rsid w:val="001405D0"/>
    <w:rsid w:val="00144018"/>
    <w:rsid w:val="0014611F"/>
    <w:rsid w:val="001526A8"/>
    <w:rsid w:val="00165F4F"/>
    <w:rsid w:val="00171983"/>
    <w:rsid w:val="0017413E"/>
    <w:rsid w:val="00175EBB"/>
    <w:rsid w:val="0017686E"/>
    <w:rsid w:val="001912FF"/>
    <w:rsid w:val="001A64D7"/>
    <w:rsid w:val="001A7E86"/>
    <w:rsid w:val="001C4C3F"/>
    <w:rsid w:val="001C6205"/>
    <w:rsid w:val="001C6DF2"/>
    <w:rsid w:val="001C7494"/>
    <w:rsid w:val="001D5B53"/>
    <w:rsid w:val="001E3A49"/>
    <w:rsid w:val="001E6E8E"/>
    <w:rsid w:val="001F4474"/>
    <w:rsid w:val="00206789"/>
    <w:rsid w:val="002103F0"/>
    <w:rsid w:val="002127F5"/>
    <w:rsid w:val="00213182"/>
    <w:rsid w:val="00215C05"/>
    <w:rsid w:val="00240420"/>
    <w:rsid w:val="0025795A"/>
    <w:rsid w:val="00267972"/>
    <w:rsid w:val="00270FDA"/>
    <w:rsid w:val="002740A4"/>
    <w:rsid w:val="002817AB"/>
    <w:rsid w:val="002826F7"/>
    <w:rsid w:val="002907E1"/>
    <w:rsid w:val="00294842"/>
    <w:rsid w:val="002975A9"/>
    <w:rsid w:val="002A0595"/>
    <w:rsid w:val="002A1C02"/>
    <w:rsid w:val="002B0253"/>
    <w:rsid w:val="002C43F8"/>
    <w:rsid w:val="002D007C"/>
    <w:rsid w:val="002D6809"/>
    <w:rsid w:val="002E1B08"/>
    <w:rsid w:val="002E679E"/>
    <w:rsid w:val="002F5546"/>
    <w:rsid w:val="0030001D"/>
    <w:rsid w:val="003326F1"/>
    <w:rsid w:val="00332C9C"/>
    <w:rsid w:val="00333BD2"/>
    <w:rsid w:val="00342641"/>
    <w:rsid w:val="003518A1"/>
    <w:rsid w:val="003544C8"/>
    <w:rsid w:val="003700AD"/>
    <w:rsid w:val="003826FF"/>
    <w:rsid w:val="003832E8"/>
    <w:rsid w:val="00394188"/>
    <w:rsid w:val="003A49EE"/>
    <w:rsid w:val="003B045A"/>
    <w:rsid w:val="003C06E9"/>
    <w:rsid w:val="003C0D46"/>
    <w:rsid w:val="003D07E8"/>
    <w:rsid w:val="003D1B95"/>
    <w:rsid w:val="003D5E77"/>
    <w:rsid w:val="003D6FE9"/>
    <w:rsid w:val="003E72F8"/>
    <w:rsid w:val="003F0229"/>
    <w:rsid w:val="003F4126"/>
    <w:rsid w:val="003F46D5"/>
    <w:rsid w:val="00421798"/>
    <w:rsid w:val="00424349"/>
    <w:rsid w:val="00425FD5"/>
    <w:rsid w:val="00436E58"/>
    <w:rsid w:val="00467F1C"/>
    <w:rsid w:val="004727C4"/>
    <w:rsid w:val="00472DA3"/>
    <w:rsid w:val="00475A51"/>
    <w:rsid w:val="0048134A"/>
    <w:rsid w:val="004832E8"/>
    <w:rsid w:val="00483E14"/>
    <w:rsid w:val="00485981"/>
    <w:rsid w:val="00492BF1"/>
    <w:rsid w:val="00492FA0"/>
    <w:rsid w:val="004955EB"/>
    <w:rsid w:val="004A250A"/>
    <w:rsid w:val="004A4A77"/>
    <w:rsid w:val="004A7363"/>
    <w:rsid w:val="004B030B"/>
    <w:rsid w:val="004D4EEB"/>
    <w:rsid w:val="004D6E6B"/>
    <w:rsid w:val="004E066D"/>
    <w:rsid w:val="004F61C9"/>
    <w:rsid w:val="00516F56"/>
    <w:rsid w:val="00526EED"/>
    <w:rsid w:val="00527C84"/>
    <w:rsid w:val="00537ABB"/>
    <w:rsid w:val="0054206A"/>
    <w:rsid w:val="005460B7"/>
    <w:rsid w:val="00550545"/>
    <w:rsid w:val="00552B87"/>
    <w:rsid w:val="00554FF8"/>
    <w:rsid w:val="005555B2"/>
    <w:rsid w:val="00565A93"/>
    <w:rsid w:val="00566492"/>
    <w:rsid w:val="005A5C1A"/>
    <w:rsid w:val="005B050A"/>
    <w:rsid w:val="005B0B66"/>
    <w:rsid w:val="005B3D93"/>
    <w:rsid w:val="005B4A46"/>
    <w:rsid w:val="005B4EBB"/>
    <w:rsid w:val="005D264B"/>
    <w:rsid w:val="005D6078"/>
    <w:rsid w:val="005E3982"/>
    <w:rsid w:val="00612172"/>
    <w:rsid w:val="00612241"/>
    <w:rsid w:val="0062134C"/>
    <w:rsid w:val="00637E35"/>
    <w:rsid w:val="00660199"/>
    <w:rsid w:val="0066278D"/>
    <w:rsid w:val="00671832"/>
    <w:rsid w:val="0067402B"/>
    <w:rsid w:val="00680BD4"/>
    <w:rsid w:val="00680FA2"/>
    <w:rsid w:val="00692870"/>
    <w:rsid w:val="006A7C91"/>
    <w:rsid w:val="006B243A"/>
    <w:rsid w:val="006B5196"/>
    <w:rsid w:val="006B53C2"/>
    <w:rsid w:val="006B6CD7"/>
    <w:rsid w:val="006D0A20"/>
    <w:rsid w:val="006D2113"/>
    <w:rsid w:val="006D77FA"/>
    <w:rsid w:val="006D7BD1"/>
    <w:rsid w:val="006E7442"/>
    <w:rsid w:val="007010C5"/>
    <w:rsid w:val="00704459"/>
    <w:rsid w:val="00716595"/>
    <w:rsid w:val="007166F2"/>
    <w:rsid w:val="007228FA"/>
    <w:rsid w:val="007237C7"/>
    <w:rsid w:val="007359AB"/>
    <w:rsid w:val="00736747"/>
    <w:rsid w:val="00742318"/>
    <w:rsid w:val="0075098F"/>
    <w:rsid w:val="00757E6F"/>
    <w:rsid w:val="007611FE"/>
    <w:rsid w:val="00761D69"/>
    <w:rsid w:val="00764CA7"/>
    <w:rsid w:val="00773F79"/>
    <w:rsid w:val="00780AE6"/>
    <w:rsid w:val="007946AB"/>
    <w:rsid w:val="007A07C5"/>
    <w:rsid w:val="007B0823"/>
    <w:rsid w:val="007B6EF7"/>
    <w:rsid w:val="007D1B47"/>
    <w:rsid w:val="007D5434"/>
    <w:rsid w:val="007D7E6D"/>
    <w:rsid w:val="007E1D3D"/>
    <w:rsid w:val="00802174"/>
    <w:rsid w:val="0080392D"/>
    <w:rsid w:val="00810689"/>
    <w:rsid w:val="0081367E"/>
    <w:rsid w:val="00825282"/>
    <w:rsid w:val="00825B92"/>
    <w:rsid w:val="00831ACC"/>
    <w:rsid w:val="00832BD0"/>
    <w:rsid w:val="00837E83"/>
    <w:rsid w:val="00851B24"/>
    <w:rsid w:val="00865183"/>
    <w:rsid w:val="0087048D"/>
    <w:rsid w:val="008718D8"/>
    <w:rsid w:val="00873749"/>
    <w:rsid w:val="008754DE"/>
    <w:rsid w:val="00876C38"/>
    <w:rsid w:val="008812BF"/>
    <w:rsid w:val="00881F2E"/>
    <w:rsid w:val="0088323F"/>
    <w:rsid w:val="008932C9"/>
    <w:rsid w:val="00895461"/>
    <w:rsid w:val="008A24C5"/>
    <w:rsid w:val="008B404C"/>
    <w:rsid w:val="0091125C"/>
    <w:rsid w:val="00923A5B"/>
    <w:rsid w:val="00940806"/>
    <w:rsid w:val="00974E1F"/>
    <w:rsid w:val="00976E64"/>
    <w:rsid w:val="0099552A"/>
    <w:rsid w:val="009C6219"/>
    <w:rsid w:val="009C7455"/>
    <w:rsid w:val="009D6CFD"/>
    <w:rsid w:val="009E2E52"/>
    <w:rsid w:val="009E71AF"/>
    <w:rsid w:val="009F7EF3"/>
    <w:rsid w:val="00A07C1F"/>
    <w:rsid w:val="00A11FE4"/>
    <w:rsid w:val="00A163DB"/>
    <w:rsid w:val="00A267F3"/>
    <w:rsid w:val="00A26993"/>
    <w:rsid w:val="00A270E8"/>
    <w:rsid w:val="00A401C9"/>
    <w:rsid w:val="00A43102"/>
    <w:rsid w:val="00A5314B"/>
    <w:rsid w:val="00A54239"/>
    <w:rsid w:val="00A72254"/>
    <w:rsid w:val="00A76902"/>
    <w:rsid w:val="00A76F8A"/>
    <w:rsid w:val="00A778FD"/>
    <w:rsid w:val="00A83EBC"/>
    <w:rsid w:val="00A932DF"/>
    <w:rsid w:val="00A97A19"/>
    <w:rsid w:val="00AA01A4"/>
    <w:rsid w:val="00AA78C2"/>
    <w:rsid w:val="00AB46F8"/>
    <w:rsid w:val="00AB54A5"/>
    <w:rsid w:val="00AC5866"/>
    <w:rsid w:val="00AC7B6E"/>
    <w:rsid w:val="00AD21BD"/>
    <w:rsid w:val="00AD5011"/>
    <w:rsid w:val="00AE6FBC"/>
    <w:rsid w:val="00AE74EA"/>
    <w:rsid w:val="00AF7479"/>
    <w:rsid w:val="00B12091"/>
    <w:rsid w:val="00B14534"/>
    <w:rsid w:val="00B26268"/>
    <w:rsid w:val="00B26F56"/>
    <w:rsid w:val="00B26FBE"/>
    <w:rsid w:val="00B344C8"/>
    <w:rsid w:val="00B55137"/>
    <w:rsid w:val="00B67E45"/>
    <w:rsid w:val="00B70825"/>
    <w:rsid w:val="00B73E8B"/>
    <w:rsid w:val="00B811B1"/>
    <w:rsid w:val="00B86589"/>
    <w:rsid w:val="00B9185E"/>
    <w:rsid w:val="00B92256"/>
    <w:rsid w:val="00BA68A2"/>
    <w:rsid w:val="00BB0F46"/>
    <w:rsid w:val="00BB1471"/>
    <w:rsid w:val="00BB1716"/>
    <w:rsid w:val="00BC371F"/>
    <w:rsid w:val="00BC6000"/>
    <w:rsid w:val="00BD3C62"/>
    <w:rsid w:val="00BD6959"/>
    <w:rsid w:val="00BE160C"/>
    <w:rsid w:val="00BF3979"/>
    <w:rsid w:val="00C00AB3"/>
    <w:rsid w:val="00C03C68"/>
    <w:rsid w:val="00C046DE"/>
    <w:rsid w:val="00C0795C"/>
    <w:rsid w:val="00C14327"/>
    <w:rsid w:val="00C15D97"/>
    <w:rsid w:val="00C16E1A"/>
    <w:rsid w:val="00C22BC1"/>
    <w:rsid w:val="00C22D00"/>
    <w:rsid w:val="00C309D5"/>
    <w:rsid w:val="00C314C3"/>
    <w:rsid w:val="00C37943"/>
    <w:rsid w:val="00C41AA2"/>
    <w:rsid w:val="00C43459"/>
    <w:rsid w:val="00C46B2A"/>
    <w:rsid w:val="00C50C30"/>
    <w:rsid w:val="00C820F1"/>
    <w:rsid w:val="00C85424"/>
    <w:rsid w:val="00CA4AC1"/>
    <w:rsid w:val="00CB321C"/>
    <w:rsid w:val="00CC1721"/>
    <w:rsid w:val="00CE0412"/>
    <w:rsid w:val="00CF5631"/>
    <w:rsid w:val="00D03D6E"/>
    <w:rsid w:val="00D046B6"/>
    <w:rsid w:val="00D05848"/>
    <w:rsid w:val="00D05865"/>
    <w:rsid w:val="00D53C72"/>
    <w:rsid w:val="00D55C94"/>
    <w:rsid w:val="00D62AF5"/>
    <w:rsid w:val="00D63024"/>
    <w:rsid w:val="00D75691"/>
    <w:rsid w:val="00D756C3"/>
    <w:rsid w:val="00D975E9"/>
    <w:rsid w:val="00D977EB"/>
    <w:rsid w:val="00DA4383"/>
    <w:rsid w:val="00DC041A"/>
    <w:rsid w:val="00DC27E6"/>
    <w:rsid w:val="00DC58FB"/>
    <w:rsid w:val="00DE0F31"/>
    <w:rsid w:val="00DE43BA"/>
    <w:rsid w:val="00DF0D18"/>
    <w:rsid w:val="00DF4786"/>
    <w:rsid w:val="00E254B4"/>
    <w:rsid w:val="00E437CA"/>
    <w:rsid w:val="00E639B5"/>
    <w:rsid w:val="00E66FCE"/>
    <w:rsid w:val="00E73120"/>
    <w:rsid w:val="00E93411"/>
    <w:rsid w:val="00EA14D1"/>
    <w:rsid w:val="00EA22F1"/>
    <w:rsid w:val="00ED46E1"/>
    <w:rsid w:val="00ED7D20"/>
    <w:rsid w:val="00EF7A65"/>
    <w:rsid w:val="00F001E4"/>
    <w:rsid w:val="00F0693D"/>
    <w:rsid w:val="00F12EA2"/>
    <w:rsid w:val="00F14F0B"/>
    <w:rsid w:val="00F15056"/>
    <w:rsid w:val="00F41D0E"/>
    <w:rsid w:val="00F47E5A"/>
    <w:rsid w:val="00F54E94"/>
    <w:rsid w:val="00F60545"/>
    <w:rsid w:val="00F71BBF"/>
    <w:rsid w:val="00F82457"/>
    <w:rsid w:val="00FA6125"/>
    <w:rsid w:val="00FA6AD6"/>
    <w:rsid w:val="00FC254D"/>
    <w:rsid w:val="00FE031E"/>
    <w:rsid w:val="00FE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2102"/>
  <w15:chartTrackingRefBased/>
  <w15:docId w15:val="{B7DB7843-68C0-491D-893A-F8BF6E24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41"/>
    <w:pPr>
      <w:spacing w:after="0" w:line="240" w:lineRule="auto"/>
    </w:pPr>
  </w:style>
  <w:style w:type="paragraph" w:styleId="Footer">
    <w:name w:val="footer"/>
    <w:basedOn w:val="Normal"/>
    <w:link w:val="FooterChar"/>
    <w:uiPriority w:val="99"/>
    <w:unhideWhenUsed/>
    <w:rsid w:val="0061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41"/>
  </w:style>
  <w:style w:type="character" w:styleId="HTMLCode">
    <w:name w:val="HTML Code"/>
    <w:rsid w:val="003326F1"/>
    <w:rPr>
      <w:rFonts w:ascii="Courier New" w:eastAsia="PMingLiU" w:hAnsi="Courier New" w:cs="Courier New"/>
      <w:sz w:val="20"/>
      <w:szCs w:val="20"/>
    </w:rPr>
  </w:style>
  <w:style w:type="character" w:styleId="Hyperlink">
    <w:name w:val="Hyperlink"/>
    <w:basedOn w:val="DefaultParagraphFont"/>
    <w:uiPriority w:val="99"/>
    <w:unhideWhenUsed/>
    <w:rsid w:val="00F60545"/>
    <w:rPr>
      <w:color w:val="0000FF"/>
      <w:u w:val="single"/>
    </w:rPr>
  </w:style>
  <w:style w:type="character" w:styleId="CommentReference">
    <w:name w:val="annotation reference"/>
    <w:basedOn w:val="DefaultParagraphFont"/>
    <w:uiPriority w:val="99"/>
    <w:semiHidden/>
    <w:unhideWhenUsed/>
    <w:rsid w:val="00D75691"/>
    <w:rPr>
      <w:sz w:val="16"/>
      <w:szCs w:val="16"/>
    </w:rPr>
  </w:style>
  <w:style w:type="paragraph" w:styleId="CommentText">
    <w:name w:val="annotation text"/>
    <w:basedOn w:val="Normal"/>
    <w:link w:val="CommentTextChar"/>
    <w:uiPriority w:val="99"/>
    <w:semiHidden/>
    <w:unhideWhenUsed/>
    <w:rsid w:val="00D75691"/>
    <w:pPr>
      <w:spacing w:line="240" w:lineRule="auto"/>
    </w:pPr>
    <w:rPr>
      <w:sz w:val="20"/>
      <w:szCs w:val="20"/>
    </w:rPr>
  </w:style>
  <w:style w:type="character" w:customStyle="1" w:styleId="CommentTextChar">
    <w:name w:val="Comment Text Char"/>
    <w:basedOn w:val="DefaultParagraphFont"/>
    <w:link w:val="CommentText"/>
    <w:uiPriority w:val="99"/>
    <w:semiHidden/>
    <w:rsid w:val="00D75691"/>
    <w:rPr>
      <w:sz w:val="20"/>
      <w:szCs w:val="20"/>
    </w:rPr>
  </w:style>
  <w:style w:type="paragraph" w:styleId="CommentSubject">
    <w:name w:val="annotation subject"/>
    <w:basedOn w:val="CommentText"/>
    <w:next w:val="CommentText"/>
    <w:link w:val="CommentSubjectChar"/>
    <w:uiPriority w:val="99"/>
    <w:semiHidden/>
    <w:unhideWhenUsed/>
    <w:rsid w:val="00D75691"/>
    <w:rPr>
      <w:b/>
      <w:bCs/>
    </w:rPr>
  </w:style>
  <w:style w:type="character" w:customStyle="1" w:styleId="CommentSubjectChar">
    <w:name w:val="Comment Subject Char"/>
    <w:basedOn w:val="CommentTextChar"/>
    <w:link w:val="CommentSubject"/>
    <w:uiPriority w:val="99"/>
    <w:semiHidden/>
    <w:rsid w:val="00D75691"/>
    <w:rPr>
      <w:b/>
      <w:bCs/>
      <w:sz w:val="20"/>
      <w:szCs w:val="20"/>
    </w:rPr>
  </w:style>
  <w:style w:type="paragraph" w:styleId="BalloonText">
    <w:name w:val="Balloon Text"/>
    <w:basedOn w:val="Normal"/>
    <w:link w:val="BalloonTextChar"/>
    <w:uiPriority w:val="99"/>
    <w:semiHidden/>
    <w:unhideWhenUsed/>
    <w:rsid w:val="00D7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91"/>
    <w:rPr>
      <w:rFonts w:ascii="Segoe UI" w:hAnsi="Segoe UI" w:cs="Segoe UI"/>
      <w:sz w:val="18"/>
      <w:szCs w:val="18"/>
    </w:rPr>
  </w:style>
  <w:style w:type="paragraph" w:styleId="NormalWeb">
    <w:name w:val="Normal (Web)"/>
    <w:basedOn w:val="Normal"/>
    <w:uiPriority w:val="99"/>
    <w:semiHidden/>
    <w:unhideWhenUsed/>
    <w:rsid w:val="001C6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188"/>
    <w:pPr>
      <w:ind w:left="720"/>
      <w:contextualSpacing/>
    </w:pPr>
  </w:style>
  <w:style w:type="character" w:customStyle="1" w:styleId="UnresolvedMention1">
    <w:name w:val="Unresolved Mention1"/>
    <w:basedOn w:val="DefaultParagraphFont"/>
    <w:uiPriority w:val="99"/>
    <w:semiHidden/>
    <w:unhideWhenUsed/>
    <w:rsid w:val="00B2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467">
      <w:bodyDiv w:val="1"/>
      <w:marLeft w:val="0"/>
      <w:marRight w:val="0"/>
      <w:marTop w:val="0"/>
      <w:marBottom w:val="0"/>
      <w:divBdr>
        <w:top w:val="none" w:sz="0" w:space="0" w:color="auto"/>
        <w:left w:val="none" w:sz="0" w:space="0" w:color="auto"/>
        <w:bottom w:val="none" w:sz="0" w:space="0" w:color="auto"/>
        <w:right w:val="none" w:sz="0" w:space="0" w:color="auto"/>
      </w:divBdr>
    </w:div>
    <w:div w:id="158423491">
      <w:bodyDiv w:val="1"/>
      <w:marLeft w:val="0"/>
      <w:marRight w:val="0"/>
      <w:marTop w:val="0"/>
      <w:marBottom w:val="0"/>
      <w:divBdr>
        <w:top w:val="none" w:sz="0" w:space="0" w:color="auto"/>
        <w:left w:val="none" w:sz="0" w:space="0" w:color="auto"/>
        <w:bottom w:val="none" w:sz="0" w:space="0" w:color="auto"/>
        <w:right w:val="none" w:sz="0" w:space="0" w:color="auto"/>
      </w:divBdr>
    </w:div>
    <w:div w:id="213539712">
      <w:bodyDiv w:val="1"/>
      <w:marLeft w:val="0"/>
      <w:marRight w:val="0"/>
      <w:marTop w:val="0"/>
      <w:marBottom w:val="0"/>
      <w:divBdr>
        <w:top w:val="none" w:sz="0" w:space="0" w:color="auto"/>
        <w:left w:val="none" w:sz="0" w:space="0" w:color="auto"/>
        <w:bottom w:val="none" w:sz="0" w:space="0" w:color="auto"/>
        <w:right w:val="none" w:sz="0" w:space="0" w:color="auto"/>
      </w:divBdr>
    </w:div>
    <w:div w:id="215121029">
      <w:bodyDiv w:val="1"/>
      <w:marLeft w:val="0"/>
      <w:marRight w:val="0"/>
      <w:marTop w:val="0"/>
      <w:marBottom w:val="0"/>
      <w:divBdr>
        <w:top w:val="none" w:sz="0" w:space="0" w:color="auto"/>
        <w:left w:val="none" w:sz="0" w:space="0" w:color="auto"/>
        <w:bottom w:val="none" w:sz="0" w:space="0" w:color="auto"/>
        <w:right w:val="none" w:sz="0" w:space="0" w:color="auto"/>
      </w:divBdr>
    </w:div>
    <w:div w:id="287779381">
      <w:bodyDiv w:val="1"/>
      <w:marLeft w:val="0"/>
      <w:marRight w:val="0"/>
      <w:marTop w:val="0"/>
      <w:marBottom w:val="0"/>
      <w:divBdr>
        <w:top w:val="none" w:sz="0" w:space="0" w:color="auto"/>
        <w:left w:val="none" w:sz="0" w:space="0" w:color="auto"/>
        <w:bottom w:val="none" w:sz="0" w:space="0" w:color="auto"/>
        <w:right w:val="none" w:sz="0" w:space="0" w:color="auto"/>
      </w:divBdr>
    </w:div>
    <w:div w:id="344140677">
      <w:bodyDiv w:val="1"/>
      <w:marLeft w:val="0"/>
      <w:marRight w:val="0"/>
      <w:marTop w:val="0"/>
      <w:marBottom w:val="0"/>
      <w:divBdr>
        <w:top w:val="none" w:sz="0" w:space="0" w:color="auto"/>
        <w:left w:val="none" w:sz="0" w:space="0" w:color="auto"/>
        <w:bottom w:val="none" w:sz="0" w:space="0" w:color="auto"/>
        <w:right w:val="none" w:sz="0" w:space="0" w:color="auto"/>
      </w:divBdr>
    </w:div>
    <w:div w:id="440147567">
      <w:bodyDiv w:val="1"/>
      <w:marLeft w:val="0"/>
      <w:marRight w:val="0"/>
      <w:marTop w:val="0"/>
      <w:marBottom w:val="0"/>
      <w:divBdr>
        <w:top w:val="none" w:sz="0" w:space="0" w:color="auto"/>
        <w:left w:val="none" w:sz="0" w:space="0" w:color="auto"/>
        <w:bottom w:val="none" w:sz="0" w:space="0" w:color="auto"/>
        <w:right w:val="none" w:sz="0" w:space="0" w:color="auto"/>
      </w:divBdr>
    </w:div>
    <w:div w:id="732511009">
      <w:bodyDiv w:val="1"/>
      <w:marLeft w:val="0"/>
      <w:marRight w:val="0"/>
      <w:marTop w:val="0"/>
      <w:marBottom w:val="0"/>
      <w:divBdr>
        <w:top w:val="none" w:sz="0" w:space="0" w:color="auto"/>
        <w:left w:val="none" w:sz="0" w:space="0" w:color="auto"/>
        <w:bottom w:val="none" w:sz="0" w:space="0" w:color="auto"/>
        <w:right w:val="none" w:sz="0" w:space="0" w:color="auto"/>
      </w:divBdr>
    </w:div>
    <w:div w:id="757754506">
      <w:bodyDiv w:val="1"/>
      <w:marLeft w:val="0"/>
      <w:marRight w:val="0"/>
      <w:marTop w:val="0"/>
      <w:marBottom w:val="0"/>
      <w:divBdr>
        <w:top w:val="none" w:sz="0" w:space="0" w:color="auto"/>
        <w:left w:val="none" w:sz="0" w:space="0" w:color="auto"/>
        <w:bottom w:val="none" w:sz="0" w:space="0" w:color="auto"/>
        <w:right w:val="none" w:sz="0" w:space="0" w:color="auto"/>
      </w:divBdr>
    </w:div>
    <w:div w:id="806699272">
      <w:bodyDiv w:val="1"/>
      <w:marLeft w:val="0"/>
      <w:marRight w:val="0"/>
      <w:marTop w:val="0"/>
      <w:marBottom w:val="0"/>
      <w:divBdr>
        <w:top w:val="none" w:sz="0" w:space="0" w:color="auto"/>
        <w:left w:val="none" w:sz="0" w:space="0" w:color="auto"/>
        <w:bottom w:val="none" w:sz="0" w:space="0" w:color="auto"/>
        <w:right w:val="none" w:sz="0" w:space="0" w:color="auto"/>
      </w:divBdr>
    </w:div>
    <w:div w:id="824781746">
      <w:bodyDiv w:val="1"/>
      <w:marLeft w:val="0"/>
      <w:marRight w:val="0"/>
      <w:marTop w:val="0"/>
      <w:marBottom w:val="0"/>
      <w:divBdr>
        <w:top w:val="none" w:sz="0" w:space="0" w:color="auto"/>
        <w:left w:val="none" w:sz="0" w:space="0" w:color="auto"/>
        <w:bottom w:val="none" w:sz="0" w:space="0" w:color="auto"/>
        <w:right w:val="none" w:sz="0" w:space="0" w:color="auto"/>
      </w:divBdr>
    </w:div>
    <w:div w:id="850022009">
      <w:bodyDiv w:val="1"/>
      <w:marLeft w:val="0"/>
      <w:marRight w:val="0"/>
      <w:marTop w:val="0"/>
      <w:marBottom w:val="0"/>
      <w:divBdr>
        <w:top w:val="none" w:sz="0" w:space="0" w:color="auto"/>
        <w:left w:val="none" w:sz="0" w:space="0" w:color="auto"/>
        <w:bottom w:val="none" w:sz="0" w:space="0" w:color="auto"/>
        <w:right w:val="none" w:sz="0" w:space="0" w:color="auto"/>
      </w:divBdr>
    </w:div>
    <w:div w:id="856112798">
      <w:bodyDiv w:val="1"/>
      <w:marLeft w:val="0"/>
      <w:marRight w:val="0"/>
      <w:marTop w:val="0"/>
      <w:marBottom w:val="0"/>
      <w:divBdr>
        <w:top w:val="none" w:sz="0" w:space="0" w:color="auto"/>
        <w:left w:val="none" w:sz="0" w:space="0" w:color="auto"/>
        <w:bottom w:val="none" w:sz="0" w:space="0" w:color="auto"/>
        <w:right w:val="none" w:sz="0" w:space="0" w:color="auto"/>
      </w:divBdr>
    </w:div>
    <w:div w:id="883444267">
      <w:bodyDiv w:val="1"/>
      <w:marLeft w:val="0"/>
      <w:marRight w:val="0"/>
      <w:marTop w:val="0"/>
      <w:marBottom w:val="0"/>
      <w:divBdr>
        <w:top w:val="none" w:sz="0" w:space="0" w:color="auto"/>
        <w:left w:val="none" w:sz="0" w:space="0" w:color="auto"/>
        <w:bottom w:val="none" w:sz="0" w:space="0" w:color="auto"/>
        <w:right w:val="none" w:sz="0" w:space="0" w:color="auto"/>
      </w:divBdr>
    </w:div>
    <w:div w:id="1034574659">
      <w:bodyDiv w:val="1"/>
      <w:marLeft w:val="0"/>
      <w:marRight w:val="0"/>
      <w:marTop w:val="0"/>
      <w:marBottom w:val="0"/>
      <w:divBdr>
        <w:top w:val="none" w:sz="0" w:space="0" w:color="auto"/>
        <w:left w:val="none" w:sz="0" w:space="0" w:color="auto"/>
        <w:bottom w:val="none" w:sz="0" w:space="0" w:color="auto"/>
        <w:right w:val="none" w:sz="0" w:space="0" w:color="auto"/>
      </w:divBdr>
    </w:div>
    <w:div w:id="1118988389">
      <w:bodyDiv w:val="1"/>
      <w:marLeft w:val="0"/>
      <w:marRight w:val="0"/>
      <w:marTop w:val="0"/>
      <w:marBottom w:val="0"/>
      <w:divBdr>
        <w:top w:val="none" w:sz="0" w:space="0" w:color="auto"/>
        <w:left w:val="none" w:sz="0" w:space="0" w:color="auto"/>
        <w:bottom w:val="none" w:sz="0" w:space="0" w:color="auto"/>
        <w:right w:val="none" w:sz="0" w:space="0" w:color="auto"/>
      </w:divBdr>
    </w:div>
    <w:div w:id="1143429778">
      <w:bodyDiv w:val="1"/>
      <w:marLeft w:val="0"/>
      <w:marRight w:val="0"/>
      <w:marTop w:val="0"/>
      <w:marBottom w:val="0"/>
      <w:divBdr>
        <w:top w:val="none" w:sz="0" w:space="0" w:color="auto"/>
        <w:left w:val="none" w:sz="0" w:space="0" w:color="auto"/>
        <w:bottom w:val="none" w:sz="0" w:space="0" w:color="auto"/>
        <w:right w:val="none" w:sz="0" w:space="0" w:color="auto"/>
      </w:divBdr>
    </w:div>
    <w:div w:id="1266037883">
      <w:bodyDiv w:val="1"/>
      <w:marLeft w:val="0"/>
      <w:marRight w:val="0"/>
      <w:marTop w:val="0"/>
      <w:marBottom w:val="0"/>
      <w:divBdr>
        <w:top w:val="none" w:sz="0" w:space="0" w:color="auto"/>
        <w:left w:val="none" w:sz="0" w:space="0" w:color="auto"/>
        <w:bottom w:val="none" w:sz="0" w:space="0" w:color="auto"/>
        <w:right w:val="none" w:sz="0" w:space="0" w:color="auto"/>
      </w:divBdr>
    </w:div>
    <w:div w:id="1328173627">
      <w:bodyDiv w:val="1"/>
      <w:marLeft w:val="0"/>
      <w:marRight w:val="0"/>
      <w:marTop w:val="0"/>
      <w:marBottom w:val="0"/>
      <w:divBdr>
        <w:top w:val="none" w:sz="0" w:space="0" w:color="auto"/>
        <w:left w:val="none" w:sz="0" w:space="0" w:color="auto"/>
        <w:bottom w:val="none" w:sz="0" w:space="0" w:color="auto"/>
        <w:right w:val="none" w:sz="0" w:space="0" w:color="auto"/>
      </w:divBdr>
    </w:div>
    <w:div w:id="1366324786">
      <w:bodyDiv w:val="1"/>
      <w:marLeft w:val="0"/>
      <w:marRight w:val="0"/>
      <w:marTop w:val="0"/>
      <w:marBottom w:val="0"/>
      <w:divBdr>
        <w:top w:val="none" w:sz="0" w:space="0" w:color="auto"/>
        <w:left w:val="none" w:sz="0" w:space="0" w:color="auto"/>
        <w:bottom w:val="none" w:sz="0" w:space="0" w:color="auto"/>
        <w:right w:val="none" w:sz="0" w:space="0" w:color="auto"/>
      </w:divBdr>
    </w:div>
    <w:div w:id="1466924981">
      <w:bodyDiv w:val="1"/>
      <w:marLeft w:val="0"/>
      <w:marRight w:val="0"/>
      <w:marTop w:val="0"/>
      <w:marBottom w:val="0"/>
      <w:divBdr>
        <w:top w:val="none" w:sz="0" w:space="0" w:color="auto"/>
        <w:left w:val="none" w:sz="0" w:space="0" w:color="auto"/>
        <w:bottom w:val="none" w:sz="0" w:space="0" w:color="auto"/>
        <w:right w:val="none" w:sz="0" w:space="0" w:color="auto"/>
      </w:divBdr>
    </w:div>
    <w:div w:id="1549874364">
      <w:bodyDiv w:val="1"/>
      <w:marLeft w:val="0"/>
      <w:marRight w:val="0"/>
      <w:marTop w:val="0"/>
      <w:marBottom w:val="0"/>
      <w:divBdr>
        <w:top w:val="none" w:sz="0" w:space="0" w:color="auto"/>
        <w:left w:val="none" w:sz="0" w:space="0" w:color="auto"/>
        <w:bottom w:val="none" w:sz="0" w:space="0" w:color="auto"/>
        <w:right w:val="none" w:sz="0" w:space="0" w:color="auto"/>
      </w:divBdr>
    </w:div>
    <w:div w:id="1576746666">
      <w:bodyDiv w:val="1"/>
      <w:marLeft w:val="0"/>
      <w:marRight w:val="0"/>
      <w:marTop w:val="0"/>
      <w:marBottom w:val="0"/>
      <w:divBdr>
        <w:top w:val="none" w:sz="0" w:space="0" w:color="auto"/>
        <w:left w:val="none" w:sz="0" w:space="0" w:color="auto"/>
        <w:bottom w:val="none" w:sz="0" w:space="0" w:color="auto"/>
        <w:right w:val="none" w:sz="0" w:space="0" w:color="auto"/>
      </w:divBdr>
    </w:div>
    <w:div w:id="1663003554">
      <w:bodyDiv w:val="1"/>
      <w:marLeft w:val="0"/>
      <w:marRight w:val="0"/>
      <w:marTop w:val="0"/>
      <w:marBottom w:val="0"/>
      <w:divBdr>
        <w:top w:val="none" w:sz="0" w:space="0" w:color="auto"/>
        <w:left w:val="none" w:sz="0" w:space="0" w:color="auto"/>
        <w:bottom w:val="none" w:sz="0" w:space="0" w:color="auto"/>
        <w:right w:val="none" w:sz="0" w:space="0" w:color="auto"/>
      </w:divBdr>
    </w:div>
    <w:div w:id="1841188345">
      <w:bodyDiv w:val="1"/>
      <w:marLeft w:val="0"/>
      <w:marRight w:val="0"/>
      <w:marTop w:val="0"/>
      <w:marBottom w:val="0"/>
      <w:divBdr>
        <w:top w:val="none" w:sz="0" w:space="0" w:color="auto"/>
        <w:left w:val="none" w:sz="0" w:space="0" w:color="auto"/>
        <w:bottom w:val="none" w:sz="0" w:space="0" w:color="auto"/>
        <w:right w:val="none" w:sz="0" w:space="0" w:color="auto"/>
      </w:divBdr>
    </w:div>
    <w:div w:id="1866676135">
      <w:bodyDiv w:val="1"/>
      <w:marLeft w:val="0"/>
      <w:marRight w:val="0"/>
      <w:marTop w:val="0"/>
      <w:marBottom w:val="0"/>
      <w:divBdr>
        <w:top w:val="none" w:sz="0" w:space="0" w:color="auto"/>
        <w:left w:val="none" w:sz="0" w:space="0" w:color="auto"/>
        <w:bottom w:val="none" w:sz="0" w:space="0" w:color="auto"/>
        <w:right w:val="none" w:sz="0" w:space="0" w:color="auto"/>
      </w:divBdr>
    </w:div>
    <w:div w:id="1992901853">
      <w:bodyDiv w:val="1"/>
      <w:marLeft w:val="0"/>
      <w:marRight w:val="0"/>
      <w:marTop w:val="0"/>
      <w:marBottom w:val="0"/>
      <w:divBdr>
        <w:top w:val="none" w:sz="0" w:space="0" w:color="auto"/>
        <w:left w:val="none" w:sz="0" w:space="0" w:color="auto"/>
        <w:bottom w:val="none" w:sz="0" w:space="0" w:color="auto"/>
        <w:right w:val="none" w:sz="0" w:space="0" w:color="auto"/>
      </w:divBdr>
    </w:div>
    <w:div w:id="2062634030">
      <w:bodyDiv w:val="1"/>
      <w:marLeft w:val="0"/>
      <w:marRight w:val="0"/>
      <w:marTop w:val="0"/>
      <w:marBottom w:val="0"/>
      <w:divBdr>
        <w:top w:val="none" w:sz="0" w:space="0" w:color="auto"/>
        <w:left w:val="none" w:sz="0" w:space="0" w:color="auto"/>
        <w:bottom w:val="none" w:sz="0" w:space="0" w:color="auto"/>
        <w:right w:val="none" w:sz="0" w:space="0" w:color="auto"/>
      </w:divBdr>
    </w:div>
    <w:div w:id="2071534909">
      <w:bodyDiv w:val="1"/>
      <w:marLeft w:val="0"/>
      <w:marRight w:val="0"/>
      <w:marTop w:val="0"/>
      <w:marBottom w:val="0"/>
      <w:divBdr>
        <w:top w:val="none" w:sz="0" w:space="0" w:color="auto"/>
        <w:left w:val="none" w:sz="0" w:space="0" w:color="auto"/>
        <w:bottom w:val="none" w:sz="0" w:space="0" w:color="auto"/>
        <w:right w:val="none" w:sz="0" w:space="0" w:color="auto"/>
      </w:divBdr>
    </w:div>
    <w:div w:id="20825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C6AC-3D71-4F96-9B15-A6B27106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2</cp:revision>
  <dcterms:created xsi:type="dcterms:W3CDTF">2020-02-05T22:22:00Z</dcterms:created>
  <dcterms:modified xsi:type="dcterms:W3CDTF">2020-02-05T22:22:00Z</dcterms:modified>
</cp:coreProperties>
</file>