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9BC1" w14:textId="77777777" w:rsidR="009B3D82" w:rsidRPr="00751969" w:rsidRDefault="009B3D82" w:rsidP="002E3AAA">
      <w:pPr>
        <w:spacing w:after="0"/>
        <w:jc w:val="center"/>
        <w:rPr>
          <w:rFonts w:ascii="Times New Roman" w:hAnsi="Times New Roman" w:cs="Times New Roman"/>
          <w:b/>
          <w:sz w:val="24"/>
          <w:szCs w:val="24"/>
        </w:rPr>
      </w:pPr>
      <w:r w:rsidRPr="00751969">
        <w:rPr>
          <w:rFonts w:ascii="Times New Roman" w:hAnsi="Times New Roman" w:cs="Times New Roman"/>
          <w:b/>
          <w:sz w:val="24"/>
          <w:szCs w:val="24"/>
        </w:rPr>
        <w:t>ACADEMIC SENATE</w:t>
      </w:r>
    </w:p>
    <w:p w14:paraId="3FCB0538" w14:textId="77777777" w:rsidR="009B3D82" w:rsidRPr="00751969" w:rsidRDefault="009B3D82" w:rsidP="002E3AAA">
      <w:pPr>
        <w:spacing w:after="0"/>
        <w:jc w:val="center"/>
        <w:rPr>
          <w:rFonts w:ascii="Times New Roman" w:hAnsi="Times New Roman" w:cs="Times New Roman"/>
          <w:b/>
          <w:sz w:val="24"/>
          <w:szCs w:val="24"/>
        </w:rPr>
      </w:pPr>
      <w:r w:rsidRPr="00751969">
        <w:rPr>
          <w:rFonts w:ascii="Times New Roman" w:hAnsi="Times New Roman" w:cs="Times New Roman"/>
          <w:b/>
          <w:sz w:val="24"/>
          <w:szCs w:val="24"/>
        </w:rPr>
        <w:t>Minutes</w:t>
      </w:r>
    </w:p>
    <w:p w14:paraId="5937302B" w14:textId="74FC4767" w:rsidR="00ED258E" w:rsidRPr="00751969" w:rsidRDefault="00ED258E" w:rsidP="002E3AAA">
      <w:pPr>
        <w:spacing w:after="0"/>
        <w:jc w:val="center"/>
        <w:rPr>
          <w:rFonts w:ascii="Times New Roman" w:hAnsi="Times New Roman" w:cs="Times New Roman"/>
          <w:b/>
          <w:sz w:val="24"/>
          <w:szCs w:val="24"/>
        </w:rPr>
      </w:pPr>
      <w:r w:rsidRPr="00751969">
        <w:rPr>
          <w:rFonts w:ascii="Times New Roman" w:hAnsi="Times New Roman" w:cs="Times New Roman"/>
          <w:b/>
          <w:sz w:val="24"/>
          <w:szCs w:val="24"/>
        </w:rPr>
        <w:t xml:space="preserve">April </w:t>
      </w:r>
      <w:r w:rsidR="00E95C14" w:rsidRPr="00751969">
        <w:rPr>
          <w:rFonts w:ascii="Times New Roman" w:hAnsi="Times New Roman" w:cs="Times New Roman"/>
          <w:b/>
          <w:sz w:val="24"/>
          <w:szCs w:val="24"/>
        </w:rPr>
        <w:t>29</w:t>
      </w:r>
      <w:r w:rsidRPr="00751969">
        <w:rPr>
          <w:rFonts w:ascii="Times New Roman" w:hAnsi="Times New Roman" w:cs="Times New Roman"/>
          <w:b/>
          <w:sz w:val="24"/>
          <w:szCs w:val="24"/>
        </w:rPr>
        <w:t>, 2019</w:t>
      </w:r>
    </w:p>
    <w:p w14:paraId="6A940178" w14:textId="0D322EB9" w:rsidR="009B3D82" w:rsidRPr="00751969" w:rsidRDefault="009B3D82" w:rsidP="002E3AAA">
      <w:pPr>
        <w:spacing w:after="0"/>
        <w:rPr>
          <w:rFonts w:ascii="Times New Roman" w:hAnsi="Times New Roman" w:cs="Times New Roman"/>
          <w:sz w:val="24"/>
          <w:szCs w:val="24"/>
        </w:rPr>
      </w:pPr>
      <w:r w:rsidRPr="00751969">
        <w:rPr>
          <w:rFonts w:ascii="Times New Roman" w:hAnsi="Times New Roman" w:cs="Times New Roman"/>
          <w:sz w:val="24"/>
          <w:szCs w:val="24"/>
        </w:rPr>
        <w:br/>
      </w:r>
    </w:p>
    <w:p w14:paraId="4B09476A" w14:textId="77777777"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Call to Order</w:t>
      </w:r>
    </w:p>
    <w:p w14:paraId="3E0579C9" w14:textId="4C35C948" w:rsidR="009B3D82" w:rsidRPr="00751969" w:rsidRDefault="009B3D82" w:rsidP="002E3AAA">
      <w:pPr>
        <w:spacing w:after="0"/>
        <w:rPr>
          <w:rFonts w:ascii="Times New Roman" w:hAnsi="Times New Roman" w:cs="Times New Roman"/>
          <w:sz w:val="24"/>
          <w:szCs w:val="24"/>
        </w:rPr>
      </w:pPr>
      <w:r w:rsidRPr="00751969">
        <w:rPr>
          <w:rFonts w:ascii="Times New Roman" w:hAnsi="Times New Roman" w:cs="Times New Roman"/>
          <w:sz w:val="24"/>
          <w:szCs w:val="24"/>
        </w:rPr>
        <w:t>The regular meeting of the Academic Senate, held on </w:t>
      </w:r>
      <w:r w:rsidR="00ED258E" w:rsidRPr="00751969">
        <w:rPr>
          <w:rFonts w:ascii="Times New Roman" w:hAnsi="Times New Roman" w:cs="Times New Roman"/>
          <w:sz w:val="24"/>
          <w:szCs w:val="24"/>
        </w:rPr>
        <w:t xml:space="preserve">April </w:t>
      </w:r>
      <w:r w:rsidR="00E95C14" w:rsidRPr="00751969">
        <w:rPr>
          <w:rFonts w:ascii="Times New Roman" w:hAnsi="Times New Roman" w:cs="Times New Roman"/>
          <w:sz w:val="24"/>
          <w:szCs w:val="24"/>
        </w:rPr>
        <w:t>29</w:t>
      </w:r>
      <w:r w:rsidR="00ED258E" w:rsidRPr="00751969">
        <w:rPr>
          <w:rFonts w:ascii="Times New Roman" w:hAnsi="Times New Roman" w:cs="Times New Roman"/>
          <w:sz w:val="24"/>
          <w:szCs w:val="24"/>
        </w:rPr>
        <w:t>, 2019</w:t>
      </w:r>
      <w:r w:rsidRPr="00751969">
        <w:rPr>
          <w:rFonts w:ascii="Times New Roman" w:hAnsi="Times New Roman" w:cs="Times New Roman"/>
          <w:sz w:val="24"/>
          <w:szCs w:val="24"/>
        </w:rPr>
        <w:t>, was called to order</w:t>
      </w:r>
      <w:r w:rsidR="00E72498" w:rsidRPr="00751969">
        <w:rPr>
          <w:rFonts w:ascii="Times New Roman" w:hAnsi="Times New Roman" w:cs="Times New Roman"/>
          <w:sz w:val="24"/>
          <w:szCs w:val="24"/>
        </w:rPr>
        <w:t xml:space="preserve"> a</w:t>
      </w:r>
      <w:r w:rsidRPr="00751969">
        <w:rPr>
          <w:rFonts w:ascii="Times New Roman" w:hAnsi="Times New Roman" w:cs="Times New Roman"/>
          <w:sz w:val="24"/>
          <w:szCs w:val="24"/>
        </w:rPr>
        <w:t>t</w:t>
      </w:r>
      <w:r w:rsidR="00106A7E" w:rsidRPr="00751969">
        <w:rPr>
          <w:rFonts w:ascii="Times New Roman" w:hAnsi="Times New Roman" w:cs="Times New Roman"/>
          <w:sz w:val="24"/>
          <w:szCs w:val="24"/>
        </w:rPr>
        <w:t xml:space="preserve"> </w:t>
      </w:r>
      <w:r w:rsidRPr="00751969">
        <w:rPr>
          <w:rFonts w:ascii="Times New Roman" w:hAnsi="Times New Roman" w:cs="Times New Roman"/>
          <w:sz w:val="24"/>
          <w:szCs w:val="24"/>
        </w:rPr>
        <w:t>3:0</w:t>
      </w:r>
      <w:r w:rsidR="00E95C14" w:rsidRPr="00751969">
        <w:rPr>
          <w:rFonts w:ascii="Times New Roman" w:hAnsi="Times New Roman" w:cs="Times New Roman"/>
          <w:sz w:val="24"/>
          <w:szCs w:val="24"/>
        </w:rPr>
        <w:t>5</w:t>
      </w:r>
      <w:r w:rsidRPr="00751969">
        <w:rPr>
          <w:rFonts w:ascii="Times New Roman" w:hAnsi="Times New Roman" w:cs="Times New Roman"/>
          <w:sz w:val="24"/>
          <w:szCs w:val="24"/>
        </w:rPr>
        <w:t xml:space="preserve"> pm by Senate President Thomas Richmond. The meeting was held in the Moot Courtroom of the College of Law. </w:t>
      </w:r>
    </w:p>
    <w:p w14:paraId="731DEA69" w14:textId="77777777" w:rsidR="009B3D82" w:rsidRPr="00751969" w:rsidRDefault="009B3D82" w:rsidP="002E3AAA">
      <w:pPr>
        <w:spacing w:after="0"/>
        <w:rPr>
          <w:rFonts w:ascii="Times New Roman" w:hAnsi="Times New Roman" w:cs="Times New Roman"/>
          <w:sz w:val="24"/>
          <w:szCs w:val="24"/>
        </w:rPr>
      </w:pPr>
    </w:p>
    <w:p w14:paraId="68140C3B" w14:textId="08BB7FF3" w:rsidR="00A16130" w:rsidRPr="005014D9" w:rsidRDefault="00A16130" w:rsidP="002E3AAA">
      <w:pPr>
        <w:spacing w:after="0"/>
        <w:rPr>
          <w:rFonts w:ascii="Times New Roman" w:eastAsia="Times New Roman" w:hAnsi="Times New Roman" w:cs="Times New Roman"/>
          <w:color w:val="242729"/>
          <w:sz w:val="24"/>
          <w:szCs w:val="24"/>
        </w:rPr>
      </w:pPr>
      <w:r w:rsidRPr="005014D9">
        <w:rPr>
          <w:rFonts w:ascii="Times New Roman" w:hAnsi="Times New Roman" w:cs="Times New Roman"/>
          <w:sz w:val="24"/>
          <w:szCs w:val="24"/>
          <w:u w:val="single"/>
        </w:rPr>
        <w:t>Present:</w:t>
      </w:r>
      <w:r w:rsidRPr="005014D9">
        <w:rPr>
          <w:rFonts w:ascii="Times New Roman" w:hAnsi="Times New Roman" w:cs="Times New Roman"/>
          <w:sz w:val="24"/>
          <w:szCs w:val="24"/>
        </w:rPr>
        <w:t xml:space="preserve"> </w:t>
      </w:r>
      <w:r w:rsidR="00F01B73" w:rsidRPr="005014D9">
        <w:rPr>
          <w:rFonts w:ascii="Times New Roman" w:hAnsi="Times New Roman" w:cs="Times New Roman"/>
          <w:sz w:val="24"/>
          <w:szCs w:val="24"/>
        </w:rPr>
        <w:t xml:space="preserve">Alan </w:t>
      </w:r>
      <w:proofErr w:type="spellStart"/>
      <w:r w:rsidR="00F01B73" w:rsidRPr="005014D9">
        <w:rPr>
          <w:rFonts w:ascii="Times New Roman" w:hAnsi="Times New Roman" w:cs="Times New Roman"/>
          <w:sz w:val="24"/>
          <w:szCs w:val="24"/>
        </w:rPr>
        <w:t>Abbinanti</w:t>
      </w:r>
      <w:proofErr w:type="spellEnd"/>
      <w:r w:rsidR="00F01B73" w:rsidRPr="005014D9">
        <w:rPr>
          <w:rFonts w:ascii="Times New Roman" w:hAnsi="Times New Roman" w:cs="Times New Roman"/>
          <w:sz w:val="24"/>
          <w:szCs w:val="24"/>
        </w:rPr>
        <w:t xml:space="preserve">, Rima Ajlouni, Bob Allen, Olga Baker, Nitin Bakshi, Rajeev Balasubramonian, Julie </w:t>
      </w:r>
      <w:proofErr w:type="spellStart"/>
      <w:r w:rsidR="00F01B73" w:rsidRPr="005014D9">
        <w:rPr>
          <w:rFonts w:ascii="Times New Roman" w:hAnsi="Times New Roman" w:cs="Times New Roman"/>
          <w:sz w:val="24"/>
          <w:szCs w:val="24"/>
        </w:rPr>
        <w:t>Barkmeier-Kraemer</w:t>
      </w:r>
      <w:proofErr w:type="spellEnd"/>
      <w:r w:rsidR="00F01B73" w:rsidRPr="005014D9">
        <w:rPr>
          <w:rFonts w:ascii="Times New Roman" w:hAnsi="Times New Roman" w:cs="Times New Roman"/>
          <w:sz w:val="24"/>
          <w:szCs w:val="24"/>
        </w:rPr>
        <w:t xml:space="preserve">, Amy Barrios, Shmuel Baruch, Pinar </w:t>
      </w:r>
      <w:proofErr w:type="spellStart"/>
      <w:r w:rsidR="00F01B73" w:rsidRPr="005014D9">
        <w:rPr>
          <w:rFonts w:ascii="Times New Roman" w:hAnsi="Times New Roman" w:cs="Times New Roman"/>
          <w:sz w:val="24"/>
          <w:szCs w:val="24"/>
        </w:rPr>
        <w:t>Bayrak-Toydemir</w:t>
      </w:r>
      <w:proofErr w:type="spellEnd"/>
      <w:r w:rsidR="00F01B73" w:rsidRPr="005014D9">
        <w:rPr>
          <w:rFonts w:ascii="Times New Roman" w:hAnsi="Times New Roman" w:cs="Times New Roman"/>
          <w:sz w:val="24"/>
          <w:szCs w:val="24"/>
        </w:rPr>
        <w:t xml:space="preserve">, Gunseli Berik, Donald Blumenthal, Bryan Bonner, Joel Brownstein, Kirsten Butcher, Adrienne Cachelin, Brian Cadman, Devon Cantwell, Laurel Caryn, Mike Caserta, Nadia Cobb, Susanna Cohen, Katharine Coles, Randy Dryer, Ann Engar, Diego Fernandez, Haley </w:t>
      </w:r>
      <w:proofErr w:type="spellStart"/>
      <w:r w:rsidR="00F01B73" w:rsidRPr="005014D9">
        <w:rPr>
          <w:rFonts w:ascii="Times New Roman" w:hAnsi="Times New Roman" w:cs="Times New Roman"/>
          <w:sz w:val="24"/>
          <w:szCs w:val="24"/>
        </w:rPr>
        <w:t>Feten</w:t>
      </w:r>
      <w:proofErr w:type="spellEnd"/>
      <w:r w:rsidR="00F01B73" w:rsidRPr="005014D9">
        <w:rPr>
          <w:rFonts w:ascii="Times New Roman" w:hAnsi="Times New Roman" w:cs="Times New Roman"/>
          <w:sz w:val="24"/>
          <w:szCs w:val="24"/>
        </w:rPr>
        <w:t xml:space="preserve">, Kenneth Foreman, Leslie Francis, Thomas Crane </w:t>
      </w:r>
      <w:proofErr w:type="spellStart"/>
      <w:r w:rsidR="00F01B73" w:rsidRPr="005014D9">
        <w:rPr>
          <w:rFonts w:ascii="Times New Roman" w:hAnsi="Times New Roman" w:cs="Times New Roman"/>
          <w:sz w:val="24"/>
          <w:szCs w:val="24"/>
        </w:rPr>
        <w:t>Giamo</w:t>
      </w:r>
      <w:proofErr w:type="spellEnd"/>
      <w:r w:rsidR="00F01B73" w:rsidRPr="005014D9">
        <w:rPr>
          <w:rFonts w:ascii="Times New Roman" w:hAnsi="Times New Roman" w:cs="Times New Roman"/>
          <w:sz w:val="24"/>
          <w:szCs w:val="24"/>
        </w:rPr>
        <w:t xml:space="preserve">, Valerie Guerrero, Gema Guevara, Patricia Hanna, Eric Hinderaker, Christel Hohenegger, Christopher Hull, Howie Huynh, Emily Kam, Anne Lair, Rich Landward, Dale Larsen, Stephane </w:t>
      </w:r>
      <w:proofErr w:type="spellStart"/>
      <w:r w:rsidR="00F01B73" w:rsidRPr="005014D9">
        <w:rPr>
          <w:rFonts w:ascii="Times New Roman" w:hAnsi="Times New Roman" w:cs="Times New Roman"/>
          <w:sz w:val="24"/>
          <w:szCs w:val="24"/>
        </w:rPr>
        <w:t>LeBohec</w:t>
      </w:r>
      <w:proofErr w:type="spellEnd"/>
      <w:r w:rsidR="00F01B73" w:rsidRPr="005014D9">
        <w:rPr>
          <w:rFonts w:ascii="Times New Roman" w:hAnsi="Times New Roman" w:cs="Times New Roman"/>
          <w:sz w:val="24"/>
          <w:szCs w:val="24"/>
        </w:rPr>
        <w:t xml:space="preserve">, Lauren Liang, Brad Lundahl, Sharon </w:t>
      </w:r>
      <w:proofErr w:type="spellStart"/>
      <w:r w:rsidR="00F01B73" w:rsidRPr="005014D9">
        <w:rPr>
          <w:rFonts w:ascii="Times New Roman" w:hAnsi="Times New Roman" w:cs="Times New Roman"/>
          <w:sz w:val="24"/>
          <w:szCs w:val="24"/>
        </w:rPr>
        <w:t>Mastracci</w:t>
      </w:r>
      <w:proofErr w:type="spellEnd"/>
      <w:r w:rsidR="00F01B73" w:rsidRPr="005014D9">
        <w:rPr>
          <w:rFonts w:ascii="Times New Roman" w:hAnsi="Times New Roman" w:cs="Times New Roman"/>
          <w:sz w:val="24"/>
          <w:szCs w:val="24"/>
        </w:rPr>
        <w:t xml:space="preserve">, Maureen Mathison, Claire McGuire, Kaitlin McLean, Dragan </w:t>
      </w:r>
      <w:proofErr w:type="spellStart"/>
      <w:r w:rsidR="00F01B73" w:rsidRPr="005014D9">
        <w:rPr>
          <w:rFonts w:ascii="Times New Roman" w:hAnsi="Times New Roman" w:cs="Times New Roman"/>
          <w:sz w:val="24"/>
          <w:szCs w:val="24"/>
        </w:rPr>
        <w:t>Milicic</w:t>
      </w:r>
      <w:proofErr w:type="spellEnd"/>
      <w:r w:rsidR="00F01B73" w:rsidRPr="005014D9">
        <w:rPr>
          <w:rFonts w:ascii="Times New Roman" w:hAnsi="Times New Roman" w:cs="Times New Roman"/>
          <w:sz w:val="24"/>
          <w:szCs w:val="24"/>
        </w:rPr>
        <w:t xml:space="preserve">, Ken Monson, Krystal Moorman, Connor Morgan, Susan Naidu, Kathleen Nicoll, Rick Paine, Brandon Patterson, Lauren Perry, Wanda Pillow, Elizabeth Pohl, Ravi Ranjan, Kalani Raphael, Angela Rasmussen, Georgi Rausch, Brad Rockwell, Nelson Roy, Frank Sachse, Jon Seger, </w:t>
      </w:r>
      <w:proofErr w:type="spellStart"/>
      <w:r w:rsidR="00F01B73" w:rsidRPr="005014D9">
        <w:rPr>
          <w:rFonts w:ascii="Times New Roman" w:hAnsi="Times New Roman" w:cs="Times New Roman"/>
          <w:sz w:val="24"/>
          <w:szCs w:val="24"/>
        </w:rPr>
        <w:t>Peyden</w:t>
      </w:r>
      <w:proofErr w:type="spellEnd"/>
      <w:r w:rsidR="00F01B73" w:rsidRPr="005014D9">
        <w:rPr>
          <w:rFonts w:ascii="Times New Roman" w:hAnsi="Times New Roman" w:cs="Times New Roman"/>
          <w:sz w:val="24"/>
          <w:szCs w:val="24"/>
        </w:rPr>
        <w:t xml:space="preserve"> Shelton, Helene Shugart, Debra Simmons, Sara Simonsen, Carol Sogard, Dustin Stokes, Taylor Stringham, James Sutherland, Thomas Swensen, Alex Terrill, Emily Thomas, Neil Vickers, Jessica Wempen, James Winkler, Tom Winter, Julie Wright-Costa, Joanne Yaffe, Taryn Young, Zhou Yu</w:t>
      </w:r>
    </w:p>
    <w:p w14:paraId="58BDE9B4" w14:textId="77777777" w:rsidR="00F01B73" w:rsidRPr="005014D9" w:rsidRDefault="00F01B73" w:rsidP="002E3AAA">
      <w:pPr>
        <w:spacing w:after="0"/>
        <w:rPr>
          <w:rFonts w:ascii="Times New Roman" w:hAnsi="Times New Roman" w:cs="Times New Roman"/>
          <w:sz w:val="24"/>
          <w:szCs w:val="24"/>
        </w:rPr>
      </w:pPr>
    </w:p>
    <w:p w14:paraId="64262EC4" w14:textId="1C1E7D69" w:rsidR="00A16130" w:rsidRPr="005014D9" w:rsidRDefault="00A16130" w:rsidP="002E3AAA">
      <w:pPr>
        <w:spacing w:after="0"/>
        <w:rPr>
          <w:rFonts w:ascii="Times New Roman" w:eastAsia="Times New Roman" w:hAnsi="Times New Roman" w:cs="Times New Roman"/>
          <w:color w:val="242729"/>
          <w:sz w:val="24"/>
          <w:szCs w:val="24"/>
        </w:rPr>
      </w:pPr>
      <w:r w:rsidRPr="005014D9">
        <w:rPr>
          <w:rFonts w:ascii="Times New Roman" w:hAnsi="Times New Roman" w:cs="Times New Roman"/>
          <w:sz w:val="24"/>
          <w:szCs w:val="24"/>
          <w:u w:val="single"/>
        </w:rPr>
        <w:t>Excused with proxy</w:t>
      </w:r>
      <w:r w:rsidRPr="005014D9">
        <w:rPr>
          <w:rFonts w:ascii="Times New Roman" w:hAnsi="Times New Roman" w:cs="Times New Roman"/>
          <w:sz w:val="24"/>
          <w:szCs w:val="24"/>
        </w:rPr>
        <w:t xml:space="preserve">: </w:t>
      </w:r>
      <w:r w:rsidR="00F01B73" w:rsidRPr="005014D9">
        <w:rPr>
          <w:rFonts w:ascii="Times New Roman" w:hAnsi="Times New Roman" w:cs="Times New Roman"/>
          <w:sz w:val="24"/>
          <w:szCs w:val="24"/>
        </w:rPr>
        <w:t>Sheila Crowell, John Funk, Mia Hashibe, Tom Lund, Sylvia Torti</w:t>
      </w:r>
    </w:p>
    <w:p w14:paraId="4FBCE15D" w14:textId="77777777" w:rsidR="00F01B73" w:rsidRPr="005014D9" w:rsidRDefault="00F01B73" w:rsidP="002E3AAA">
      <w:pPr>
        <w:spacing w:after="0"/>
        <w:rPr>
          <w:rFonts w:ascii="Times New Roman" w:hAnsi="Times New Roman" w:cs="Times New Roman"/>
          <w:sz w:val="24"/>
          <w:szCs w:val="24"/>
        </w:rPr>
      </w:pPr>
    </w:p>
    <w:p w14:paraId="27DCEE4B" w14:textId="0570B42D" w:rsidR="00A16130" w:rsidRPr="005014D9" w:rsidRDefault="00A16130" w:rsidP="002E3AAA">
      <w:pPr>
        <w:spacing w:after="0"/>
        <w:rPr>
          <w:rFonts w:ascii="Times New Roman" w:eastAsia="Times New Roman" w:hAnsi="Times New Roman" w:cs="Times New Roman"/>
          <w:color w:val="242729"/>
          <w:sz w:val="24"/>
          <w:szCs w:val="24"/>
        </w:rPr>
      </w:pPr>
      <w:r w:rsidRPr="005014D9">
        <w:rPr>
          <w:rFonts w:ascii="Times New Roman" w:hAnsi="Times New Roman" w:cs="Times New Roman"/>
          <w:sz w:val="24"/>
          <w:szCs w:val="24"/>
          <w:u w:val="single"/>
        </w:rPr>
        <w:t>Excused</w:t>
      </w:r>
      <w:r w:rsidRPr="005014D9">
        <w:rPr>
          <w:rFonts w:ascii="Times New Roman" w:hAnsi="Times New Roman" w:cs="Times New Roman"/>
          <w:sz w:val="24"/>
          <w:szCs w:val="24"/>
        </w:rPr>
        <w:t xml:space="preserve">: </w:t>
      </w:r>
      <w:r w:rsidR="00F01B73" w:rsidRPr="005014D9">
        <w:rPr>
          <w:rFonts w:ascii="Times New Roman" w:hAnsi="Times New Roman" w:cs="Times New Roman"/>
          <w:sz w:val="24"/>
          <w:szCs w:val="24"/>
        </w:rPr>
        <w:t>Anne Kirchhoff, Michael Larice</w:t>
      </w:r>
    </w:p>
    <w:p w14:paraId="75ACE8ED" w14:textId="77777777" w:rsidR="00F01B73" w:rsidRDefault="00F01B73" w:rsidP="002E3AAA">
      <w:pPr>
        <w:spacing w:after="0"/>
        <w:rPr>
          <w:rFonts w:ascii="Times New Roman" w:hAnsi="Times New Roman" w:cs="Times New Roman"/>
          <w:sz w:val="24"/>
          <w:szCs w:val="24"/>
          <w:u w:val="single"/>
        </w:rPr>
      </w:pPr>
    </w:p>
    <w:p w14:paraId="003C389C" w14:textId="5E86D52C" w:rsidR="00A16130" w:rsidRPr="00F01B73" w:rsidRDefault="00A16130" w:rsidP="002E3AAA">
      <w:pPr>
        <w:spacing w:after="0"/>
        <w:rPr>
          <w:rFonts w:ascii="Times New Roman" w:eastAsia="Times New Roman" w:hAnsi="Times New Roman" w:cs="Times New Roman"/>
          <w:sz w:val="24"/>
          <w:szCs w:val="24"/>
        </w:rPr>
      </w:pPr>
      <w:r w:rsidRPr="00751969">
        <w:rPr>
          <w:rFonts w:ascii="Times New Roman" w:hAnsi="Times New Roman" w:cs="Times New Roman"/>
          <w:sz w:val="24"/>
          <w:szCs w:val="24"/>
          <w:u w:val="single"/>
        </w:rPr>
        <w:t xml:space="preserve">Absent: </w:t>
      </w:r>
      <w:r w:rsidR="00F665D4" w:rsidRPr="00F01B73">
        <w:rPr>
          <w:rFonts w:ascii="Times New Roman" w:hAnsi="Times New Roman" w:cs="Times New Roman"/>
          <w:sz w:val="24"/>
          <w:szCs w:val="24"/>
        </w:rPr>
        <w:t xml:space="preserve">Elena Asparouhova, Sarah Bush, Darryl Butt, Ravi Chandran, Tommaso De Fernex, Chuck Dorval, Mark Durham, </w:t>
      </w:r>
      <w:proofErr w:type="spellStart"/>
      <w:r w:rsidR="00F665D4" w:rsidRPr="00F01B73">
        <w:rPr>
          <w:rFonts w:ascii="Times New Roman" w:hAnsi="Times New Roman" w:cs="Times New Roman"/>
          <w:sz w:val="24"/>
          <w:szCs w:val="24"/>
        </w:rPr>
        <w:t>Korkut</w:t>
      </w:r>
      <w:proofErr w:type="spellEnd"/>
      <w:r w:rsidR="00F665D4" w:rsidRPr="00F01B73">
        <w:rPr>
          <w:rFonts w:ascii="Times New Roman" w:hAnsi="Times New Roman" w:cs="Times New Roman"/>
          <w:sz w:val="24"/>
          <w:szCs w:val="24"/>
        </w:rPr>
        <w:t xml:space="preserve"> </w:t>
      </w:r>
      <w:proofErr w:type="spellStart"/>
      <w:r w:rsidR="00F665D4" w:rsidRPr="00F01B73">
        <w:rPr>
          <w:rFonts w:ascii="Times New Roman" w:hAnsi="Times New Roman" w:cs="Times New Roman"/>
          <w:sz w:val="24"/>
          <w:szCs w:val="24"/>
        </w:rPr>
        <w:t>Erturk</w:t>
      </w:r>
      <w:proofErr w:type="spellEnd"/>
      <w:r w:rsidR="00F665D4" w:rsidRPr="00F01B73">
        <w:rPr>
          <w:rFonts w:ascii="Times New Roman" w:hAnsi="Times New Roman" w:cs="Times New Roman"/>
          <w:sz w:val="24"/>
          <w:szCs w:val="24"/>
        </w:rPr>
        <w:t xml:space="preserve">, Candace Floyd, Per Gesteland, Amanda Goodner, Kim Hackford-Peer, Ken Johnson, </w:t>
      </w:r>
      <w:proofErr w:type="spellStart"/>
      <w:r w:rsidR="00F665D4" w:rsidRPr="00F01B73">
        <w:rPr>
          <w:rFonts w:ascii="Times New Roman" w:hAnsi="Times New Roman" w:cs="Times New Roman"/>
          <w:sz w:val="24"/>
          <w:szCs w:val="24"/>
        </w:rPr>
        <w:t>Kaelin</w:t>
      </w:r>
      <w:proofErr w:type="spellEnd"/>
      <w:r w:rsidR="00F665D4" w:rsidRPr="00F01B73">
        <w:rPr>
          <w:rFonts w:ascii="Times New Roman" w:hAnsi="Times New Roman" w:cs="Times New Roman"/>
          <w:sz w:val="24"/>
          <w:szCs w:val="24"/>
        </w:rPr>
        <w:t xml:space="preserve"> </w:t>
      </w:r>
      <w:proofErr w:type="spellStart"/>
      <w:r w:rsidR="00F665D4" w:rsidRPr="00F01B73">
        <w:rPr>
          <w:rFonts w:ascii="Times New Roman" w:hAnsi="Times New Roman" w:cs="Times New Roman"/>
          <w:sz w:val="24"/>
          <w:szCs w:val="24"/>
        </w:rPr>
        <w:t>Kaczka</w:t>
      </w:r>
      <w:proofErr w:type="spellEnd"/>
      <w:r w:rsidR="00F665D4" w:rsidRPr="00F01B73">
        <w:rPr>
          <w:rFonts w:ascii="Times New Roman" w:hAnsi="Times New Roman" w:cs="Times New Roman"/>
          <w:sz w:val="24"/>
          <w:szCs w:val="24"/>
        </w:rPr>
        <w:t xml:space="preserve">, </w:t>
      </w:r>
      <w:proofErr w:type="spellStart"/>
      <w:r w:rsidR="00F665D4" w:rsidRPr="00F01B73">
        <w:rPr>
          <w:rFonts w:ascii="Times New Roman" w:hAnsi="Times New Roman" w:cs="Times New Roman"/>
          <w:sz w:val="24"/>
          <w:szCs w:val="24"/>
        </w:rPr>
        <w:t>Hanseup</w:t>
      </w:r>
      <w:proofErr w:type="spellEnd"/>
      <w:r w:rsidR="00F665D4" w:rsidRPr="00F01B73">
        <w:rPr>
          <w:rFonts w:ascii="Times New Roman" w:hAnsi="Times New Roman" w:cs="Times New Roman"/>
          <w:sz w:val="24"/>
          <w:szCs w:val="24"/>
        </w:rPr>
        <w:t xml:space="preserve"> Kim, Kim Korinek, Winston Kyan, Sean Lawson, Kaden </w:t>
      </w:r>
      <w:proofErr w:type="spellStart"/>
      <w:r w:rsidR="00F665D4" w:rsidRPr="00F01B73">
        <w:rPr>
          <w:rFonts w:ascii="Times New Roman" w:hAnsi="Times New Roman" w:cs="Times New Roman"/>
          <w:sz w:val="24"/>
          <w:szCs w:val="24"/>
        </w:rPr>
        <w:t>Madson</w:t>
      </w:r>
      <w:proofErr w:type="spellEnd"/>
      <w:r w:rsidR="00F665D4" w:rsidRPr="00F01B73">
        <w:rPr>
          <w:rFonts w:ascii="Times New Roman" w:hAnsi="Times New Roman" w:cs="Times New Roman"/>
          <w:sz w:val="24"/>
          <w:szCs w:val="24"/>
        </w:rPr>
        <w:t xml:space="preserve">, Jim Martin, Jon Rainier, John </w:t>
      </w:r>
      <w:proofErr w:type="spellStart"/>
      <w:r w:rsidR="00F665D4" w:rsidRPr="00F01B73">
        <w:rPr>
          <w:rFonts w:ascii="Times New Roman" w:hAnsi="Times New Roman" w:cs="Times New Roman"/>
          <w:sz w:val="24"/>
          <w:szCs w:val="24"/>
        </w:rPr>
        <w:t>Regehr</w:t>
      </w:r>
      <w:proofErr w:type="spellEnd"/>
      <w:r w:rsidR="00F665D4" w:rsidRPr="00F01B73">
        <w:rPr>
          <w:rFonts w:ascii="Times New Roman" w:hAnsi="Times New Roman" w:cs="Times New Roman"/>
          <w:sz w:val="24"/>
          <w:szCs w:val="24"/>
        </w:rPr>
        <w:t xml:space="preserve">, Alejandra Sanchez, Pearl </w:t>
      </w:r>
      <w:proofErr w:type="spellStart"/>
      <w:r w:rsidR="00F665D4" w:rsidRPr="00F01B73">
        <w:rPr>
          <w:rFonts w:ascii="Times New Roman" w:hAnsi="Times New Roman" w:cs="Times New Roman"/>
          <w:sz w:val="24"/>
          <w:szCs w:val="24"/>
        </w:rPr>
        <w:t>Sandick</w:t>
      </w:r>
      <w:proofErr w:type="spellEnd"/>
      <w:r w:rsidR="00F665D4" w:rsidRPr="00F01B73">
        <w:rPr>
          <w:rFonts w:ascii="Times New Roman" w:hAnsi="Times New Roman" w:cs="Times New Roman"/>
          <w:sz w:val="24"/>
          <w:szCs w:val="24"/>
        </w:rPr>
        <w:t xml:space="preserve">, Amnon Schlegel, Jennifer Shumaker-Parry, Aryana </w:t>
      </w:r>
      <w:proofErr w:type="spellStart"/>
      <w:r w:rsidR="00F665D4" w:rsidRPr="00F01B73">
        <w:rPr>
          <w:rFonts w:ascii="Times New Roman" w:hAnsi="Times New Roman" w:cs="Times New Roman"/>
          <w:sz w:val="24"/>
          <w:szCs w:val="24"/>
        </w:rPr>
        <w:t>Vadipour</w:t>
      </w:r>
      <w:proofErr w:type="spellEnd"/>
      <w:r w:rsidR="00F665D4" w:rsidRPr="00F01B73">
        <w:rPr>
          <w:rFonts w:ascii="Times New Roman" w:hAnsi="Times New Roman" w:cs="Times New Roman"/>
          <w:sz w:val="24"/>
          <w:szCs w:val="24"/>
        </w:rPr>
        <w:t xml:space="preserve">, Brenda Van Der </w:t>
      </w:r>
      <w:proofErr w:type="spellStart"/>
      <w:r w:rsidR="00F665D4" w:rsidRPr="00F01B73">
        <w:rPr>
          <w:rFonts w:ascii="Times New Roman" w:hAnsi="Times New Roman" w:cs="Times New Roman"/>
          <w:sz w:val="24"/>
          <w:szCs w:val="24"/>
        </w:rPr>
        <w:t>Wiel</w:t>
      </w:r>
      <w:proofErr w:type="spellEnd"/>
      <w:r w:rsidR="00F665D4" w:rsidRPr="00F01B73">
        <w:rPr>
          <w:rFonts w:ascii="Times New Roman" w:hAnsi="Times New Roman" w:cs="Times New Roman"/>
          <w:sz w:val="24"/>
          <w:szCs w:val="24"/>
        </w:rPr>
        <w:t>, Shundana Yusaf</w:t>
      </w:r>
    </w:p>
    <w:p w14:paraId="549B227C" w14:textId="77777777" w:rsidR="00F01B73" w:rsidRDefault="00F01B73" w:rsidP="002E3AAA">
      <w:pPr>
        <w:spacing w:after="0"/>
        <w:rPr>
          <w:rFonts w:ascii="Times New Roman" w:hAnsi="Times New Roman" w:cs="Times New Roman"/>
          <w:sz w:val="24"/>
          <w:szCs w:val="24"/>
          <w:u w:val="single"/>
        </w:rPr>
      </w:pPr>
    </w:p>
    <w:p w14:paraId="21545CCA" w14:textId="41A0E5C2" w:rsidR="00A16130" w:rsidRPr="00751969" w:rsidRDefault="00A16130" w:rsidP="002E3AAA">
      <w:pPr>
        <w:spacing w:after="0"/>
        <w:rPr>
          <w:rFonts w:ascii="Times New Roman" w:hAnsi="Times New Roman" w:cs="Times New Roman"/>
          <w:sz w:val="24"/>
          <w:szCs w:val="24"/>
        </w:rPr>
      </w:pPr>
      <w:r w:rsidRPr="00751969">
        <w:rPr>
          <w:rFonts w:ascii="Times New Roman" w:hAnsi="Times New Roman" w:cs="Times New Roman"/>
          <w:sz w:val="24"/>
          <w:szCs w:val="24"/>
          <w:u w:val="single"/>
        </w:rPr>
        <w:t>Ex Officio:</w:t>
      </w:r>
      <w:r w:rsidR="00E95C14" w:rsidRPr="00751969">
        <w:rPr>
          <w:rFonts w:ascii="Times New Roman" w:hAnsi="Times New Roman" w:cs="Times New Roman"/>
          <w:sz w:val="24"/>
          <w:szCs w:val="24"/>
        </w:rPr>
        <w:t xml:space="preserve"> Daniel Reed</w:t>
      </w:r>
      <w:r w:rsidRPr="00751969">
        <w:rPr>
          <w:rFonts w:ascii="Times New Roman" w:hAnsi="Times New Roman" w:cs="Times New Roman"/>
          <w:sz w:val="24"/>
          <w:szCs w:val="24"/>
        </w:rPr>
        <w:t>, Lisa Hutton, Margaret Clayton, Julio Facelli, Robert Flores, Robert Fujinami, Dave Hill, Paul Mogren, Thomas Richmond, Jane Laird</w:t>
      </w:r>
    </w:p>
    <w:p w14:paraId="74ECC782" w14:textId="25DF59F6" w:rsidR="00A16130" w:rsidRPr="00751969" w:rsidRDefault="00A16130" w:rsidP="002E3AAA">
      <w:pPr>
        <w:spacing w:after="0"/>
        <w:rPr>
          <w:rFonts w:ascii="Times New Roman" w:hAnsi="Times New Roman" w:cs="Times New Roman"/>
          <w:sz w:val="24"/>
          <w:szCs w:val="24"/>
        </w:rPr>
      </w:pPr>
      <w:r w:rsidRPr="00751969">
        <w:rPr>
          <w:rFonts w:ascii="Times New Roman" w:hAnsi="Times New Roman" w:cs="Times New Roman"/>
          <w:sz w:val="24"/>
          <w:szCs w:val="24"/>
        </w:rPr>
        <w:t xml:space="preserve">Others:  </w:t>
      </w:r>
    </w:p>
    <w:p w14:paraId="43847D60" w14:textId="50C220EF" w:rsidR="004D4412" w:rsidRPr="00751969" w:rsidRDefault="004D4412" w:rsidP="002E3AAA">
      <w:pPr>
        <w:spacing w:after="0"/>
        <w:rPr>
          <w:rFonts w:ascii="Times New Roman" w:hAnsi="Times New Roman" w:cs="Times New Roman"/>
          <w:sz w:val="24"/>
          <w:szCs w:val="24"/>
        </w:rPr>
      </w:pPr>
    </w:p>
    <w:p w14:paraId="7D5D6AF8" w14:textId="77777777" w:rsidR="005014D9" w:rsidRDefault="005014D9" w:rsidP="002E3AAA">
      <w:pPr>
        <w:spacing w:after="0"/>
        <w:rPr>
          <w:rFonts w:ascii="Times New Roman" w:hAnsi="Times New Roman" w:cs="Times New Roman"/>
          <w:sz w:val="24"/>
          <w:szCs w:val="24"/>
          <w:u w:val="single"/>
        </w:rPr>
      </w:pPr>
    </w:p>
    <w:p w14:paraId="71CC1BFB" w14:textId="351EE5AA"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lastRenderedPageBreak/>
        <w:t>Approval of Minutes </w:t>
      </w:r>
    </w:p>
    <w:p w14:paraId="3E5A6EC9" w14:textId="7D75A296" w:rsidR="009B3D82" w:rsidRPr="00751969" w:rsidRDefault="009B3D82" w:rsidP="002E3AAA">
      <w:pPr>
        <w:spacing w:after="0"/>
        <w:rPr>
          <w:rFonts w:ascii="Times New Roman" w:hAnsi="Times New Roman" w:cs="Times New Roman"/>
          <w:sz w:val="24"/>
          <w:szCs w:val="24"/>
        </w:rPr>
      </w:pPr>
      <w:r w:rsidRPr="00751969">
        <w:rPr>
          <w:rFonts w:ascii="Times New Roman" w:hAnsi="Times New Roman" w:cs="Times New Roman"/>
          <w:i/>
          <w:sz w:val="24"/>
          <w:szCs w:val="24"/>
        </w:rPr>
        <w:t>The minutes dated </w:t>
      </w:r>
      <w:r w:rsidR="00E95C14" w:rsidRPr="00751969">
        <w:rPr>
          <w:rFonts w:ascii="Times New Roman" w:hAnsi="Times New Roman" w:cs="Times New Roman"/>
          <w:i/>
          <w:sz w:val="24"/>
          <w:szCs w:val="24"/>
        </w:rPr>
        <w:t>April 1</w:t>
      </w:r>
      <w:r w:rsidR="00ED258E" w:rsidRPr="00751969">
        <w:rPr>
          <w:rFonts w:ascii="Times New Roman" w:hAnsi="Times New Roman" w:cs="Times New Roman"/>
          <w:i/>
          <w:sz w:val="24"/>
          <w:szCs w:val="24"/>
        </w:rPr>
        <w:t>,</w:t>
      </w:r>
      <w:r w:rsidR="002E72BE" w:rsidRPr="00751969">
        <w:rPr>
          <w:rFonts w:ascii="Times New Roman" w:hAnsi="Times New Roman" w:cs="Times New Roman"/>
          <w:i/>
          <w:sz w:val="24"/>
          <w:szCs w:val="24"/>
        </w:rPr>
        <w:t xml:space="preserve"> 2019 </w:t>
      </w:r>
      <w:r w:rsidRPr="00751969">
        <w:rPr>
          <w:rFonts w:ascii="Times New Roman" w:hAnsi="Times New Roman" w:cs="Times New Roman"/>
          <w:i/>
          <w:sz w:val="24"/>
          <w:szCs w:val="24"/>
        </w:rPr>
        <w:t>were approved upon a motion from</w:t>
      </w:r>
      <w:r w:rsidR="00C82507" w:rsidRPr="00751969">
        <w:rPr>
          <w:rFonts w:ascii="Times New Roman" w:hAnsi="Times New Roman" w:cs="Times New Roman"/>
          <w:i/>
          <w:sz w:val="24"/>
          <w:szCs w:val="24"/>
        </w:rPr>
        <w:t xml:space="preserve"> Joanne Yaffe</w:t>
      </w:r>
      <w:r w:rsidR="002E72BE" w:rsidRPr="00751969">
        <w:rPr>
          <w:rFonts w:ascii="Times New Roman" w:hAnsi="Times New Roman" w:cs="Times New Roman"/>
          <w:i/>
          <w:sz w:val="24"/>
          <w:szCs w:val="24"/>
        </w:rPr>
        <w:t xml:space="preserve"> </w:t>
      </w:r>
      <w:r w:rsidRPr="00751969">
        <w:rPr>
          <w:rFonts w:ascii="Times New Roman" w:hAnsi="Times New Roman" w:cs="Times New Roman"/>
          <w:i/>
          <w:sz w:val="24"/>
          <w:szCs w:val="24"/>
        </w:rPr>
        <w:t xml:space="preserve">and a second by </w:t>
      </w:r>
      <w:r w:rsidR="00E95C14" w:rsidRPr="00751969">
        <w:rPr>
          <w:rFonts w:ascii="Times New Roman" w:hAnsi="Times New Roman" w:cs="Times New Roman"/>
          <w:i/>
          <w:sz w:val="24"/>
          <w:szCs w:val="24"/>
        </w:rPr>
        <w:t>Kate Coles</w:t>
      </w:r>
      <w:r w:rsidR="00C82507" w:rsidRPr="00751969">
        <w:rPr>
          <w:rFonts w:ascii="Times New Roman" w:hAnsi="Times New Roman" w:cs="Times New Roman"/>
          <w:sz w:val="24"/>
          <w:szCs w:val="24"/>
        </w:rPr>
        <w:t>.</w:t>
      </w:r>
    </w:p>
    <w:p w14:paraId="2E58DF93" w14:textId="77777777" w:rsidR="009B3D82" w:rsidRPr="00751969" w:rsidRDefault="009B3D82" w:rsidP="002E3AAA">
      <w:pPr>
        <w:spacing w:after="0"/>
        <w:rPr>
          <w:rFonts w:ascii="Times New Roman" w:hAnsi="Times New Roman" w:cs="Times New Roman"/>
          <w:sz w:val="24"/>
          <w:szCs w:val="24"/>
        </w:rPr>
      </w:pPr>
      <w:r w:rsidRPr="00751969">
        <w:rPr>
          <w:rFonts w:ascii="Times New Roman" w:hAnsi="Times New Roman" w:cs="Times New Roman"/>
          <w:sz w:val="24"/>
          <w:szCs w:val="24"/>
        </w:rPr>
        <w:tab/>
      </w:r>
      <w:r w:rsidRPr="00751969">
        <w:rPr>
          <w:rFonts w:ascii="Times New Roman" w:hAnsi="Times New Roman" w:cs="Times New Roman"/>
          <w:sz w:val="24"/>
          <w:szCs w:val="24"/>
        </w:rPr>
        <w:tab/>
      </w:r>
    </w:p>
    <w:p w14:paraId="2285D9FA" w14:textId="77777777"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Consent Calendar </w:t>
      </w:r>
    </w:p>
    <w:p w14:paraId="040821EB" w14:textId="75F402DF" w:rsidR="009B3D82" w:rsidRPr="00751969" w:rsidRDefault="009B3D82" w:rsidP="002E3AAA">
      <w:pPr>
        <w:spacing w:after="0"/>
        <w:rPr>
          <w:rFonts w:ascii="Times New Roman" w:hAnsi="Times New Roman" w:cs="Times New Roman"/>
          <w:i/>
          <w:sz w:val="24"/>
          <w:szCs w:val="24"/>
        </w:rPr>
      </w:pPr>
      <w:r w:rsidRPr="00751969">
        <w:rPr>
          <w:rFonts w:ascii="Times New Roman" w:hAnsi="Times New Roman" w:cs="Times New Roman"/>
          <w:i/>
          <w:sz w:val="24"/>
          <w:szCs w:val="24"/>
        </w:rPr>
        <w:t xml:space="preserve">The Consent Calendar </w:t>
      </w:r>
      <w:r w:rsidR="002A7AB6" w:rsidRPr="00751969">
        <w:rPr>
          <w:rFonts w:ascii="Times New Roman" w:hAnsi="Times New Roman" w:cs="Times New Roman"/>
          <w:i/>
          <w:sz w:val="24"/>
          <w:szCs w:val="24"/>
        </w:rPr>
        <w:t xml:space="preserve">(faculty and administrative appointments list) </w:t>
      </w:r>
      <w:r w:rsidRPr="00751969">
        <w:rPr>
          <w:rFonts w:ascii="Times New Roman" w:hAnsi="Times New Roman" w:cs="Times New Roman"/>
          <w:i/>
          <w:sz w:val="24"/>
          <w:szCs w:val="24"/>
        </w:rPr>
        <w:t xml:space="preserve">was approved upon a motion </w:t>
      </w:r>
      <w:r w:rsidR="00C82507" w:rsidRPr="00751969">
        <w:rPr>
          <w:rFonts w:ascii="Times New Roman" w:hAnsi="Times New Roman" w:cs="Times New Roman"/>
          <w:i/>
          <w:sz w:val="24"/>
          <w:szCs w:val="24"/>
        </w:rPr>
        <w:t>from </w:t>
      </w:r>
      <w:r w:rsidR="00E95C14" w:rsidRPr="00751969">
        <w:rPr>
          <w:rFonts w:ascii="Times New Roman" w:hAnsi="Times New Roman" w:cs="Times New Roman"/>
          <w:i/>
          <w:sz w:val="24"/>
          <w:szCs w:val="24"/>
        </w:rPr>
        <w:t xml:space="preserve">Joanne Yaffe </w:t>
      </w:r>
      <w:r w:rsidRPr="00751969">
        <w:rPr>
          <w:rFonts w:ascii="Times New Roman" w:hAnsi="Times New Roman" w:cs="Times New Roman"/>
          <w:i/>
          <w:sz w:val="24"/>
          <w:szCs w:val="24"/>
        </w:rPr>
        <w:t>and a second by</w:t>
      </w:r>
      <w:r w:rsidR="00C82507" w:rsidRPr="00751969">
        <w:rPr>
          <w:rFonts w:ascii="Times New Roman" w:hAnsi="Times New Roman" w:cs="Times New Roman"/>
          <w:i/>
          <w:sz w:val="24"/>
          <w:szCs w:val="24"/>
        </w:rPr>
        <w:t xml:space="preserve"> </w:t>
      </w:r>
      <w:r w:rsidR="00E95C14" w:rsidRPr="00751969">
        <w:rPr>
          <w:rFonts w:ascii="Times New Roman" w:hAnsi="Times New Roman" w:cs="Times New Roman"/>
          <w:i/>
          <w:sz w:val="24"/>
          <w:szCs w:val="24"/>
        </w:rPr>
        <w:t>Pat Hanna</w:t>
      </w:r>
      <w:r w:rsidR="00C82507" w:rsidRPr="00751969">
        <w:rPr>
          <w:rFonts w:ascii="Times New Roman" w:hAnsi="Times New Roman" w:cs="Times New Roman"/>
          <w:i/>
          <w:sz w:val="24"/>
          <w:szCs w:val="24"/>
        </w:rPr>
        <w:t xml:space="preserve">. </w:t>
      </w:r>
    </w:p>
    <w:p w14:paraId="5C33AE08" w14:textId="45A857BA" w:rsidR="005875ED" w:rsidRPr="00751969" w:rsidRDefault="005875ED" w:rsidP="002E3AAA">
      <w:pPr>
        <w:spacing w:after="0"/>
        <w:rPr>
          <w:rFonts w:ascii="Times New Roman" w:hAnsi="Times New Roman" w:cs="Times New Roman"/>
          <w:sz w:val="24"/>
          <w:szCs w:val="24"/>
        </w:rPr>
      </w:pPr>
    </w:p>
    <w:p w14:paraId="7B788175" w14:textId="3FC40F48" w:rsidR="00F35005" w:rsidRPr="00751969" w:rsidRDefault="000A5943" w:rsidP="002E3AAA">
      <w:pPr>
        <w:spacing w:after="0"/>
        <w:rPr>
          <w:rFonts w:ascii="Times New Roman" w:hAnsi="Times New Roman" w:cs="Times New Roman"/>
          <w:sz w:val="24"/>
          <w:szCs w:val="24"/>
        </w:rPr>
      </w:pPr>
      <w:r w:rsidRPr="00751969">
        <w:rPr>
          <w:rFonts w:ascii="Times New Roman" w:hAnsi="Times New Roman" w:cs="Times New Roman"/>
          <w:sz w:val="24"/>
          <w:szCs w:val="24"/>
          <w:u w:val="single"/>
        </w:rPr>
        <w:t xml:space="preserve">Report from Administration   </w:t>
      </w:r>
    </w:p>
    <w:p w14:paraId="6015BB3F" w14:textId="2E5BC6E3" w:rsidR="001909CC" w:rsidRPr="00751969" w:rsidRDefault="00812E5D" w:rsidP="002E3AAA">
      <w:pPr>
        <w:spacing w:after="0"/>
        <w:rPr>
          <w:rFonts w:ascii="Times New Roman" w:hAnsi="Times New Roman" w:cs="Times New Roman"/>
          <w:sz w:val="24"/>
          <w:szCs w:val="24"/>
        </w:rPr>
      </w:pPr>
      <w:r w:rsidRPr="00751969">
        <w:rPr>
          <w:rFonts w:ascii="Times New Roman" w:hAnsi="Times New Roman" w:cs="Times New Roman"/>
          <w:sz w:val="24"/>
          <w:szCs w:val="24"/>
        </w:rPr>
        <w:t xml:space="preserve">Senior Vice President of Academic Affairs Daniel Reed extended sincere appreciation to Senate members for all their support and work this academic year, and he added that he looks forward to working with the new Senate in the upcoming academic year. He </w:t>
      </w:r>
      <w:r w:rsidR="003B33B7" w:rsidRPr="00751969">
        <w:rPr>
          <w:rFonts w:ascii="Times New Roman" w:hAnsi="Times New Roman" w:cs="Times New Roman"/>
          <w:sz w:val="24"/>
          <w:szCs w:val="24"/>
        </w:rPr>
        <w:t xml:space="preserve">also </w:t>
      </w:r>
      <w:r w:rsidRPr="00751969">
        <w:rPr>
          <w:rFonts w:ascii="Times New Roman" w:hAnsi="Times New Roman" w:cs="Times New Roman"/>
          <w:sz w:val="24"/>
          <w:szCs w:val="24"/>
        </w:rPr>
        <w:t>updated the Senate on the current status of open</w:t>
      </w:r>
      <w:r w:rsidR="0006395F">
        <w:rPr>
          <w:rFonts w:ascii="Times New Roman" w:hAnsi="Times New Roman" w:cs="Times New Roman"/>
          <w:sz w:val="24"/>
          <w:szCs w:val="24"/>
        </w:rPr>
        <w:t xml:space="preserve"> University</w:t>
      </w:r>
      <w:r w:rsidRPr="00751969">
        <w:rPr>
          <w:rFonts w:ascii="Times New Roman" w:hAnsi="Times New Roman" w:cs="Times New Roman"/>
          <w:sz w:val="24"/>
          <w:szCs w:val="24"/>
        </w:rPr>
        <w:t xml:space="preserve"> administrati</w:t>
      </w:r>
      <w:r w:rsidR="0006395F">
        <w:rPr>
          <w:rFonts w:ascii="Times New Roman" w:hAnsi="Times New Roman" w:cs="Times New Roman"/>
          <w:sz w:val="24"/>
          <w:szCs w:val="24"/>
        </w:rPr>
        <w:t>on</w:t>
      </w:r>
      <w:r w:rsidRPr="00751969">
        <w:rPr>
          <w:rFonts w:ascii="Times New Roman" w:hAnsi="Times New Roman" w:cs="Times New Roman"/>
          <w:sz w:val="24"/>
          <w:szCs w:val="24"/>
        </w:rPr>
        <w:t xml:space="preserve"> positions. An inaugural Vice President for Equity, Diversity and Inclusion has been announced, as has a new Dean of the College of Science. The searches for a VP Student Affairs and VP Enrollment are</w:t>
      </w:r>
      <w:r w:rsidR="002E3AAA" w:rsidRPr="00751969">
        <w:rPr>
          <w:rFonts w:ascii="Times New Roman" w:hAnsi="Times New Roman" w:cs="Times New Roman"/>
          <w:sz w:val="24"/>
          <w:szCs w:val="24"/>
        </w:rPr>
        <w:t xml:space="preserve"> in the final stage</w:t>
      </w:r>
      <w:r w:rsidR="0006395F">
        <w:rPr>
          <w:rFonts w:ascii="Times New Roman" w:hAnsi="Times New Roman" w:cs="Times New Roman"/>
          <w:sz w:val="24"/>
          <w:szCs w:val="24"/>
        </w:rPr>
        <w:t>s</w:t>
      </w:r>
      <w:r w:rsidR="00D91677" w:rsidRPr="00751969">
        <w:rPr>
          <w:rFonts w:ascii="Times New Roman" w:hAnsi="Times New Roman" w:cs="Times New Roman"/>
          <w:sz w:val="24"/>
          <w:szCs w:val="24"/>
        </w:rPr>
        <w:t xml:space="preserve">, and announcements for those positions are forthcoming. Administration is currently launching searches for an Associate Vice President for Faculty and a full time </w:t>
      </w:r>
      <w:r w:rsidR="0006395F">
        <w:rPr>
          <w:rFonts w:ascii="Times New Roman" w:hAnsi="Times New Roman" w:cs="Times New Roman"/>
          <w:sz w:val="24"/>
          <w:szCs w:val="24"/>
        </w:rPr>
        <w:t xml:space="preserve">University </w:t>
      </w:r>
      <w:r w:rsidR="00D91677" w:rsidRPr="00751969">
        <w:rPr>
          <w:rFonts w:ascii="Times New Roman" w:hAnsi="Times New Roman" w:cs="Times New Roman"/>
          <w:sz w:val="24"/>
          <w:szCs w:val="24"/>
        </w:rPr>
        <w:t xml:space="preserve">Sustainability Officer. The Senior Vice President’s office is planning an Air Quality Symposium for this fall, and </w:t>
      </w:r>
      <w:r w:rsidR="0006395F">
        <w:rPr>
          <w:rFonts w:ascii="Times New Roman" w:hAnsi="Times New Roman" w:cs="Times New Roman"/>
          <w:sz w:val="24"/>
          <w:szCs w:val="24"/>
        </w:rPr>
        <w:t xml:space="preserve">he reminded the Senate that </w:t>
      </w:r>
      <w:r w:rsidR="001909CC" w:rsidRPr="00751969">
        <w:rPr>
          <w:rFonts w:ascii="Times New Roman" w:hAnsi="Times New Roman" w:cs="Times New Roman"/>
          <w:sz w:val="24"/>
          <w:szCs w:val="24"/>
        </w:rPr>
        <w:t xml:space="preserve">General </w:t>
      </w:r>
      <w:r w:rsidR="00F35005" w:rsidRPr="00751969">
        <w:rPr>
          <w:rFonts w:ascii="Times New Roman" w:hAnsi="Times New Roman" w:cs="Times New Roman"/>
          <w:sz w:val="24"/>
          <w:szCs w:val="24"/>
        </w:rPr>
        <w:t>Commencement is May 2, 2019</w:t>
      </w:r>
      <w:r w:rsidR="00D91677" w:rsidRPr="00751969">
        <w:rPr>
          <w:rFonts w:ascii="Times New Roman" w:hAnsi="Times New Roman" w:cs="Times New Roman"/>
          <w:sz w:val="24"/>
          <w:szCs w:val="24"/>
        </w:rPr>
        <w:t xml:space="preserve">. </w:t>
      </w:r>
      <w:r w:rsidRPr="00751969">
        <w:rPr>
          <w:rFonts w:ascii="Times New Roman" w:hAnsi="Times New Roman" w:cs="Times New Roman"/>
          <w:sz w:val="24"/>
          <w:szCs w:val="24"/>
        </w:rPr>
        <w:t xml:space="preserve"> </w:t>
      </w:r>
    </w:p>
    <w:p w14:paraId="5EA29218" w14:textId="1DCB9656" w:rsidR="00B5014D" w:rsidRPr="00751969" w:rsidRDefault="00B5014D" w:rsidP="002E3AAA">
      <w:pPr>
        <w:spacing w:after="0"/>
        <w:rPr>
          <w:rFonts w:ascii="Times New Roman" w:hAnsi="Times New Roman" w:cs="Times New Roman"/>
          <w:sz w:val="24"/>
          <w:szCs w:val="24"/>
        </w:rPr>
      </w:pPr>
    </w:p>
    <w:p w14:paraId="75FADD60" w14:textId="2142279E" w:rsidR="00E72498"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Senate Executive Committee Report</w:t>
      </w:r>
    </w:p>
    <w:p w14:paraId="636F8889" w14:textId="29100DF6" w:rsidR="00F53236" w:rsidRPr="00751969" w:rsidRDefault="00D91677" w:rsidP="002E3AAA">
      <w:pPr>
        <w:spacing w:after="0"/>
        <w:rPr>
          <w:rFonts w:ascii="Times New Roman" w:hAnsi="Times New Roman" w:cs="Times New Roman"/>
          <w:sz w:val="24"/>
          <w:szCs w:val="24"/>
        </w:rPr>
      </w:pPr>
      <w:r w:rsidRPr="00751969">
        <w:rPr>
          <w:rFonts w:ascii="Times New Roman" w:hAnsi="Times New Roman" w:cs="Times New Roman"/>
          <w:sz w:val="24"/>
          <w:szCs w:val="24"/>
        </w:rPr>
        <w:t xml:space="preserve">Academic Senate President Tom Richmond acknowledged </w:t>
      </w:r>
      <w:r w:rsidR="0006395F">
        <w:rPr>
          <w:rFonts w:ascii="Times New Roman" w:hAnsi="Times New Roman" w:cs="Times New Roman"/>
          <w:sz w:val="24"/>
          <w:szCs w:val="24"/>
        </w:rPr>
        <w:t xml:space="preserve">the </w:t>
      </w:r>
      <w:r w:rsidRPr="00751969">
        <w:rPr>
          <w:rFonts w:ascii="Times New Roman" w:hAnsi="Times New Roman" w:cs="Times New Roman"/>
          <w:sz w:val="24"/>
          <w:szCs w:val="24"/>
        </w:rPr>
        <w:t xml:space="preserve">members of the Senate Executive Committee, who have worked </w:t>
      </w:r>
      <w:r w:rsidR="003D18EE" w:rsidRPr="00751969">
        <w:rPr>
          <w:rFonts w:ascii="Times New Roman" w:hAnsi="Times New Roman" w:cs="Times New Roman"/>
          <w:sz w:val="24"/>
          <w:szCs w:val="24"/>
        </w:rPr>
        <w:t>diligently</w:t>
      </w:r>
      <w:r w:rsidRPr="00751969">
        <w:rPr>
          <w:rFonts w:ascii="Times New Roman" w:hAnsi="Times New Roman" w:cs="Times New Roman"/>
          <w:sz w:val="24"/>
          <w:szCs w:val="24"/>
        </w:rPr>
        <w:t xml:space="preserve"> this year to study</w:t>
      </w:r>
      <w:r w:rsidR="00F53236" w:rsidRPr="00751969">
        <w:rPr>
          <w:rFonts w:ascii="Times New Roman" w:hAnsi="Times New Roman" w:cs="Times New Roman"/>
          <w:sz w:val="24"/>
          <w:szCs w:val="24"/>
        </w:rPr>
        <w:t xml:space="preserve"> and discuss</w:t>
      </w:r>
      <w:r w:rsidRPr="00751969">
        <w:rPr>
          <w:rFonts w:ascii="Times New Roman" w:hAnsi="Times New Roman" w:cs="Times New Roman"/>
          <w:sz w:val="24"/>
          <w:szCs w:val="24"/>
        </w:rPr>
        <w:t xml:space="preserve"> proposed items for the Senate meeting agendas. </w:t>
      </w:r>
      <w:r w:rsidR="00F53236" w:rsidRPr="00751969">
        <w:rPr>
          <w:rFonts w:ascii="Times New Roman" w:hAnsi="Times New Roman" w:cs="Times New Roman"/>
          <w:sz w:val="24"/>
          <w:szCs w:val="24"/>
        </w:rPr>
        <w:t xml:space="preserve">He also thanked Anne Whitaker, a colleague from the Chemistry Department, for assisting with the microphones at this meeting. </w:t>
      </w:r>
    </w:p>
    <w:p w14:paraId="0D254C57" w14:textId="6AEE7015" w:rsidR="00F53236" w:rsidRPr="00751969" w:rsidRDefault="00F53236" w:rsidP="002E3AAA">
      <w:pPr>
        <w:spacing w:after="0"/>
        <w:rPr>
          <w:rFonts w:ascii="Times New Roman" w:hAnsi="Times New Roman" w:cs="Times New Roman"/>
          <w:sz w:val="24"/>
          <w:szCs w:val="24"/>
        </w:rPr>
      </w:pPr>
    </w:p>
    <w:p w14:paraId="0A65B208" w14:textId="630F1477" w:rsidR="00ED258E" w:rsidRPr="00751969" w:rsidRDefault="00ED258E"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 xml:space="preserve">Report from ASUU           </w:t>
      </w:r>
    </w:p>
    <w:p w14:paraId="43A0D7E3" w14:textId="4AAA5882" w:rsidR="000D3A90" w:rsidRPr="00751969" w:rsidRDefault="007D478A" w:rsidP="002E3AAA">
      <w:pPr>
        <w:spacing w:after="0"/>
        <w:rPr>
          <w:rFonts w:ascii="Times New Roman" w:hAnsi="Times New Roman" w:cs="Times New Roman"/>
          <w:sz w:val="24"/>
          <w:szCs w:val="24"/>
        </w:rPr>
      </w:pPr>
      <w:r w:rsidRPr="00751969">
        <w:rPr>
          <w:rFonts w:ascii="Times New Roman" w:hAnsi="Times New Roman" w:cs="Times New Roman"/>
          <w:sz w:val="24"/>
          <w:szCs w:val="24"/>
        </w:rPr>
        <w:t>ASUU President Connor Morgan</w:t>
      </w:r>
      <w:r w:rsidR="0049349A" w:rsidRPr="00751969">
        <w:rPr>
          <w:rFonts w:ascii="Times New Roman" w:hAnsi="Times New Roman" w:cs="Times New Roman"/>
          <w:sz w:val="24"/>
          <w:szCs w:val="24"/>
        </w:rPr>
        <w:t xml:space="preserve"> </w:t>
      </w:r>
      <w:r w:rsidR="00F53236" w:rsidRPr="00751969">
        <w:rPr>
          <w:rFonts w:ascii="Times New Roman" w:hAnsi="Times New Roman" w:cs="Times New Roman"/>
          <w:sz w:val="24"/>
          <w:szCs w:val="24"/>
        </w:rPr>
        <w:t>thanked the Senate</w:t>
      </w:r>
      <w:r w:rsidR="002E3AAA" w:rsidRPr="00751969">
        <w:rPr>
          <w:rFonts w:ascii="Times New Roman" w:hAnsi="Times New Roman" w:cs="Times New Roman"/>
          <w:sz w:val="24"/>
          <w:szCs w:val="24"/>
        </w:rPr>
        <w:t xml:space="preserve"> for its support</w:t>
      </w:r>
      <w:r w:rsidR="00F53236" w:rsidRPr="00751969">
        <w:rPr>
          <w:rFonts w:ascii="Times New Roman" w:hAnsi="Times New Roman" w:cs="Times New Roman"/>
          <w:sz w:val="24"/>
          <w:szCs w:val="24"/>
        </w:rPr>
        <w:t xml:space="preserve"> </w:t>
      </w:r>
      <w:r w:rsidR="002E3AAA" w:rsidRPr="00751969">
        <w:rPr>
          <w:rFonts w:ascii="Times New Roman" w:hAnsi="Times New Roman" w:cs="Times New Roman"/>
          <w:sz w:val="24"/>
          <w:szCs w:val="24"/>
        </w:rPr>
        <w:t>this</w:t>
      </w:r>
      <w:r w:rsidR="00F53236" w:rsidRPr="00751969">
        <w:rPr>
          <w:rFonts w:ascii="Times New Roman" w:hAnsi="Times New Roman" w:cs="Times New Roman"/>
          <w:sz w:val="24"/>
          <w:szCs w:val="24"/>
        </w:rPr>
        <w:t xml:space="preserve"> year</w:t>
      </w:r>
      <w:r w:rsidR="002E3AAA" w:rsidRPr="00751969">
        <w:rPr>
          <w:rFonts w:ascii="Times New Roman" w:hAnsi="Times New Roman" w:cs="Times New Roman"/>
          <w:sz w:val="24"/>
          <w:szCs w:val="24"/>
        </w:rPr>
        <w:t>,</w:t>
      </w:r>
      <w:r w:rsidR="00F53236" w:rsidRPr="00751969">
        <w:rPr>
          <w:rFonts w:ascii="Times New Roman" w:hAnsi="Times New Roman" w:cs="Times New Roman"/>
          <w:sz w:val="24"/>
          <w:szCs w:val="24"/>
        </w:rPr>
        <w:t xml:space="preserve"> in his last appearance</w:t>
      </w:r>
      <w:r w:rsidR="00FF2B0A">
        <w:rPr>
          <w:rFonts w:ascii="Times New Roman" w:hAnsi="Times New Roman" w:cs="Times New Roman"/>
          <w:sz w:val="24"/>
          <w:szCs w:val="24"/>
        </w:rPr>
        <w:t xml:space="preserve"> at a Senate meeting</w:t>
      </w:r>
      <w:r w:rsidR="005256ED" w:rsidRPr="00751969">
        <w:rPr>
          <w:rFonts w:ascii="Times New Roman" w:hAnsi="Times New Roman" w:cs="Times New Roman"/>
          <w:sz w:val="24"/>
          <w:szCs w:val="24"/>
        </w:rPr>
        <w:t xml:space="preserve"> as</w:t>
      </w:r>
      <w:r w:rsidR="00F53236" w:rsidRPr="00751969">
        <w:rPr>
          <w:rFonts w:ascii="Times New Roman" w:hAnsi="Times New Roman" w:cs="Times New Roman"/>
          <w:sz w:val="24"/>
          <w:szCs w:val="24"/>
        </w:rPr>
        <w:t xml:space="preserve"> ASUU President. </w:t>
      </w:r>
      <w:r w:rsidR="002E4985" w:rsidRPr="00751969">
        <w:rPr>
          <w:rFonts w:ascii="Times New Roman" w:hAnsi="Times New Roman" w:cs="Times New Roman"/>
          <w:sz w:val="24"/>
          <w:szCs w:val="24"/>
        </w:rPr>
        <w:t xml:space="preserve">He </w:t>
      </w:r>
      <w:r w:rsidR="00D85478" w:rsidRPr="00751969">
        <w:rPr>
          <w:rFonts w:ascii="Times New Roman" w:hAnsi="Times New Roman" w:cs="Times New Roman"/>
          <w:sz w:val="24"/>
          <w:szCs w:val="24"/>
        </w:rPr>
        <w:t xml:space="preserve">introduced the newly elected ASUU leadership for the 2019-2020 academic year: ASUU President Anna Barnes; ASUU </w:t>
      </w:r>
      <w:r w:rsidR="002E4985" w:rsidRPr="00751969">
        <w:rPr>
          <w:rFonts w:ascii="Times New Roman" w:hAnsi="Times New Roman" w:cs="Times New Roman"/>
          <w:bCs/>
          <w:sz w:val="24"/>
          <w:szCs w:val="24"/>
        </w:rPr>
        <w:t xml:space="preserve">Vice President of University Relations </w:t>
      </w:r>
      <w:r w:rsidR="002E4985" w:rsidRPr="00751969">
        <w:rPr>
          <w:rFonts w:ascii="Times New Roman" w:hAnsi="Times New Roman" w:cs="Times New Roman"/>
          <w:sz w:val="24"/>
          <w:szCs w:val="24"/>
        </w:rPr>
        <w:t xml:space="preserve">Latifa </w:t>
      </w:r>
      <w:proofErr w:type="spellStart"/>
      <w:r w:rsidR="002E4985" w:rsidRPr="00751969">
        <w:rPr>
          <w:rFonts w:ascii="Times New Roman" w:hAnsi="Times New Roman" w:cs="Times New Roman"/>
          <w:sz w:val="24"/>
          <w:szCs w:val="24"/>
        </w:rPr>
        <w:t>Yaqoobi</w:t>
      </w:r>
      <w:proofErr w:type="spellEnd"/>
      <w:r w:rsidR="002E4985" w:rsidRPr="00751969">
        <w:rPr>
          <w:rFonts w:ascii="Times New Roman" w:hAnsi="Times New Roman" w:cs="Times New Roman"/>
          <w:sz w:val="24"/>
          <w:szCs w:val="24"/>
        </w:rPr>
        <w:t xml:space="preserve">; ASUU Senate Chair Damon Ngo. </w:t>
      </w:r>
    </w:p>
    <w:p w14:paraId="2D430B9C" w14:textId="00212163" w:rsidR="00A165A9" w:rsidRPr="00751969" w:rsidRDefault="00A165A9" w:rsidP="002E3AAA">
      <w:pPr>
        <w:spacing w:after="0"/>
        <w:rPr>
          <w:rFonts w:ascii="Times New Roman" w:hAnsi="Times New Roman" w:cs="Times New Roman"/>
          <w:sz w:val="24"/>
          <w:szCs w:val="24"/>
        </w:rPr>
      </w:pPr>
    </w:p>
    <w:p w14:paraId="670E3CA3" w14:textId="1904CDA8" w:rsidR="009B3D82" w:rsidRPr="00751969" w:rsidRDefault="000458F9"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 xml:space="preserve">Special Order </w:t>
      </w:r>
      <w:r w:rsidR="00E95C14" w:rsidRPr="00751969">
        <w:rPr>
          <w:rFonts w:ascii="Times New Roman" w:hAnsi="Times New Roman" w:cs="Times New Roman"/>
          <w:sz w:val="24"/>
          <w:szCs w:val="24"/>
          <w:u w:val="single"/>
        </w:rPr>
        <w:t xml:space="preserve">- Annual Elections  </w:t>
      </w:r>
    </w:p>
    <w:p w14:paraId="37ABE1D3" w14:textId="402BAEBF" w:rsidR="005256ED" w:rsidRPr="00751969" w:rsidRDefault="005256ED" w:rsidP="002E3AAA">
      <w:pPr>
        <w:spacing w:after="0"/>
        <w:rPr>
          <w:rFonts w:ascii="Times New Roman" w:hAnsi="Times New Roman" w:cs="Times New Roman"/>
          <w:sz w:val="24"/>
          <w:szCs w:val="24"/>
        </w:rPr>
      </w:pPr>
      <w:r w:rsidRPr="00751969">
        <w:rPr>
          <w:rFonts w:ascii="Times New Roman" w:hAnsi="Times New Roman" w:cs="Times New Roman"/>
          <w:sz w:val="24"/>
          <w:szCs w:val="24"/>
        </w:rPr>
        <w:t xml:space="preserve">Olga Baker, </w:t>
      </w:r>
      <w:r w:rsidR="000458F9" w:rsidRPr="00751969">
        <w:rPr>
          <w:rFonts w:ascii="Times New Roman" w:hAnsi="Times New Roman" w:cs="Times New Roman"/>
          <w:sz w:val="24"/>
          <w:szCs w:val="24"/>
        </w:rPr>
        <w:t xml:space="preserve">Co-Chair of the </w:t>
      </w:r>
      <w:r w:rsidRPr="00751969">
        <w:rPr>
          <w:rFonts w:ascii="Times New Roman" w:hAnsi="Times New Roman" w:cs="Times New Roman"/>
          <w:sz w:val="24"/>
          <w:szCs w:val="24"/>
        </w:rPr>
        <w:t>Senate Personnel and Elections Committee</w:t>
      </w:r>
      <w:r w:rsidR="00F95155" w:rsidRPr="00751969">
        <w:rPr>
          <w:rFonts w:ascii="Times New Roman" w:hAnsi="Times New Roman" w:cs="Times New Roman"/>
          <w:sz w:val="24"/>
          <w:szCs w:val="24"/>
        </w:rPr>
        <w:t>,</w:t>
      </w:r>
      <w:r w:rsidR="000458F9" w:rsidRPr="00751969">
        <w:rPr>
          <w:rFonts w:ascii="Times New Roman" w:hAnsi="Times New Roman" w:cs="Times New Roman"/>
          <w:sz w:val="24"/>
          <w:szCs w:val="24"/>
        </w:rPr>
        <w:t xml:space="preserve"> </w:t>
      </w:r>
      <w:r w:rsidRPr="00751969">
        <w:rPr>
          <w:rFonts w:ascii="Times New Roman" w:hAnsi="Times New Roman" w:cs="Times New Roman"/>
          <w:sz w:val="24"/>
          <w:szCs w:val="24"/>
        </w:rPr>
        <w:t>explained the processes for the annual Senate committee and president</w:t>
      </w:r>
      <w:r w:rsidR="000458F9" w:rsidRPr="00751969">
        <w:rPr>
          <w:rFonts w:ascii="Times New Roman" w:hAnsi="Times New Roman" w:cs="Times New Roman"/>
          <w:sz w:val="24"/>
          <w:szCs w:val="24"/>
        </w:rPr>
        <w:t xml:space="preserve"> </w:t>
      </w:r>
      <w:r w:rsidRPr="00751969">
        <w:rPr>
          <w:rFonts w:ascii="Times New Roman" w:hAnsi="Times New Roman" w:cs="Times New Roman"/>
          <w:sz w:val="24"/>
          <w:szCs w:val="24"/>
        </w:rPr>
        <w:t xml:space="preserve">elections, including the elections during this meeting of the Senate President-elect and of the members of the Senate Executive Committee for 2019-2020. James Sutherland (Engineering) and Randy Dryer (Law/Honors) introduced themselves as candidates for President-elect. Ballots for </w:t>
      </w:r>
      <w:r w:rsidR="001003BE">
        <w:rPr>
          <w:rFonts w:ascii="Times New Roman" w:hAnsi="Times New Roman" w:cs="Times New Roman"/>
          <w:sz w:val="24"/>
          <w:szCs w:val="24"/>
        </w:rPr>
        <w:t>the meeting’s</w:t>
      </w:r>
      <w:r w:rsidRPr="00751969">
        <w:rPr>
          <w:rFonts w:ascii="Times New Roman" w:hAnsi="Times New Roman" w:cs="Times New Roman"/>
          <w:sz w:val="24"/>
          <w:szCs w:val="24"/>
        </w:rPr>
        <w:t xml:space="preserve"> two elections were distributed to the eligible voting members (see results below). Elections for all other Senate-elected standing committees were conducted online, and the results were posted ahead of t</w:t>
      </w:r>
      <w:r w:rsidR="001003BE">
        <w:rPr>
          <w:rFonts w:ascii="Times New Roman" w:hAnsi="Times New Roman" w:cs="Times New Roman"/>
          <w:sz w:val="24"/>
          <w:szCs w:val="24"/>
        </w:rPr>
        <w:t>he</w:t>
      </w:r>
      <w:r w:rsidRPr="00751969">
        <w:rPr>
          <w:rFonts w:ascii="Times New Roman" w:hAnsi="Times New Roman" w:cs="Times New Roman"/>
          <w:sz w:val="24"/>
          <w:szCs w:val="24"/>
        </w:rPr>
        <w:t xml:space="preserve"> meeting on the Senate Canvas site.</w:t>
      </w:r>
    </w:p>
    <w:p w14:paraId="2F08A852" w14:textId="77777777" w:rsidR="00E95C14" w:rsidRPr="00751969" w:rsidRDefault="00E95C14" w:rsidP="002E3AAA">
      <w:pPr>
        <w:spacing w:after="0"/>
        <w:rPr>
          <w:rFonts w:ascii="Times New Roman" w:hAnsi="Times New Roman" w:cs="Times New Roman"/>
          <w:sz w:val="24"/>
          <w:szCs w:val="24"/>
        </w:rPr>
      </w:pPr>
    </w:p>
    <w:p w14:paraId="283931C7" w14:textId="0082AF49"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Notice of Intent Calendar</w:t>
      </w:r>
      <w:r w:rsidR="004505AE" w:rsidRPr="00751969">
        <w:rPr>
          <w:rFonts w:ascii="Times New Roman" w:hAnsi="Times New Roman" w:cs="Times New Roman"/>
          <w:sz w:val="24"/>
          <w:szCs w:val="24"/>
          <w:u w:val="single"/>
        </w:rPr>
        <w:t xml:space="preserve"> </w:t>
      </w:r>
    </w:p>
    <w:p w14:paraId="308B22FE" w14:textId="77777777" w:rsidR="005256ED" w:rsidRPr="00751969" w:rsidRDefault="005256ED" w:rsidP="002E3AAA">
      <w:pPr>
        <w:spacing w:after="0"/>
        <w:rPr>
          <w:rFonts w:ascii="Times New Roman" w:hAnsi="Times New Roman" w:cs="Times New Roman"/>
          <w:sz w:val="24"/>
          <w:szCs w:val="24"/>
          <w:u w:val="single"/>
        </w:rPr>
      </w:pPr>
    </w:p>
    <w:p w14:paraId="77D30F9C" w14:textId="64CA28D6" w:rsidR="00E95C14" w:rsidRPr="00751969" w:rsidRDefault="00E95C14"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Revision of Policy 6-002 Senate Executive Committee Membership—quorum count</w:t>
      </w:r>
    </w:p>
    <w:p w14:paraId="3A8D98C9" w14:textId="1C2853CA" w:rsidR="005256ED" w:rsidRPr="00751969" w:rsidRDefault="005256ED" w:rsidP="002E3AAA">
      <w:pPr>
        <w:spacing w:after="0"/>
        <w:rPr>
          <w:rFonts w:ascii="Times New Roman" w:hAnsi="Times New Roman" w:cs="Times New Roman"/>
          <w:i/>
          <w:sz w:val="24"/>
          <w:szCs w:val="24"/>
        </w:rPr>
      </w:pPr>
      <w:r w:rsidRPr="00751969">
        <w:rPr>
          <w:rFonts w:ascii="Times New Roman" w:hAnsi="Times New Roman" w:cs="Times New Roman"/>
          <w:sz w:val="24"/>
          <w:szCs w:val="24"/>
        </w:rPr>
        <w:t xml:space="preserve">Kaitlin McLean and Connor Morgan summarized a proposed </w:t>
      </w:r>
      <w:r w:rsidR="0006395F">
        <w:rPr>
          <w:rFonts w:ascii="Times New Roman" w:hAnsi="Times New Roman" w:cs="Times New Roman"/>
          <w:sz w:val="24"/>
          <w:szCs w:val="24"/>
        </w:rPr>
        <w:t xml:space="preserve">revision </w:t>
      </w:r>
      <w:r w:rsidRPr="00751969">
        <w:rPr>
          <w:rFonts w:ascii="Times New Roman" w:hAnsi="Times New Roman" w:cs="Times New Roman"/>
          <w:sz w:val="24"/>
          <w:szCs w:val="24"/>
        </w:rPr>
        <w:t>to Po</w:t>
      </w:r>
      <w:r w:rsidRPr="00751969">
        <w:rPr>
          <w:rStyle w:val="NoSpacingChar"/>
          <w:rFonts w:ascii="Times New Roman" w:hAnsi="Times New Roman" w:cs="Times New Roman"/>
          <w:sz w:val="24"/>
          <w:szCs w:val="24"/>
        </w:rPr>
        <w:t xml:space="preserve">licy 6-002 that would change the quorum calculation for the Academic Senate Executive Committee. </w:t>
      </w:r>
      <w:r w:rsidR="002E3AAA" w:rsidRPr="00751969">
        <w:rPr>
          <w:rStyle w:val="NoSpacingChar"/>
          <w:rFonts w:ascii="Times New Roman" w:hAnsi="Times New Roman" w:cs="Times New Roman"/>
          <w:sz w:val="24"/>
          <w:szCs w:val="24"/>
        </w:rPr>
        <w:t xml:space="preserve"> </w:t>
      </w:r>
      <w:r w:rsidRPr="00751969">
        <w:rPr>
          <w:rStyle w:val="NoSpacingChar"/>
          <w:rFonts w:ascii="Times New Roman" w:hAnsi="Times New Roman" w:cs="Times New Roman"/>
          <w:sz w:val="24"/>
          <w:szCs w:val="24"/>
        </w:rPr>
        <w:t xml:space="preserve">Currently, </w:t>
      </w:r>
      <w:r w:rsidR="000458F9" w:rsidRPr="00751969">
        <w:rPr>
          <w:rStyle w:val="NoSpacingChar"/>
          <w:rFonts w:ascii="Times New Roman" w:hAnsi="Times New Roman" w:cs="Times New Roman"/>
          <w:sz w:val="24"/>
          <w:szCs w:val="24"/>
        </w:rPr>
        <w:t xml:space="preserve">the </w:t>
      </w:r>
      <w:r w:rsidR="000458F9" w:rsidRPr="00751969">
        <w:rPr>
          <w:rFonts w:ascii="Times New Roman" w:hAnsi="Times New Roman" w:cs="Times New Roman"/>
          <w:sz w:val="24"/>
          <w:szCs w:val="24"/>
        </w:rPr>
        <w:t xml:space="preserve">quorum calculation for this committee </w:t>
      </w:r>
      <w:r w:rsidR="00F95155" w:rsidRPr="00751969">
        <w:rPr>
          <w:rFonts w:ascii="Times New Roman" w:hAnsi="Times New Roman" w:cs="Times New Roman"/>
          <w:sz w:val="24"/>
          <w:szCs w:val="24"/>
        </w:rPr>
        <w:t>asks for a</w:t>
      </w:r>
      <w:r w:rsidR="000458F9" w:rsidRPr="00751969">
        <w:rPr>
          <w:rFonts w:ascii="Times New Roman" w:hAnsi="Times New Roman" w:cs="Times New Roman"/>
          <w:sz w:val="24"/>
          <w:szCs w:val="24"/>
        </w:rPr>
        <w:t xml:space="preserve"> majority of voting faculty members (of which there are 12). This proposal would change the quorum definition to include the three voting student members of the Executive Committee, therefore the change would mean a majority of all 15 voting members. Kaitlin explained that ASUU elected representatives are </w:t>
      </w:r>
      <w:r w:rsidR="00F95155" w:rsidRPr="00751969">
        <w:rPr>
          <w:rFonts w:ascii="Times New Roman" w:hAnsi="Times New Roman" w:cs="Times New Roman"/>
          <w:sz w:val="24"/>
          <w:szCs w:val="24"/>
        </w:rPr>
        <w:t xml:space="preserve">now asked to be </w:t>
      </w:r>
      <w:r w:rsidR="000458F9" w:rsidRPr="00751969">
        <w:rPr>
          <w:rFonts w:ascii="Times New Roman" w:hAnsi="Times New Roman" w:cs="Times New Roman"/>
          <w:sz w:val="24"/>
          <w:szCs w:val="24"/>
        </w:rPr>
        <w:t xml:space="preserve">available during the summer months, so assembling a quorum that includes students should not be an issue in the future. Devon Cantwell moved to place this proposal on the Senate Debate Calendar. Pat Hanna clarified that the reasoning for asking to appoint a special committee tasked </w:t>
      </w:r>
      <w:r w:rsidR="003D18EE" w:rsidRPr="00751969">
        <w:rPr>
          <w:rFonts w:ascii="Times New Roman" w:hAnsi="Times New Roman" w:cs="Times New Roman"/>
          <w:sz w:val="24"/>
          <w:szCs w:val="24"/>
        </w:rPr>
        <w:t xml:space="preserve">to look at this was because it is a change to Senate policy. Leslie Francis offered that this revision does not change the substance of the policy, just </w:t>
      </w:r>
      <w:r w:rsidR="000A5367" w:rsidRPr="00751969">
        <w:rPr>
          <w:rFonts w:ascii="Times New Roman" w:hAnsi="Times New Roman" w:cs="Times New Roman"/>
          <w:sz w:val="24"/>
          <w:szCs w:val="24"/>
        </w:rPr>
        <w:t xml:space="preserve">a </w:t>
      </w:r>
      <w:r w:rsidR="003D18EE" w:rsidRPr="00751969">
        <w:rPr>
          <w:rFonts w:ascii="Times New Roman" w:hAnsi="Times New Roman" w:cs="Times New Roman"/>
          <w:sz w:val="24"/>
          <w:szCs w:val="24"/>
        </w:rPr>
        <w:t xml:space="preserve">process, and seconded the motion to move it to </w:t>
      </w:r>
      <w:r w:rsidR="009A2B32">
        <w:rPr>
          <w:rFonts w:ascii="Times New Roman" w:hAnsi="Times New Roman" w:cs="Times New Roman"/>
          <w:sz w:val="24"/>
          <w:szCs w:val="24"/>
        </w:rPr>
        <w:t>D</w:t>
      </w:r>
      <w:r w:rsidR="003D18EE" w:rsidRPr="00751969">
        <w:rPr>
          <w:rFonts w:ascii="Times New Roman" w:hAnsi="Times New Roman" w:cs="Times New Roman"/>
          <w:sz w:val="24"/>
          <w:szCs w:val="24"/>
        </w:rPr>
        <w:t xml:space="preserve">ebate. </w:t>
      </w:r>
      <w:r w:rsidR="003D18EE" w:rsidRPr="00751969">
        <w:rPr>
          <w:rFonts w:ascii="Times New Roman" w:hAnsi="Times New Roman" w:cs="Times New Roman"/>
          <w:i/>
          <w:sz w:val="24"/>
          <w:szCs w:val="24"/>
        </w:rPr>
        <w:t xml:space="preserve">The motion from Devon Cantwell, seconded by Leslie Francis, </w:t>
      </w:r>
      <w:r w:rsidR="00F95155" w:rsidRPr="00751969">
        <w:rPr>
          <w:rFonts w:ascii="Times New Roman" w:hAnsi="Times New Roman" w:cs="Times New Roman"/>
          <w:i/>
          <w:sz w:val="24"/>
          <w:szCs w:val="24"/>
        </w:rPr>
        <w:t xml:space="preserve">to move this proposal to the Debate Calendar </w:t>
      </w:r>
      <w:r w:rsidR="003D18EE" w:rsidRPr="00751969">
        <w:rPr>
          <w:rFonts w:ascii="Times New Roman" w:hAnsi="Times New Roman" w:cs="Times New Roman"/>
          <w:i/>
          <w:sz w:val="24"/>
          <w:szCs w:val="24"/>
        </w:rPr>
        <w:t>was approved by</w:t>
      </w:r>
      <w:r w:rsidR="009A2B32">
        <w:rPr>
          <w:rFonts w:ascii="Times New Roman" w:hAnsi="Times New Roman" w:cs="Times New Roman"/>
          <w:i/>
          <w:sz w:val="24"/>
          <w:szCs w:val="24"/>
        </w:rPr>
        <w:t xml:space="preserve"> the requisite</w:t>
      </w:r>
      <w:r w:rsidR="003D18EE" w:rsidRPr="00751969">
        <w:rPr>
          <w:rFonts w:ascii="Times New Roman" w:hAnsi="Times New Roman" w:cs="Times New Roman"/>
          <w:i/>
          <w:sz w:val="24"/>
          <w:szCs w:val="24"/>
        </w:rPr>
        <w:t xml:space="preserve"> two-thirds of the </w:t>
      </w:r>
      <w:r w:rsidR="00F95155" w:rsidRPr="00751969">
        <w:rPr>
          <w:rFonts w:ascii="Times New Roman" w:hAnsi="Times New Roman" w:cs="Times New Roman"/>
          <w:i/>
          <w:sz w:val="24"/>
          <w:szCs w:val="24"/>
        </w:rPr>
        <w:t>Senate</w:t>
      </w:r>
      <w:r w:rsidR="003D18EE" w:rsidRPr="00751969">
        <w:rPr>
          <w:rFonts w:ascii="Times New Roman" w:hAnsi="Times New Roman" w:cs="Times New Roman"/>
          <w:i/>
          <w:sz w:val="24"/>
          <w:szCs w:val="24"/>
        </w:rPr>
        <w:t xml:space="preserve">—with 2 opposed and 1 abstention. </w:t>
      </w:r>
    </w:p>
    <w:p w14:paraId="0FCC96D8" w14:textId="6AB5BB62" w:rsidR="003D18EE" w:rsidRPr="00751969" w:rsidRDefault="003D18EE" w:rsidP="002E3AAA">
      <w:pPr>
        <w:spacing w:after="0"/>
        <w:rPr>
          <w:rFonts w:ascii="Times New Roman" w:hAnsi="Times New Roman" w:cs="Times New Roman"/>
          <w:sz w:val="24"/>
          <w:szCs w:val="24"/>
        </w:rPr>
      </w:pPr>
    </w:p>
    <w:p w14:paraId="560E4299" w14:textId="5AB0B0A5" w:rsidR="009A2B32" w:rsidRPr="00751969" w:rsidRDefault="003D18EE" w:rsidP="009A2B32">
      <w:pPr>
        <w:spacing w:after="0"/>
        <w:rPr>
          <w:rFonts w:ascii="Times New Roman" w:hAnsi="Times New Roman" w:cs="Times New Roman"/>
          <w:sz w:val="24"/>
          <w:szCs w:val="24"/>
        </w:rPr>
      </w:pPr>
      <w:r w:rsidRPr="00751969">
        <w:rPr>
          <w:rFonts w:ascii="Times New Roman" w:hAnsi="Times New Roman" w:cs="Times New Roman"/>
          <w:sz w:val="24"/>
          <w:szCs w:val="24"/>
        </w:rPr>
        <w:t xml:space="preserve">In further discussion, Zhou You asked about cost ramifications, and it was clarified that no additional costs would be incurred by this change. </w:t>
      </w:r>
      <w:r w:rsidRPr="00751969">
        <w:rPr>
          <w:rFonts w:ascii="Times New Roman" w:hAnsi="Times New Roman" w:cs="Times New Roman"/>
          <w:i/>
          <w:sz w:val="24"/>
          <w:szCs w:val="24"/>
        </w:rPr>
        <w:t xml:space="preserve">Pat Hanna moved to accept the proposed policy wording change. After a second by Kate Coles, the motion passed with 2 opposed and 2 abstentions. </w:t>
      </w:r>
      <w:r w:rsidR="009A2B32" w:rsidRPr="00751969">
        <w:rPr>
          <w:rFonts w:ascii="Times New Roman" w:hAnsi="Times New Roman" w:cs="Times New Roman"/>
          <w:sz w:val="24"/>
          <w:szCs w:val="24"/>
        </w:rPr>
        <w:t>{</w:t>
      </w:r>
      <w:r w:rsidR="009A2B32" w:rsidRPr="00BC1A4F">
        <w:rPr>
          <w:rFonts w:ascii="Times New Roman" w:hAnsi="Times New Roman" w:cs="Times New Roman"/>
          <w:i/>
          <w:sz w:val="24"/>
          <w:szCs w:val="24"/>
          <w:u w:val="single"/>
        </w:rPr>
        <w:t>Note:</w:t>
      </w:r>
      <w:r w:rsidR="009A2B32" w:rsidRPr="005014D9">
        <w:rPr>
          <w:rFonts w:ascii="Times New Roman" w:hAnsi="Times New Roman" w:cs="Times New Roman"/>
          <w:i/>
          <w:sz w:val="24"/>
          <w:szCs w:val="24"/>
        </w:rPr>
        <w:t xml:space="preserve"> </w:t>
      </w:r>
      <w:r w:rsidR="009A2B32" w:rsidRPr="00BC1A4F">
        <w:rPr>
          <w:rFonts w:ascii="Times New Roman" w:hAnsi="Times New Roman" w:cs="Times New Roman"/>
          <w:i/>
          <w:sz w:val="24"/>
          <w:szCs w:val="24"/>
        </w:rPr>
        <w:t xml:space="preserve">Along with initially placing this item on the Intent Calendar for today (so that voting </w:t>
      </w:r>
      <w:r w:rsidR="00D065CB" w:rsidRPr="00BC1A4F">
        <w:rPr>
          <w:rFonts w:ascii="Times New Roman" w:hAnsi="Times New Roman" w:cs="Times New Roman"/>
          <w:i/>
          <w:sz w:val="24"/>
          <w:szCs w:val="24"/>
        </w:rPr>
        <w:t xml:space="preserve">as a Debate item </w:t>
      </w:r>
      <w:r w:rsidR="009A2B32" w:rsidRPr="00BC1A4F">
        <w:rPr>
          <w:rFonts w:ascii="Times New Roman" w:hAnsi="Times New Roman" w:cs="Times New Roman"/>
          <w:i/>
          <w:sz w:val="24"/>
          <w:szCs w:val="24"/>
        </w:rPr>
        <w:t xml:space="preserve">would not be expected to occur </w:t>
      </w:r>
      <w:r w:rsidR="00D065CB" w:rsidRPr="00BC1A4F">
        <w:rPr>
          <w:rFonts w:ascii="Times New Roman" w:hAnsi="Times New Roman" w:cs="Times New Roman"/>
          <w:i/>
          <w:sz w:val="24"/>
          <w:szCs w:val="24"/>
        </w:rPr>
        <w:t>before</w:t>
      </w:r>
      <w:r w:rsidR="009A2B32" w:rsidRPr="00BC1A4F">
        <w:rPr>
          <w:rFonts w:ascii="Times New Roman" w:hAnsi="Times New Roman" w:cs="Times New Roman"/>
          <w:i/>
          <w:sz w:val="24"/>
          <w:szCs w:val="24"/>
        </w:rPr>
        <w:t xml:space="preserve"> fall</w:t>
      </w:r>
      <w:r w:rsidR="00D065CB" w:rsidRPr="00BC1A4F">
        <w:rPr>
          <w:rFonts w:ascii="Times New Roman" w:hAnsi="Times New Roman" w:cs="Times New Roman"/>
          <w:i/>
          <w:sz w:val="24"/>
          <w:szCs w:val="24"/>
        </w:rPr>
        <w:t xml:space="preserve"> 2019</w:t>
      </w:r>
      <w:r w:rsidR="009A2B32" w:rsidRPr="00BC1A4F">
        <w:rPr>
          <w:rFonts w:ascii="Times New Roman" w:hAnsi="Times New Roman" w:cs="Times New Roman"/>
          <w:i/>
          <w:sz w:val="24"/>
          <w:szCs w:val="24"/>
        </w:rPr>
        <w:t xml:space="preserve">), the Executive Committee had placed on the Debate Calendar a companion item,  –a proposal to </w:t>
      </w:r>
      <w:r w:rsidR="00D065CB" w:rsidRPr="00BC1A4F">
        <w:rPr>
          <w:rFonts w:ascii="Times New Roman" w:hAnsi="Times New Roman" w:cs="Times New Roman"/>
          <w:i/>
          <w:sz w:val="24"/>
          <w:szCs w:val="24"/>
        </w:rPr>
        <w:t>a</w:t>
      </w:r>
      <w:r w:rsidR="009A2B32" w:rsidRPr="00BC1A4F">
        <w:rPr>
          <w:rFonts w:ascii="Times New Roman" w:hAnsi="Times New Roman" w:cs="Times New Roman"/>
          <w:i/>
          <w:sz w:val="24"/>
          <w:szCs w:val="24"/>
        </w:rPr>
        <w:t xml:space="preserve">ppoint a Senate Special Committee to explore this quorum count revision </w:t>
      </w:r>
      <w:r w:rsidR="00D065CB" w:rsidRPr="00BC1A4F">
        <w:rPr>
          <w:rFonts w:ascii="Times New Roman" w:hAnsi="Times New Roman" w:cs="Times New Roman"/>
          <w:i/>
          <w:sz w:val="24"/>
          <w:szCs w:val="24"/>
        </w:rPr>
        <w:t>more carefully</w:t>
      </w:r>
      <w:r w:rsidR="009A2B32" w:rsidRPr="00BC1A4F">
        <w:rPr>
          <w:rFonts w:ascii="Times New Roman" w:hAnsi="Times New Roman" w:cs="Times New Roman"/>
          <w:i/>
          <w:sz w:val="24"/>
          <w:szCs w:val="24"/>
        </w:rPr>
        <w:t xml:space="preserve">. </w:t>
      </w:r>
      <w:r w:rsidR="00D065CB" w:rsidRPr="00BC1A4F">
        <w:rPr>
          <w:rFonts w:ascii="Times New Roman" w:hAnsi="Times New Roman" w:cs="Times New Roman"/>
          <w:i/>
          <w:sz w:val="24"/>
          <w:szCs w:val="24"/>
        </w:rPr>
        <w:t xml:space="preserve">However, </w:t>
      </w:r>
      <w:proofErr w:type="gramStart"/>
      <w:r w:rsidR="00D065CB" w:rsidRPr="00BC1A4F">
        <w:rPr>
          <w:rFonts w:ascii="Times New Roman" w:hAnsi="Times New Roman" w:cs="Times New Roman"/>
          <w:i/>
          <w:sz w:val="24"/>
          <w:szCs w:val="24"/>
        </w:rPr>
        <w:t>as a result of</w:t>
      </w:r>
      <w:proofErr w:type="gramEnd"/>
      <w:r w:rsidR="00D065CB" w:rsidRPr="00BC1A4F">
        <w:rPr>
          <w:rFonts w:ascii="Times New Roman" w:hAnsi="Times New Roman" w:cs="Times New Roman"/>
          <w:i/>
          <w:sz w:val="24"/>
          <w:szCs w:val="24"/>
        </w:rPr>
        <w:t xml:space="preserve"> today’s actions of the Senate immediately approving the Policy revision, the</w:t>
      </w:r>
      <w:r w:rsidR="009A2B32" w:rsidRPr="00BC1A4F">
        <w:rPr>
          <w:rFonts w:ascii="Times New Roman" w:hAnsi="Times New Roman" w:cs="Times New Roman"/>
          <w:i/>
          <w:sz w:val="24"/>
          <w:szCs w:val="24"/>
        </w:rPr>
        <w:t xml:space="preserve"> committee </w:t>
      </w:r>
      <w:r w:rsidR="00B12EB0" w:rsidRPr="00BC1A4F">
        <w:rPr>
          <w:rFonts w:ascii="Times New Roman" w:hAnsi="Times New Roman" w:cs="Times New Roman"/>
          <w:i/>
          <w:sz w:val="24"/>
          <w:szCs w:val="24"/>
        </w:rPr>
        <w:t xml:space="preserve">formation </w:t>
      </w:r>
      <w:r w:rsidR="009A2B32" w:rsidRPr="00BC1A4F">
        <w:rPr>
          <w:rFonts w:ascii="Times New Roman" w:hAnsi="Times New Roman" w:cs="Times New Roman"/>
          <w:i/>
          <w:sz w:val="24"/>
          <w:szCs w:val="24"/>
        </w:rPr>
        <w:t xml:space="preserve">proposal was removed </w:t>
      </w:r>
      <w:r w:rsidR="005014D9" w:rsidRPr="00BC1A4F">
        <w:rPr>
          <w:rFonts w:ascii="Times New Roman" w:hAnsi="Times New Roman" w:cs="Times New Roman"/>
          <w:i/>
          <w:sz w:val="24"/>
          <w:szCs w:val="24"/>
        </w:rPr>
        <w:t>from today’s</w:t>
      </w:r>
      <w:r w:rsidR="009A2B32" w:rsidRPr="00BC1A4F">
        <w:rPr>
          <w:rFonts w:ascii="Times New Roman" w:hAnsi="Times New Roman" w:cs="Times New Roman"/>
          <w:i/>
          <w:sz w:val="24"/>
          <w:szCs w:val="24"/>
        </w:rPr>
        <w:t xml:space="preserve"> Debate Calendar.}  </w:t>
      </w:r>
      <w:r w:rsidR="00B12EB0" w:rsidRPr="00BC1A4F">
        <w:rPr>
          <w:rFonts w:ascii="Times New Roman" w:hAnsi="Times New Roman" w:cs="Times New Roman"/>
          <w:i/>
          <w:sz w:val="24"/>
          <w:szCs w:val="24"/>
        </w:rPr>
        <w:t>{</w:t>
      </w:r>
      <w:r w:rsidR="009A2B32" w:rsidRPr="00BC1A4F">
        <w:rPr>
          <w:rFonts w:ascii="Times New Roman" w:hAnsi="Times New Roman" w:cs="Times New Roman"/>
          <w:i/>
          <w:sz w:val="24"/>
          <w:szCs w:val="24"/>
        </w:rPr>
        <w:t xml:space="preserve">Additional </w:t>
      </w:r>
      <w:r w:rsidR="00B12EB0" w:rsidRPr="00BC1A4F">
        <w:rPr>
          <w:rFonts w:ascii="Times New Roman" w:hAnsi="Times New Roman" w:cs="Times New Roman"/>
          <w:i/>
          <w:sz w:val="24"/>
          <w:szCs w:val="24"/>
        </w:rPr>
        <w:t>update n</w:t>
      </w:r>
      <w:r w:rsidR="009A2B32" w:rsidRPr="00BC1A4F">
        <w:rPr>
          <w:rFonts w:ascii="Times New Roman" w:hAnsi="Times New Roman" w:cs="Times New Roman"/>
          <w:i/>
          <w:sz w:val="24"/>
          <w:szCs w:val="24"/>
        </w:rPr>
        <w:t xml:space="preserve">ote: </w:t>
      </w:r>
      <w:r w:rsidR="00D065CB" w:rsidRPr="00BC1A4F">
        <w:rPr>
          <w:rFonts w:ascii="Times New Roman" w:hAnsi="Times New Roman" w:cs="Times New Roman"/>
          <w:i/>
          <w:sz w:val="24"/>
          <w:szCs w:val="24"/>
        </w:rPr>
        <w:t>T</w:t>
      </w:r>
      <w:r w:rsidR="009A2B32" w:rsidRPr="00BC1A4F">
        <w:rPr>
          <w:rFonts w:ascii="Times New Roman" w:hAnsi="Times New Roman" w:cs="Times New Roman"/>
          <w:i/>
          <w:sz w:val="24"/>
          <w:szCs w:val="24"/>
        </w:rPr>
        <w:t xml:space="preserve">he </w:t>
      </w:r>
      <w:r w:rsidR="00F75361" w:rsidRPr="00BC1A4F">
        <w:rPr>
          <w:rFonts w:ascii="Times New Roman" w:hAnsi="Times New Roman" w:cs="Times New Roman"/>
          <w:i/>
          <w:sz w:val="24"/>
          <w:szCs w:val="24"/>
        </w:rPr>
        <w:t xml:space="preserve">Executive Committee </w:t>
      </w:r>
      <w:r w:rsidR="00D065CB" w:rsidRPr="00BC1A4F">
        <w:rPr>
          <w:rFonts w:ascii="Times New Roman" w:hAnsi="Times New Roman" w:cs="Times New Roman"/>
          <w:i/>
          <w:sz w:val="24"/>
          <w:szCs w:val="24"/>
        </w:rPr>
        <w:t xml:space="preserve">was subsequently informed </w:t>
      </w:r>
      <w:r w:rsidR="00F75361" w:rsidRPr="00BC1A4F">
        <w:rPr>
          <w:rFonts w:ascii="Times New Roman" w:hAnsi="Times New Roman" w:cs="Times New Roman"/>
          <w:i/>
          <w:sz w:val="24"/>
          <w:szCs w:val="24"/>
        </w:rPr>
        <w:t>of certain technical problems with the Policy change</w:t>
      </w:r>
      <w:r w:rsidR="00BC1A4F">
        <w:rPr>
          <w:rFonts w:ascii="Times New Roman" w:hAnsi="Times New Roman" w:cs="Times New Roman"/>
          <w:i/>
          <w:sz w:val="24"/>
          <w:szCs w:val="24"/>
        </w:rPr>
        <w:t xml:space="preserve"> version</w:t>
      </w:r>
      <w:r w:rsidR="00F75361" w:rsidRPr="00BC1A4F">
        <w:rPr>
          <w:rFonts w:ascii="Times New Roman" w:hAnsi="Times New Roman" w:cs="Times New Roman"/>
          <w:i/>
          <w:sz w:val="24"/>
          <w:szCs w:val="24"/>
        </w:rPr>
        <w:t xml:space="preserve"> </w:t>
      </w:r>
      <w:r w:rsidR="00D065CB" w:rsidRPr="00BC1A4F">
        <w:rPr>
          <w:rFonts w:ascii="Times New Roman" w:hAnsi="Times New Roman" w:cs="Times New Roman"/>
          <w:i/>
          <w:sz w:val="24"/>
          <w:szCs w:val="24"/>
        </w:rPr>
        <w:t xml:space="preserve">which </w:t>
      </w:r>
      <w:r w:rsidR="00F75361" w:rsidRPr="00BC1A4F">
        <w:rPr>
          <w:rFonts w:ascii="Times New Roman" w:hAnsi="Times New Roman" w:cs="Times New Roman"/>
          <w:i/>
          <w:sz w:val="24"/>
          <w:szCs w:val="24"/>
        </w:rPr>
        <w:t xml:space="preserve">the Senate </w:t>
      </w:r>
      <w:r w:rsidR="00B12EB0" w:rsidRPr="00BC1A4F">
        <w:rPr>
          <w:rFonts w:ascii="Times New Roman" w:hAnsi="Times New Roman" w:cs="Times New Roman"/>
          <w:i/>
          <w:sz w:val="24"/>
          <w:szCs w:val="24"/>
        </w:rPr>
        <w:t xml:space="preserve">had </w:t>
      </w:r>
      <w:r w:rsidR="00F75361" w:rsidRPr="00BC1A4F">
        <w:rPr>
          <w:rFonts w:ascii="Times New Roman" w:hAnsi="Times New Roman" w:cs="Times New Roman"/>
          <w:i/>
          <w:sz w:val="24"/>
          <w:szCs w:val="24"/>
        </w:rPr>
        <w:t xml:space="preserve">approved today, and </w:t>
      </w:r>
      <w:r w:rsidR="00BC1A4F">
        <w:rPr>
          <w:rFonts w:ascii="Times New Roman" w:hAnsi="Times New Roman" w:cs="Times New Roman"/>
          <w:i/>
          <w:sz w:val="24"/>
          <w:szCs w:val="24"/>
        </w:rPr>
        <w:t xml:space="preserve">so </w:t>
      </w:r>
      <w:r w:rsidR="00F75361" w:rsidRPr="00BC1A4F">
        <w:rPr>
          <w:rFonts w:ascii="Times New Roman" w:hAnsi="Times New Roman" w:cs="Times New Roman"/>
          <w:i/>
          <w:sz w:val="24"/>
          <w:szCs w:val="24"/>
        </w:rPr>
        <w:t xml:space="preserve">using its summer recess authority on behalf of the Senate </w:t>
      </w:r>
      <w:r w:rsidR="00D065CB" w:rsidRPr="00BC1A4F">
        <w:rPr>
          <w:rFonts w:ascii="Times New Roman" w:hAnsi="Times New Roman" w:cs="Times New Roman"/>
          <w:i/>
          <w:sz w:val="24"/>
          <w:szCs w:val="24"/>
        </w:rPr>
        <w:t xml:space="preserve">at its June 2019 meeting </w:t>
      </w:r>
      <w:r w:rsidR="00F75361" w:rsidRPr="00BC1A4F">
        <w:rPr>
          <w:rFonts w:ascii="Times New Roman" w:hAnsi="Times New Roman" w:cs="Times New Roman"/>
          <w:i/>
          <w:sz w:val="24"/>
          <w:szCs w:val="24"/>
        </w:rPr>
        <w:t>the Committee approved a revised version of the Policy correcting those technical problems.}</w:t>
      </w:r>
      <w:r w:rsidR="009A2B32" w:rsidRPr="00BC1A4F">
        <w:rPr>
          <w:rFonts w:ascii="Times New Roman" w:hAnsi="Times New Roman" w:cs="Times New Roman"/>
          <w:i/>
          <w:sz w:val="24"/>
          <w:szCs w:val="24"/>
        </w:rPr>
        <w:t xml:space="preserve"> </w:t>
      </w:r>
      <w:r w:rsidR="009A2B32" w:rsidRPr="00751969">
        <w:rPr>
          <w:rFonts w:ascii="Times New Roman" w:hAnsi="Times New Roman" w:cs="Times New Roman"/>
          <w:sz w:val="24"/>
          <w:szCs w:val="24"/>
        </w:rPr>
        <w:t xml:space="preserve">                                                                   </w:t>
      </w:r>
    </w:p>
    <w:p w14:paraId="1DC6D9FE" w14:textId="77777777" w:rsidR="000458F9" w:rsidRPr="00751969" w:rsidRDefault="000458F9" w:rsidP="002E3AAA">
      <w:pPr>
        <w:spacing w:after="0"/>
        <w:rPr>
          <w:rFonts w:ascii="Times New Roman" w:hAnsi="Times New Roman" w:cs="Times New Roman"/>
          <w:sz w:val="24"/>
          <w:szCs w:val="24"/>
          <w:u w:val="single"/>
        </w:rPr>
      </w:pPr>
    </w:p>
    <w:p w14:paraId="68EEDAED" w14:textId="71DDCB28"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Debate Calendar</w:t>
      </w:r>
    </w:p>
    <w:p w14:paraId="64C7BEA1" w14:textId="77777777" w:rsidR="003D18EE" w:rsidRPr="00751969" w:rsidRDefault="003D18EE" w:rsidP="002E3AAA">
      <w:pPr>
        <w:spacing w:after="0"/>
        <w:rPr>
          <w:rFonts w:ascii="Times New Roman" w:hAnsi="Times New Roman" w:cs="Times New Roman"/>
          <w:sz w:val="24"/>
          <w:szCs w:val="24"/>
          <w:u w:val="single"/>
        </w:rPr>
      </w:pPr>
    </w:p>
    <w:p w14:paraId="319C68BA" w14:textId="3B8789B8" w:rsidR="00F95155" w:rsidRPr="00751969" w:rsidRDefault="00E95C14" w:rsidP="002E3AAA">
      <w:pPr>
        <w:spacing w:after="0"/>
        <w:rPr>
          <w:rFonts w:ascii="Times New Roman" w:hAnsi="Times New Roman" w:cs="Times New Roman"/>
          <w:b/>
          <w:sz w:val="24"/>
          <w:szCs w:val="24"/>
        </w:rPr>
      </w:pPr>
      <w:bookmarkStart w:id="0" w:name="_Hlk3977810"/>
      <w:bookmarkStart w:id="1" w:name="_Hlk6474546"/>
      <w:r w:rsidRPr="00751969">
        <w:rPr>
          <w:rFonts w:ascii="Times New Roman" w:hAnsi="Times New Roman" w:cs="Times New Roman"/>
          <w:b/>
          <w:sz w:val="24"/>
          <w:szCs w:val="24"/>
        </w:rPr>
        <w:t>National Center for Veterans Studies</w:t>
      </w:r>
      <w:r w:rsidR="00B41DF9">
        <w:rPr>
          <w:rFonts w:ascii="Times New Roman" w:hAnsi="Times New Roman" w:cs="Times New Roman"/>
          <w:b/>
          <w:sz w:val="24"/>
          <w:szCs w:val="24"/>
        </w:rPr>
        <w:t xml:space="preserve"> (conditional three-year approval)</w:t>
      </w:r>
      <w:r w:rsidRPr="00751969">
        <w:rPr>
          <w:rFonts w:ascii="Times New Roman" w:hAnsi="Times New Roman" w:cs="Times New Roman"/>
          <w:b/>
          <w:sz w:val="24"/>
          <w:szCs w:val="24"/>
        </w:rPr>
        <w:t>  </w:t>
      </w:r>
    </w:p>
    <w:p w14:paraId="63AB5322" w14:textId="404712DD" w:rsidR="00E95C14" w:rsidRPr="00751969" w:rsidRDefault="00E95C14" w:rsidP="002E3AAA">
      <w:pPr>
        <w:spacing w:after="0"/>
        <w:rPr>
          <w:rFonts w:ascii="Times New Roman" w:hAnsi="Times New Roman" w:cs="Times New Roman"/>
          <w:i/>
          <w:sz w:val="24"/>
          <w:szCs w:val="24"/>
        </w:rPr>
      </w:pPr>
      <w:bookmarkStart w:id="2" w:name="_Hlk10968141"/>
      <w:bookmarkEnd w:id="1"/>
      <w:r w:rsidRPr="00751969">
        <w:rPr>
          <w:rFonts w:ascii="Times New Roman" w:hAnsi="Times New Roman" w:cs="Times New Roman"/>
          <w:sz w:val="24"/>
          <w:szCs w:val="24"/>
        </w:rPr>
        <w:t>Craig Bryan</w:t>
      </w:r>
      <w:r w:rsidR="00F95155" w:rsidRPr="00751969">
        <w:rPr>
          <w:rFonts w:ascii="Times New Roman" w:hAnsi="Times New Roman" w:cs="Times New Roman"/>
          <w:sz w:val="24"/>
          <w:szCs w:val="24"/>
        </w:rPr>
        <w:t xml:space="preserve">, NCVS Executive Director, </w:t>
      </w:r>
      <w:bookmarkEnd w:id="2"/>
      <w:r w:rsidR="00F95155" w:rsidRPr="00751969">
        <w:rPr>
          <w:rFonts w:ascii="Times New Roman" w:hAnsi="Times New Roman" w:cs="Times New Roman"/>
          <w:sz w:val="24"/>
          <w:szCs w:val="24"/>
        </w:rPr>
        <w:t xml:space="preserve">explained that this proposal would formalize the current </w:t>
      </w:r>
      <w:r w:rsidR="003B33B7" w:rsidRPr="00751969">
        <w:rPr>
          <w:rFonts w:ascii="Times New Roman" w:hAnsi="Times New Roman" w:cs="Times New Roman"/>
          <w:sz w:val="24"/>
          <w:szCs w:val="24"/>
        </w:rPr>
        <w:t>c</w:t>
      </w:r>
      <w:r w:rsidR="00677CA5" w:rsidRPr="00751969">
        <w:rPr>
          <w:rFonts w:ascii="Times New Roman" w:hAnsi="Times New Roman" w:cs="Times New Roman"/>
          <w:sz w:val="24"/>
          <w:szCs w:val="24"/>
        </w:rPr>
        <w:t>enter that has been expanding</w:t>
      </w:r>
      <w:r w:rsidR="002C2BFF" w:rsidRPr="00751969">
        <w:rPr>
          <w:rFonts w:ascii="Times New Roman" w:hAnsi="Times New Roman" w:cs="Times New Roman"/>
          <w:sz w:val="24"/>
          <w:szCs w:val="24"/>
        </w:rPr>
        <w:t xml:space="preserve"> in staff and funding</w:t>
      </w:r>
      <w:r w:rsidR="00677CA5" w:rsidRPr="00751969">
        <w:rPr>
          <w:rFonts w:ascii="Times New Roman" w:hAnsi="Times New Roman" w:cs="Times New Roman"/>
          <w:sz w:val="24"/>
          <w:szCs w:val="24"/>
        </w:rPr>
        <w:t xml:space="preserve"> since its inception in 2010. Its primary research areas </w:t>
      </w:r>
      <w:r w:rsidR="000E2AA3" w:rsidRPr="00751969">
        <w:rPr>
          <w:rFonts w:ascii="Times New Roman" w:hAnsi="Times New Roman" w:cs="Times New Roman"/>
          <w:sz w:val="24"/>
          <w:szCs w:val="24"/>
        </w:rPr>
        <w:t xml:space="preserve">span disciplines, so the NCVS will serve as a </w:t>
      </w:r>
      <w:r w:rsidR="003B33B7" w:rsidRPr="00751969">
        <w:rPr>
          <w:rFonts w:ascii="Times New Roman" w:hAnsi="Times New Roman" w:cs="Times New Roman"/>
          <w:sz w:val="24"/>
          <w:szCs w:val="24"/>
        </w:rPr>
        <w:t>catalyst</w:t>
      </w:r>
      <w:r w:rsidR="000E2AA3" w:rsidRPr="00751969">
        <w:rPr>
          <w:rFonts w:ascii="Times New Roman" w:hAnsi="Times New Roman" w:cs="Times New Roman"/>
          <w:sz w:val="24"/>
          <w:szCs w:val="24"/>
        </w:rPr>
        <w:t xml:space="preserve"> for researchers across the U who are interested in conducting research with the military and veteran communities and will </w:t>
      </w:r>
      <w:r w:rsidR="0006395F">
        <w:rPr>
          <w:rFonts w:ascii="Times New Roman" w:hAnsi="Times New Roman" w:cs="Times New Roman"/>
          <w:sz w:val="24"/>
          <w:szCs w:val="24"/>
        </w:rPr>
        <w:t xml:space="preserve">also </w:t>
      </w:r>
      <w:r w:rsidR="000E2AA3" w:rsidRPr="00751969">
        <w:rPr>
          <w:rFonts w:ascii="Times New Roman" w:hAnsi="Times New Roman" w:cs="Times New Roman"/>
          <w:sz w:val="24"/>
          <w:szCs w:val="24"/>
        </w:rPr>
        <w:t xml:space="preserve">foster new collaborations across departments and colleges. Although it will support undergraduate and graduate students in gaining research experience, NCVS will not offer any courses, degrees, or certificate programs. </w:t>
      </w:r>
      <w:r w:rsidR="000E2AA3" w:rsidRPr="00751969">
        <w:rPr>
          <w:rFonts w:ascii="Times New Roman" w:hAnsi="Times New Roman" w:cs="Times New Roman"/>
          <w:i/>
          <w:sz w:val="24"/>
          <w:szCs w:val="24"/>
        </w:rPr>
        <w:t>A motion from Kate Coles</w:t>
      </w:r>
      <w:r w:rsidR="003B33B7" w:rsidRPr="00751969">
        <w:rPr>
          <w:rFonts w:ascii="Times New Roman" w:hAnsi="Times New Roman" w:cs="Times New Roman"/>
          <w:i/>
          <w:sz w:val="24"/>
          <w:szCs w:val="24"/>
        </w:rPr>
        <w:t>, seconded by Kathleen Nicoll,</w:t>
      </w:r>
      <w:r w:rsidR="000E2AA3" w:rsidRPr="00751969">
        <w:rPr>
          <w:rFonts w:ascii="Times New Roman" w:hAnsi="Times New Roman" w:cs="Times New Roman"/>
          <w:i/>
          <w:sz w:val="24"/>
          <w:szCs w:val="24"/>
        </w:rPr>
        <w:t xml:space="preserve"> to approve the prop</w:t>
      </w:r>
      <w:r w:rsidR="003B33B7" w:rsidRPr="00751969">
        <w:rPr>
          <w:rFonts w:ascii="Times New Roman" w:hAnsi="Times New Roman" w:cs="Times New Roman"/>
          <w:i/>
          <w:sz w:val="24"/>
          <w:szCs w:val="24"/>
        </w:rPr>
        <w:t xml:space="preserve">osed Center </w:t>
      </w:r>
      <w:r w:rsidR="00F01B73">
        <w:rPr>
          <w:rFonts w:ascii="Times New Roman" w:hAnsi="Times New Roman" w:cs="Times New Roman"/>
          <w:i/>
          <w:sz w:val="24"/>
          <w:szCs w:val="24"/>
        </w:rPr>
        <w:t xml:space="preserve">for a conditional three-year status </w:t>
      </w:r>
      <w:r w:rsidR="003B33B7" w:rsidRPr="00751969">
        <w:rPr>
          <w:rFonts w:ascii="Times New Roman" w:hAnsi="Times New Roman" w:cs="Times New Roman"/>
          <w:i/>
          <w:sz w:val="24"/>
          <w:szCs w:val="24"/>
        </w:rPr>
        <w:t>passed with 1 abstention.</w:t>
      </w:r>
    </w:p>
    <w:p w14:paraId="58A6866C" w14:textId="77777777" w:rsidR="002E3AAA" w:rsidRPr="00751969" w:rsidRDefault="002E3AAA" w:rsidP="002E3AAA">
      <w:pPr>
        <w:spacing w:after="0"/>
        <w:rPr>
          <w:rFonts w:ascii="Times New Roman" w:hAnsi="Times New Roman" w:cs="Times New Roman"/>
          <w:sz w:val="24"/>
          <w:szCs w:val="24"/>
        </w:rPr>
      </w:pPr>
    </w:p>
    <w:p w14:paraId="7532A1AF" w14:textId="085B0B5A" w:rsidR="00EC01FD" w:rsidRPr="00751969" w:rsidRDefault="00B41DF9" w:rsidP="002E3AAA">
      <w:pPr>
        <w:spacing w:after="0"/>
        <w:rPr>
          <w:rFonts w:ascii="Times New Roman" w:hAnsi="Times New Roman" w:cs="Times New Roman"/>
          <w:sz w:val="24"/>
          <w:szCs w:val="24"/>
        </w:rPr>
      </w:pPr>
      <w:r>
        <w:rPr>
          <w:rFonts w:ascii="Times New Roman" w:hAnsi="Times New Roman" w:cs="Times New Roman"/>
          <w:b/>
          <w:sz w:val="24"/>
          <w:szCs w:val="24"/>
        </w:rPr>
        <w:t xml:space="preserve">New </w:t>
      </w:r>
      <w:r w:rsidR="00E95C14" w:rsidRPr="00751969">
        <w:rPr>
          <w:rFonts w:ascii="Times New Roman" w:hAnsi="Times New Roman" w:cs="Times New Roman"/>
          <w:b/>
          <w:sz w:val="24"/>
          <w:szCs w:val="24"/>
        </w:rPr>
        <w:t xml:space="preserve">Policy and Rule 4-050 </w:t>
      </w:r>
      <w:r>
        <w:rPr>
          <w:rFonts w:ascii="Times New Roman" w:hAnsi="Times New Roman" w:cs="Times New Roman"/>
          <w:b/>
          <w:sz w:val="24"/>
          <w:szCs w:val="24"/>
        </w:rPr>
        <w:t xml:space="preserve">University </w:t>
      </w:r>
      <w:r w:rsidR="00E95C14" w:rsidRPr="00751969">
        <w:rPr>
          <w:rFonts w:ascii="Times New Roman" w:hAnsi="Times New Roman" w:cs="Times New Roman"/>
          <w:b/>
          <w:sz w:val="24"/>
          <w:szCs w:val="24"/>
        </w:rPr>
        <w:t>Enterprise Software</w:t>
      </w:r>
      <w:r w:rsidR="00E95C14" w:rsidRPr="00751969">
        <w:rPr>
          <w:rFonts w:ascii="Times New Roman" w:hAnsi="Times New Roman" w:cs="Times New Roman"/>
          <w:sz w:val="24"/>
          <w:szCs w:val="24"/>
        </w:rPr>
        <w:t> </w:t>
      </w:r>
      <w:r w:rsidR="00EC01FD" w:rsidRPr="00751969">
        <w:rPr>
          <w:rFonts w:ascii="Times New Roman" w:hAnsi="Times New Roman" w:cs="Times New Roman"/>
          <w:sz w:val="24"/>
          <w:szCs w:val="24"/>
        </w:rPr>
        <w:br/>
      </w:r>
      <w:r w:rsidR="00E95C14" w:rsidRPr="00751969">
        <w:rPr>
          <w:rFonts w:ascii="Times New Roman" w:hAnsi="Times New Roman" w:cs="Times New Roman"/>
          <w:sz w:val="24"/>
          <w:szCs w:val="24"/>
        </w:rPr>
        <w:t>Ken Pink</w:t>
      </w:r>
      <w:r w:rsidR="003B33B7" w:rsidRPr="00751969">
        <w:rPr>
          <w:rFonts w:ascii="Times New Roman" w:hAnsi="Times New Roman" w:cs="Times New Roman"/>
          <w:sz w:val="24"/>
          <w:szCs w:val="24"/>
        </w:rPr>
        <w:t>,</w:t>
      </w:r>
      <w:r w:rsidR="00E95C14" w:rsidRPr="00751969">
        <w:rPr>
          <w:rFonts w:ascii="Times New Roman" w:hAnsi="Times New Roman" w:cs="Times New Roman"/>
          <w:sz w:val="24"/>
          <w:szCs w:val="24"/>
        </w:rPr>
        <w:t xml:space="preserve"> </w:t>
      </w:r>
      <w:bookmarkStart w:id="3" w:name="_Hlk10976520"/>
      <w:r w:rsidR="003B33B7" w:rsidRPr="00751969">
        <w:rPr>
          <w:rFonts w:ascii="Times New Roman" w:hAnsi="Times New Roman" w:cs="Times New Roman"/>
          <w:sz w:val="24"/>
          <w:szCs w:val="24"/>
        </w:rPr>
        <w:t>University Deputy Chief Information Officer</w:t>
      </w:r>
      <w:bookmarkEnd w:id="3"/>
      <w:r w:rsidR="003B33B7" w:rsidRPr="00751969">
        <w:rPr>
          <w:rFonts w:ascii="Times New Roman" w:hAnsi="Times New Roman" w:cs="Times New Roman"/>
          <w:sz w:val="24"/>
          <w:szCs w:val="24"/>
        </w:rPr>
        <w:t>, ex</w:t>
      </w:r>
      <w:r w:rsidR="003B33B7" w:rsidRPr="00751969">
        <w:rPr>
          <w:rStyle w:val="NoSpacingChar"/>
          <w:rFonts w:ascii="Times New Roman" w:hAnsi="Times New Roman" w:cs="Times New Roman"/>
          <w:sz w:val="24"/>
          <w:szCs w:val="24"/>
        </w:rPr>
        <w:t>pl</w:t>
      </w:r>
      <w:r w:rsidR="003B33B7" w:rsidRPr="00751969">
        <w:rPr>
          <w:rFonts w:ascii="Times New Roman" w:hAnsi="Times New Roman" w:cs="Times New Roman"/>
          <w:sz w:val="24"/>
          <w:szCs w:val="24"/>
        </w:rPr>
        <w:t>ained</w:t>
      </w:r>
      <w:r w:rsidR="00480DC3" w:rsidRPr="00751969">
        <w:rPr>
          <w:rFonts w:ascii="Times New Roman" w:hAnsi="Times New Roman" w:cs="Times New Roman"/>
          <w:sz w:val="24"/>
          <w:szCs w:val="24"/>
        </w:rPr>
        <w:t xml:space="preserve"> that the proposed </w:t>
      </w:r>
      <w:r>
        <w:rPr>
          <w:rFonts w:ascii="Times New Roman" w:hAnsi="Times New Roman" w:cs="Times New Roman"/>
          <w:sz w:val="24"/>
          <w:szCs w:val="24"/>
        </w:rPr>
        <w:t xml:space="preserve">new </w:t>
      </w:r>
      <w:r w:rsidR="00480DC3" w:rsidRPr="00751969">
        <w:rPr>
          <w:rFonts w:ascii="Times New Roman" w:hAnsi="Times New Roman" w:cs="Times New Roman"/>
          <w:sz w:val="24"/>
          <w:szCs w:val="24"/>
        </w:rPr>
        <w:t xml:space="preserve">Policy and Rule will reduce </w:t>
      </w:r>
      <w:r w:rsidR="002C2BFF" w:rsidRPr="00751969">
        <w:rPr>
          <w:rFonts w:ascii="Times New Roman" w:hAnsi="Times New Roman" w:cs="Times New Roman"/>
          <w:sz w:val="24"/>
          <w:szCs w:val="24"/>
        </w:rPr>
        <w:t xml:space="preserve">overall </w:t>
      </w:r>
      <w:r w:rsidR="00DC2108" w:rsidRPr="00751969">
        <w:rPr>
          <w:rFonts w:ascii="Times New Roman" w:hAnsi="Times New Roman" w:cs="Times New Roman"/>
          <w:sz w:val="24"/>
          <w:szCs w:val="24"/>
        </w:rPr>
        <w:t>expenditures and</w:t>
      </w:r>
      <w:r w:rsidR="00480DC3" w:rsidRPr="00751969">
        <w:rPr>
          <w:rFonts w:ascii="Times New Roman" w:hAnsi="Times New Roman" w:cs="Times New Roman"/>
          <w:sz w:val="24"/>
          <w:szCs w:val="24"/>
        </w:rPr>
        <w:t xml:space="preserve"> </w:t>
      </w:r>
      <w:r w:rsidR="00EC01FD" w:rsidRPr="00751969">
        <w:rPr>
          <w:rFonts w:ascii="Times New Roman" w:hAnsi="Times New Roman" w:cs="Times New Roman"/>
          <w:sz w:val="24"/>
          <w:szCs w:val="24"/>
        </w:rPr>
        <w:t>increase</w:t>
      </w:r>
      <w:r w:rsidR="00DC2108" w:rsidRPr="00751969">
        <w:rPr>
          <w:rFonts w:ascii="Times New Roman" w:hAnsi="Times New Roman" w:cs="Times New Roman"/>
          <w:sz w:val="24"/>
          <w:szCs w:val="24"/>
        </w:rPr>
        <w:t xml:space="preserve"> security and efficiency</w:t>
      </w:r>
      <w:r w:rsidR="002C2BFF" w:rsidRPr="00751969">
        <w:rPr>
          <w:rFonts w:ascii="Times New Roman" w:hAnsi="Times New Roman" w:cs="Times New Roman"/>
          <w:sz w:val="24"/>
          <w:szCs w:val="24"/>
        </w:rPr>
        <w:t>—through better</w:t>
      </w:r>
      <w:r w:rsidR="00EC01FD" w:rsidRPr="00751969">
        <w:rPr>
          <w:rFonts w:ascii="Times New Roman" w:hAnsi="Times New Roman" w:cs="Times New Roman"/>
          <w:sz w:val="24"/>
          <w:szCs w:val="24"/>
        </w:rPr>
        <w:t xml:space="preserve"> identif</w:t>
      </w:r>
      <w:r w:rsidR="0006395F">
        <w:rPr>
          <w:rFonts w:ascii="Times New Roman" w:hAnsi="Times New Roman" w:cs="Times New Roman"/>
          <w:sz w:val="24"/>
          <w:szCs w:val="24"/>
        </w:rPr>
        <w:t>ication of</w:t>
      </w:r>
      <w:r w:rsidR="00DC2108" w:rsidRPr="00751969">
        <w:rPr>
          <w:rFonts w:ascii="Times New Roman" w:hAnsi="Times New Roman" w:cs="Times New Roman"/>
          <w:sz w:val="24"/>
          <w:szCs w:val="24"/>
        </w:rPr>
        <w:t xml:space="preserve"> software acquired by the University--</w:t>
      </w:r>
      <w:r w:rsidR="00480DC3" w:rsidRPr="00751969">
        <w:rPr>
          <w:rFonts w:ascii="Times New Roman" w:hAnsi="Times New Roman" w:cs="Times New Roman"/>
          <w:sz w:val="24"/>
          <w:szCs w:val="24"/>
        </w:rPr>
        <w:t xml:space="preserve">as </w:t>
      </w:r>
      <w:r>
        <w:rPr>
          <w:rFonts w:ascii="Times New Roman" w:hAnsi="Times New Roman" w:cs="Times New Roman"/>
          <w:sz w:val="24"/>
          <w:szCs w:val="24"/>
        </w:rPr>
        <w:t>these Regulations</w:t>
      </w:r>
      <w:r w:rsidR="00480DC3" w:rsidRPr="00751969">
        <w:rPr>
          <w:rFonts w:ascii="Times New Roman" w:hAnsi="Times New Roman" w:cs="Times New Roman"/>
          <w:sz w:val="24"/>
          <w:szCs w:val="24"/>
        </w:rPr>
        <w:t xml:space="preserve"> will centralize </w:t>
      </w:r>
      <w:r w:rsidR="00EC01FD" w:rsidRPr="00751969">
        <w:rPr>
          <w:rFonts w:ascii="Times New Roman" w:hAnsi="Times New Roman" w:cs="Times New Roman"/>
          <w:sz w:val="24"/>
          <w:szCs w:val="24"/>
        </w:rPr>
        <w:t xml:space="preserve">enterprise software purchases, rentals and development approval processes. </w:t>
      </w:r>
      <w:bookmarkStart w:id="4" w:name="_Hlk10976646"/>
      <w:r w:rsidR="00EC01FD" w:rsidRPr="00751969">
        <w:rPr>
          <w:rFonts w:ascii="Times New Roman" w:hAnsi="Times New Roman" w:cs="Times New Roman"/>
          <w:sz w:val="24"/>
          <w:szCs w:val="24"/>
        </w:rPr>
        <w:t>University enterprise software is software that either affect</w:t>
      </w:r>
      <w:r>
        <w:rPr>
          <w:rFonts w:ascii="Times New Roman" w:hAnsi="Times New Roman" w:cs="Times New Roman"/>
          <w:sz w:val="24"/>
          <w:szCs w:val="24"/>
        </w:rPr>
        <w:t>s</w:t>
      </w:r>
      <w:r w:rsidR="00EC01FD" w:rsidRPr="00751969">
        <w:rPr>
          <w:rFonts w:ascii="Times New Roman" w:hAnsi="Times New Roman" w:cs="Times New Roman"/>
          <w:sz w:val="24"/>
          <w:szCs w:val="24"/>
        </w:rPr>
        <w:t xml:space="preserve"> the operations of more than one unit and/or requires integration with an enterprise software system currently in use (e.g., PeopleSoft, Canvas, Epic).</w:t>
      </w:r>
      <w:bookmarkEnd w:id="4"/>
      <w:r w:rsidR="00EC01FD" w:rsidRPr="00751969">
        <w:rPr>
          <w:rFonts w:ascii="Times New Roman" w:hAnsi="Times New Roman" w:cs="Times New Roman"/>
          <w:sz w:val="24"/>
          <w:szCs w:val="24"/>
        </w:rPr>
        <w:t xml:space="preserve"> </w:t>
      </w:r>
      <w:r>
        <w:rPr>
          <w:rFonts w:ascii="Times New Roman" w:hAnsi="Times New Roman" w:cs="Times New Roman"/>
          <w:sz w:val="24"/>
          <w:szCs w:val="24"/>
        </w:rPr>
        <w:t xml:space="preserve">Not included in the scope of these Regulations </w:t>
      </w:r>
      <w:r w:rsidR="00EC01FD" w:rsidRPr="00751969">
        <w:rPr>
          <w:rFonts w:ascii="Times New Roman" w:hAnsi="Times New Roman" w:cs="Times New Roman"/>
          <w:sz w:val="24"/>
          <w:szCs w:val="24"/>
        </w:rPr>
        <w:t xml:space="preserve"> </w:t>
      </w:r>
      <w:r w:rsidR="00DC2108" w:rsidRPr="00751969">
        <w:rPr>
          <w:rFonts w:ascii="Times New Roman" w:hAnsi="Times New Roman" w:cs="Times New Roman"/>
          <w:sz w:val="24"/>
          <w:szCs w:val="24"/>
        </w:rPr>
        <w:t xml:space="preserve">are </w:t>
      </w:r>
      <w:r w:rsidR="00EC01FD" w:rsidRPr="00751969">
        <w:rPr>
          <w:rFonts w:ascii="Times New Roman" w:hAnsi="Times New Roman" w:cs="Times New Roman"/>
          <w:sz w:val="24"/>
          <w:szCs w:val="24"/>
        </w:rPr>
        <w:t>software purchase</w:t>
      </w:r>
      <w:r>
        <w:rPr>
          <w:rFonts w:ascii="Times New Roman" w:hAnsi="Times New Roman" w:cs="Times New Roman"/>
          <w:sz w:val="24"/>
          <w:szCs w:val="24"/>
        </w:rPr>
        <w:t>d</w:t>
      </w:r>
      <w:r w:rsidR="0006395F">
        <w:rPr>
          <w:rFonts w:ascii="Times New Roman" w:hAnsi="Times New Roman" w:cs="Times New Roman"/>
          <w:sz w:val="24"/>
          <w:szCs w:val="24"/>
        </w:rPr>
        <w:t>,</w:t>
      </w:r>
      <w:r w:rsidR="00EC01FD" w:rsidRPr="00751969">
        <w:rPr>
          <w:rFonts w:ascii="Times New Roman" w:hAnsi="Times New Roman" w:cs="Times New Roman"/>
          <w:sz w:val="24"/>
          <w:szCs w:val="24"/>
        </w:rPr>
        <w:t xml:space="preserve"> rent</w:t>
      </w:r>
      <w:r>
        <w:rPr>
          <w:rFonts w:ascii="Times New Roman" w:hAnsi="Times New Roman" w:cs="Times New Roman"/>
          <w:sz w:val="24"/>
          <w:szCs w:val="24"/>
        </w:rPr>
        <w:t>ed</w:t>
      </w:r>
      <w:r w:rsidR="00EC01FD" w:rsidRPr="00751969">
        <w:rPr>
          <w:rFonts w:ascii="Times New Roman" w:hAnsi="Times New Roman" w:cs="Times New Roman"/>
          <w:sz w:val="24"/>
          <w:szCs w:val="24"/>
        </w:rPr>
        <w:t xml:space="preserve"> or developed by individuals for individual use, and software that is purchased, rented, or developed by a unit for its own use, </w:t>
      </w:r>
      <w:r w:rsidR="002C2BFF" w:rsidRPr="00751969">
        <w:rPr>
          <w:rFonts w:ascii="Times New Roman" w:hAnsi="Times New Roman" w:cs="Times New Roman"/>
          <w:sz w:val="24"/>
          <w:szCs w:val="24"/>
        </w:rPr>
        <w:t>and</w:t>
      </w:r>
      <w:r w:rsidR="00EC01FD" w:rsidRPr="00751969">
        <w:rPr>
          <w:rFonts w:ascii="Times New Roman" w:hAnsi="Times New Roman" w:cs="Times New Roman"/>
          <w:sz w:val="24"/>
          <w:szCs w:val="24"/>
        </w:rPr>
        <w:t xml:space="preserve"> does not require integration with an existing enterprise software system. </w:t>
      </w:r>
      <w:bookmarkStart w:id="5" w:name="_Hlk10976664"/>
      <w:r w:rsidRPr="00751969">
        <w:rPr>
          <w:rFonts w:ascii="Times New Roman" w:hAnsi="Times New Roman" w:cs="Times New Roman"/>
          <w:sz w:val="24"/>
          <w:szCs w:val="24"/>
        </w:rPr>
        <w:t xml:space="preserve">The Policy 4-050 </w:t>
      </w:r>
      <w:r>
        <w:rPr>
          <w:rFonts w:ascii="Times New Roman" w:hAnsi="Times New Roman" w:cs="Times New Roman"/>
          <w:sz w:val="24"/>
          <w:szCs w:val="24"/>
        </w:rPr>
        <w:t xml:space="preserve">provides definitions of covered categories of software. </w:t>
      </w:r>
      <w:r w:rsidR="00EC01FD" w:rsidRPr="00751969">
        <w:rPr>
          <w:rFonts w:ascii="Times New Roman" w:hAnsi="Times New Roman" w:cs="Times New Roman"/>
          <w:sz w:val="24"/>
          <w:szCs w:val="24"/>
        </w:rPr>
        <w:t xml:space="preserve">Rule 4-050 </w:t>
      </w:r>
      <w:r>
        <w:rPr>
          <w:rFonts w:ascii="Times New Roman" w:hAnsi="Times New Roman" w:cs="Times New Roman"/>
          <w:sz w:val="24"/>
          <w:szCs w:val="24"/>
        </w:rPr>
        <w:t>describes</w:t>
      </w:r>
      <w:r w:rsidR="00EC01FD" w:rsidRPr="00751969">
        <w:rPr>
          <w:rFonts w:ascii="Times New Roman" w:hAnsi="Times New Roman" w:cs="Times New Roman"/>
          <w:sz w:val="24"/>
          <w:szCs w:val="24"/>
        </w:rPr>
        <w:t xml:space="preserve"> the </w:t>
      </w:r>
      <w:r>
        <w:rPr>
          <w:rFonts w:ascii="Times New Roman" w:hAnsi="Times New Roman" w:cs="Times New Roman"/>
          <w:sz w:val="24"/>
          <w:szCs w:val="24"/>
        </w:rPr>
        <w:t xml:space="preserve">acquisition </w:t>
      </w:r>
      <w:r w:rsidR="00EC01FD" w:rsidRPr="00751969">
        <w:rPr>
          <w:rFonts w:ascii="Times New Roman" w:hAnsi="Times New Roman" w:cs="Times New Roman"/>
          <w:sz w:val="24"/>
          <w:szCs w:val="24"/>
        </w:rPr>
        <w:t xml:space="preserve">approval process, </w:t>
      </w:r>
      <w:proofErr w:type="gramStart"/>
      <w:r w:rsidR="00EC01FD" w:rsidRPr="00751969">
        <w:rPr>
          <w:rFonts w:ascii="Times New Roman" w:hAnsi="Times New Roman" w:cs="Times New Roman"/>
          <w:sz w:val="24"/>
          <w:szCs w:val="24"/>
        </w:rPr>
        <w:t>provides</w:t>
      </w:r>
      <w:proofErr w:type="gramEnd"/>
      <w:r w:rsidR="00EC01FD" w:rsidRPr="00751969">
        <w:rPr>
          <w:rFonts w:ascii="Times New Roman" w:hAnsi="Times New Roman" w:cs="Times New Roman"/>
          <w:sz w:val="24"/>
          <w:szCs w:val="24"/>
        </w:rPr>
        <w:t xml:space="preserve"> a Total Cost of Ownership (TCO) template, and an example TCO statement. </w:t>
      </w:r>
      <w:r w:rsidR="00DC2108" w:rsidRPr="00751969">
        <w:rPr>
          <w:rFonts w:ascii="Times New Roman" w:hAnsi="Times New Roman" w:cs="Times New Roman"/>
          <w:sz w:val="24"/>
          <w:szCs w:val="24"/>
        </w:rPr>
        <w:t>He thanked the Institutional Policy Committee and Bob Flores for their assistance and input</w:t>
      </w:r>
      <w:bookmarkEnd w:id="5"/>
      <w:r w:rsidR="00DC2108" w:rsidRPr="00751969">
        <w:rPr>
          <w:rFonts w:ascii="Times New Roman" w:hAnsi="Times New Roman" w:cs="Times New Roman"/>
          <w:sz w:val="24"/>
          <w:szCs w:val="24"/>
        </w:rPr>
        <w:t xml:space="preserve">. </w:t>
      </w:r>
      <w:r w:rsidR="00DC2108" w:rsidRPr="00751969">
        <w:rPr>
          <w:rFonts w:ascii="Times New Roman" w:hAnsi="Times New Roman" w:cs="Times New Roman"/>
          <w:i/>
          <w:sz w:val="24"/>
          <w:szCs w:val="24"/>
        </w:rPr>
        <w:t>A motion from Pat Hanna, seconded by Kathleen Nicoll, to approve the proposed Policy and Rule was approved.</w:t>
      </w:r>
      <w:r w:rsidR="00DC2108" w:rsidRPr="00751969">
        <w:rPr>
          <w:rFonts w:ascii="Times New Roman" w:hAnsi="Times New Roman" w:cs="Times New Roman"/>
          <w:sz w:val="24"/>
          <w:szCs w:val="24"/>
        </w:rPr>
        <w:t xml:space="preserve"> </w:t>
      </w:r>
    </w:p>
    <w:p w14:paraId="0E5185DA" w14:textId="77777777" w:rsidR="002E3AAA" w:rsidRPr="00751969" w:rsidRDefault="002E3AAA" w:rsidP="002E3AAA">
      <w:pPr>
        <w:spacing w:after="0"/>
        <w:rPr>
          <w:rFonts w:ascii="Times New Roman" w:hAnsi="Times New Roman" w:cs="Times New Roman"/>
          <w:sz w:val="24"/>
          <w:szCs w:val="24"/>
        </w:rPr>
      </w:pPr>
    </w:p>
    <w:bookmarkEnd w:id="0"/>
    <w:p w14:paraId="470212FE" w14:textId="043AD20E" w:rsidR="00ED258E" w:rsidRPr="00751969" w:rsidRDefault="00E95C14"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Resolutions Calendar</w:t>
      </w:r>
    </w:p>
    <w:p w14:paraId="3B177DF8" w14:textId="01AB6EA6" w:rsidR="00D53953" w:rsidRPr="00751969" w:rsidRDefault="00DC2108" w:rsidP="002E3AAA">
      <w:pPr>
        <w:spacing w:after="0"/>
        <w:rPr>
          <w:rFonts w:ascii="Times New Roman" w:hAnsi="Times New Roman" w:cs="Times New Roman"/>
          <w:i/>
          <w:sz w:val="24"/>
          <w:szCs w:val="24"/>
        </w:rPr>
      </w:pPr>
      <w:r w:rsidRPr="00751969">
        <w:rPr>
          <w:rFonts w:ascii="Times New Roman" w:hAnsi="Times New Roman" w:cs="Times New Roman"/>
          <w:sz w:val="24"/>
          <w:szCs w:val="24"/>
        </w:rPr>
        <w:t xml:space="preserve">An ASUU-sponsored </w:t>
      </w:r>
      <w:r w:rsidR="00E95C14" w:rsidRPr="00751969">
        <w:rPr>
          <w:rFonts w:ascii="Times New Roman" w:hAnsi="Times New Roman" w:cs="Times New Roman"/>
          <w:sz w:val="24"/>
          <w:szCs w:val="24"/>
        </w:rPr>
        <w:t>Equity</w:t>
      </w:r>
      <w:r w:rsidR="00C910A6">
        <w:rPr>
          <w:rFonts w:ascii="Times New Roman" w:hAnsi="Times New Roman" w:cs="Times New Roman"/>
          <w:sz w:val="24"/>
          <w:szCs w:val="24"/>
        </w:rPr>
        <w:t>–</w:t>
      </w:r>
      <w:r w:rsidR="00E95C14" w:rsidRPr="00751969">
        <w:rPr>
          <w:rFonts w:ascii="Times New Roman" w:hAnsi="Times New Roman" w:cs="Times New Roman"/>
          <w:sz w:val="24"/>
          <w:szCs w:val="24"/>
        </w:rPr>
        <w:t>in</w:t>
      </w:r>
      <w:r w:rsidR="00C910A6">
        <w:rPr>
          <w:rFonts w:ascii="Times New Roman" w:hAnsi="Times New Roman" w:cs="Times New Roman"/>
          <w:sz w:val="24"/>
          <w:szCs w:val="24"/>
        </w:rPr>
        <w:t>-</w:t>
      </w:r>
      <w:r w:rsidR="00E95C14" w:rsidRPr="00751969">
        <w:rPr>
          <w:rFonts w:ascii="Times New Roman" w:hAnsi="Times New Roman" w:cs="Times New Roman"/>
          <w:sz w:val="24"/>
          <w:szCs w:val="24"/>
        </w:rPr>
        <w:t>Facilities Resolution</w:t>
      </w:r>
      <w:r w:rsidRPr="00751969">
        <w:rPr>
          <w:rFonts w:ascii="Times New Roman" w:hAnsi="Times New Roman" w:cs="Times New Roman"/>
          <w:sz w:val="24"/>
          <w:szCs w:val="24"/>
        </w:rPr>
        <w:t xml:space="preserve"> was introduced by Devon Cantwell, Clair McGuire, and Clifford Rosky. </w:t>
      </w:r>
      <w:r w:rsidR="00D53953" w:rsidRPr="00751969">
        <w:rPr>
          <w:rFonts w:ascii="Times New Roman" w:hAnsi="Times New Roman" w:cs="Times New Roman"/>
          <w:sz w:val="24"/>
          <w:szCs w:val="24"/>
        </w:rPr>
        <w:t>Devon explained that the goal is to ask for Academic Senate support so that the Resolution has</w:t>
      </w:r>
      <w:r w:rsidR="002C2BFF" w:rsidRPr="00751969">
        <w:rPr>
          <w:rFonts w:ascii="Times New Roman" w:hAnsi="Times New Roman" w:cs="Times New Roman"/>
          <w:sz w:val="24"/>
          <w:szCs w:val="24"/>
        </w:rPr>
        <w:t xml:space="preserve"> University-</w:t>
      </w:r>
      <w:r w:rsidR="00D53953" w:rsidRPr="00751969">
        <w:rPr>
          <w:rFonts w:ascii="Times New Roman" w:hAnsi="Times New Roman" w:cs="Times New Roman"/>
          <w:sz w:val="24"/>
          <w:szCs w:val="24"/>
        </w:rPr>
        <w:t xml:space="preserve">wide visibility. </w:t>
      </w:r>
      <w:r w:rsidR="00ED1D3B" w:rsidRPr="00751969">
        <w:rPr>
          <w:rFonts w:ascii="Times New Roman" w:hAnsi="Times New Roman" w:cs="Times New Roman"/>
          <w:sz w:val="24"/>
          <w:szCs w:val="24"/>
        </w:rPr>
        <w:t xml:space="preserve">In sum, the resolution asks for </w:t>
      </w:r>
      <w:r w:rsidR="001003BE">
        <w:rPr>
          <w:rFonts w:ascii="Times New Roman" w:hAnsi="Times New Roman" w:cs="Times New Roman"/>
          <w:sz w:val="24"/>
          <w:szCs w:val="24"/>
        </w:rPr>
        <w:t xml:space="preserve">four </w:t>
      </w:r>
      <w:r w:rsidR="00ED1D3B" w:rsidRPr="00751969">
        <w:rPr>
          <w:rFonts w:ascii="Times New Roman" w:hAnsi="Times New Roman" w:cs="Times New Roman"/>
          <w:sz w:val="24"/>
          <w:szCs w:val="24"/>
        </w:rPr>
        <w:t>things: that the University explores a bulk purchasing plan for menstrual products and changing tables for every bathroom on University property; develops a plan to place menstrual products in all restrooms on the University of Utah campus beginning in FY 2020;  develops a plan to install changing tables in men’s and gender-neutral restrooms beginning in FY 2020; agrees to provide a minimal number of menstrual products</w:t>
      </w:r>
      <w:r w:rsidR="00F01B73">
        <w:rPr>
          <w:rFonts w:ascii="Times New Roman" w:hAnsi="Times New Roman" w:cs="Times New Roman"/>
          <w:sz w:val="24"/>
          <w:szCs w:val="24"/>
        </w:rPr>
        <w:t xml:space="preserve"> </w:t>
      </w:r>
      <w:r w:rsidR="00ED1D3B" w:rsidRPr="00751969">
        <w:rPr>
          <w:rFonts w:ascii="Times New Roman" w:hAnsi="Times New Roman" w:cs="Times New Roman"/>
          <w:sz w:val="24"/>
          <w:szCs w:val="24"/>
        </w:rPr>
        <w:t xml:space="preserve">free of charge to students, staff, faculty and visitors on campus. The Resolution </w:t>
      </w:r>
      <w:r w:rsidR="006772AB" w:rsidRPr="00751969">
        <w:rPr>
          <w:rFonts w:ascii="Times New Roman" w:hAnsi="Times New Roman" w:cs="Times New Roman"/>
          <w:sz w:val="24"/>
          <w:szCs w:val="24"/>
        </w:rPr>
        <w:t xml:space="preserve">as proposed is a result of gender equity, health, and inclusion considerations. Devon explained that the additional costs could be minimized by bulk purchasing agreements, and the most expensive items would be the changing tables. James Sutherland moved to change the resolution wording to ask that menstrual products be </w:t>
      </w:r>
      <w:r w:rsidR="000C20FB" w:rsidRPr="00751969">
        <w:rPr>
          <w:rFonts w:ascii="Times New Roman" w:hAnsi="Times New Roman" w:cs="Times New Roman"/>
          <w:sz w:val="24"/>
          <w:szCs w:val="24"/>
        </w:rPr>
        <w:t xml:space="preserve">solely </w:t>
      </w:r>
      <w:r w:rsidR="006772AB" w:rsidRPr="00751969">
        <w:rPr>
          <w:rFonts w:ascii="Times New Roman" w:hAnsi="Times New Roman" w:cs="Times New Roman"/>
          <w:sz w:val="24"/>
          <w:szCs w:val="24"/>
        </w:rPr>
        <w:t>placed in women’s and gender-neutral bathrooms to cut down on costs. Devon offered that if the products are in low demand in men’s bathrooms, there will not be large replacement costs</w:t>
      </w:r>
      <w:r w:rsidR="000C20FB" w:rsidRPr="00751969">
        <w:rPr>
          <w:rFonts w:ascii="Times New Roman" w:hAnsi="Times New Roman" w:cs="Times New Roman"/>
          <w:sz w:val="24"/>
          <w:szCs w:val="24"/>
        </w:rPr>
        <w:t>, just an initial charge for the dispenser and installation</w:t>
      </w:r>
      <w:r w:rsidR="006772AB" w:rsidRPr="00751969">
        <w:rPr>
          <w:rFonts w:ascii="Times New Roman" w:hAnsi="Times New Roman" w:cs="Times New Roman"/>
          <w:sz w:val="24"/>
          <w:szCs w:val="24"/>
        </w:rPr>
        <w:t xml:space="preserve">. The motion was therefore not seconded. Susanna Cohen asked if it would be better to separate the changing table items </w:t>
      </w:r>
      <w:r w:rsidR="00D53953" w:rsidRPr="00751969">
        <w:rPr>
          <w:rFonts w:ascii="Times New Roman" w:hAnsi="Times New Roman" w:cs="Times New Roman"/>
          <w:sz w:val="24"/>
          <w:szCs w:val="24"/>
        </w:rPr>
        <w:t xml:space="preserve">from </w:t>
      </w:r>
      <w:r w:rsidR="006772AB" w:rsidRPr="00751969">
        <w:rPr>
          <w:rFonts w:ascii="Times New Roman" w:hAnsi="Times New Roman" w:cs="Times New Roman"/>
          <w:sz w:val="24"/>
          <w:szCs w:val="24"/>
        </w:rPr>
        <w:t>th</w:t>
      </w:r>
      <w:r w:rsidR="00D53953" w:rsidRPr="00751969">
        <w:rPr>
          <w:rFonts w:ascii="Times New Roman" w:hAnsi="Times New Roman" w:cs="Times New Roman"/>
          <w:sz w:val="24"/>
          <w:szCs w:val="24"/>
        </w:rPr>
        <w:t>is</w:t>
      </w:r>
      <w:r w:rsidR="006772AB" w:rsidRPr="00751969">
        <w:rPr>
          <w:rFonts w:ascii="Times New Roman" w:hAnsi="Times New Roman" w:cs="Times New Roman"/>
          <w:sz w:val="24"/>
          <w:szCs w:val="24"/>
        </w:rPr>
        <w:t xml:space="preserve"> resolution</w:t>
      </w:r>
      <w:r w:rsidR="00D53953" w:rsidRPr="00751969">
        <w:rPr>
          <w:rFonts w:ascii="Times New Roman" w:hAnsi="Times New Roman" w:cs="Times New Roman"/>
          <w:sz w:val="24"/>
          <w:szCs w:val="24"/>
        </w:rPr>
        <w:t xml:space="preserve"> so to reduce resistance due to </w:t>
      </w:r>
      <w:r w:rsidR="002C2BFF" w:rsidRPr="00751969">
        <w:rPr>
          <w:rFonts w:ascii="Times New Roman" w:hAnsi="Times New Roman" w:cs="Times New Roman"/>
          <w:sz w:val="24"/>
          <w:szCs w:val="24"/>
        </w:rPr>
        <w:t>the expense</w:t>
      </w:r>
      <w:r w:rsidR="00D53953" w:rsidRPr="00751969">
        <w:rPr>
          <w:rFonts w:ascii="Times New Roman" w:hAnsi="Times New Roman" w:cs="Times New Roman"/>
          <w:sz w:val="24"/>
          <w:szCs w:val="24"/>
        </w:rPr>
        <w:t>.</w:t>
      </w:r>
      <w:r w:rsidR="006772AB" w:rsidRPr="00751969">
        <w:rPr>
          <w:rFonts w:ascii="Times New Roman" w:hAnsi="Times New Roman" w:cs="Times New Roman"/>
          <w:sz w:val="24"/>
          <w:szCs w:val="24"/>
        </w:rPr>
        <w:t xml:space="preserve"> The presenters indicated that the preference is to </w:t>
      </w:r>
      <w:r w:rsidR="00D53953" w:rsidRPr="00751969">
        <w:rPr>
          <w:rFonts w:ascii="Times New Roman" w:hAnsi="Times New Roman" w:cs="Times New Roman"/>
          <w:sz w:val="24"/>
          <w:szCs w:val="24"/>
        </w:rPr>
        <w:t xml:space="preserve">keep the facilities items packaged together.  Devon agreed to add language that </w:t>
      </w:r>
      <w:r w:rsidR="000531B4" w:rsidRPr="00751969">
        <w:rPr>
          <w:rFonts w:ascii="Times New Roman" w:hAnsi="Times New Roman" w:cs="Times New Roman"/>
          <w:sz w:val="24"/>
          <w:szCs w:val="24"/>
        </w:rPr>
        <w:t>asks the University to require</w:t>
      </w:r>
      <w:r w:rsidR="00D53953" w:rsidRPr="00751969">
        <w:rPr>
          <w:rFonts w:ascii="Times New Roman" w:hAnsi="Times New Roman" w:cs="Times New Roman"/>
          <w:sz w:val="24"/>
          <w:szCs w:val="24"/>
        </w:rPr>
        <w:t xml:space="preserve"> access to changing tables in every University building. </w:t>
      </w:r>
      <w:r w:rsidR="000C20FB" w:rsidRPr="00751969">
        <w:rPr>
          <w:rFonts w:ascii="Times New Roman" w:hAnsi="Times New Roman" w:cs="Times New Roman"/>
          <w:i/>
          <w:sz w:val="24"/>
          <w:szCs w:val="24"/>
        </w:rPr>
        <w:t xml:space="preserve">A motion from Kathleen Nicoll, seconded by Kate Coles, to support the Resolution was approved with 1 opposed and 2 abstentions. </w:t>
      </w:r>
    </w:p>
    <w:p w14:paraId="3FC2E98D" w14:textId="3440AF0A" w:rsidR="00E95C14" w:rsidRPr="00751969" w:rsidRDefault="00E95C14" w:rsidP="002E3AAA">
      <w:pPr>
        <w:spacing w:after="0"/>
        <w:rPr>
          <w:rFonts w:ascii="Times New Roman" w:hAnsi="Times New Roman" w:cs="Times New Roman"/>
          <w:sz w:val="24"/>
          <w:szCs w:val="24"/>
        </w:rPr>
      </w:pPr>
    </w:p>
    <w:p w14:paraId="43B8BB94" w14:textId="31258CC3" w:rsidR="009B3D82" w:rsidRPr="00751969" w:rsidRDefault="000B5A6A"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In</w:t>
      </w:r>
      <w:r w:rsidR="009B3D82" w:rsidRPr="00751969">
        <w:rPr>
          <w:rFonts w:ascii="Times New Roman" w:hAnsi="Times New Roman" w:cs="Times New Roman"/>
          <w:sz w:val="24"/>
          <w:szCs w:val="24"/>
          <w:u w:val="single"/>
        </w:rPr>
        <w:t>formation and Recommendations Calendar</w:t>
      </w:r>
    </w:p>
    <w:p w14:paraId="7F3CF9BF" w14:textId="73CFF13D" w:rsidR="000531B4" w:rsidRPr="00751969" w:rsidRDefault="00E95C14"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President</w:t>
      </w:r>
      <w:r w:rsidR="000531B4" w:rsidRPr="00751969">
        <w:rPr>
          <w:rFonts w:ascii="Times New Roman" w:hAnsi="Times New Roman" w:cs="Times New Roman"/>
          <w:b/>
          <w:sz w:val="24"/>
          <w:szCs w:val="24"/>
        </w:rPr>
        <w:t>ial</w:t>
      </w:r>
      <w:r w:rsidRPr="00751969">
        <w:rPr>
          <w:rFonts w:ascii="Times New Roman" w:hAnsi="Times New Roman" w:cs="Times New Roman"/>
          <w:b/>
          <w:sz w:val="24"/>
          <w:szCs w:val="24"/>
        </w:rPr>
        <w:t xml:space="preserve"> Anti-Racism Task Force                                                        </w:t>
      </w:r>
    </w:p>
    <w:p w14:paraId="7FC7F443" w14:textId="08D630A2" w:rsidR="00F659FE" w:rsidRPr="00751969" w:rsidRDefault="00E95C14" w:rsidP="000531B4">
      <w:pPr>
        <w:spacing w:after="0"/>
        <w:rPr>
          <w:rFonts w:ascii="Times New Roman" w:hAnsi="Times New Roman" w:cs="Times New Roman"/>
          <w:sz w:val="24"/>
          <w:szCs w:val="24"/>
        </w:rPr>
      </w:pPr>
      <w:r w:rsidRPr="00751969">
        <w:rPr>
          <w:rFonts w:ascii="Times New Roman" w:hAnsi="Times New Roman" w:cs="Times New Roman"/>
          <w:sz w:val="24"/>
          <w:szCs w:val="24"/>
        </w:rPr>
        <w:t>David Derezotes</w:t>
      </w:r>
      <w:r w:rsidR="000531B4" w:rsidRPr="00751969">
        <w:rPr>
          <w:rFonts w:ascii="Times New Roman" w:hAnsi="Times New Roman" w:cs="Times New Roman"/>
          <w:sz w:val="24"/>
          <w:szCs w:val="24"/>
        </w:rPr>
        <w:t xml:space="preserve">, </w:t>
      </w:r>
      <w:proofErr w:type="spellStart"/>
      <w:r w:rsidR="000531B4" w:rsidRPr="00751969">
        <w:rPr>
          <w:rFonts w:ascii="Times New Roman" w:hAnsi="Times New Roman" w:cs="Times New Roman"/>
          <w:sz w:val="24"/>
          <w:szCs w:val="24"/>
        </w:rPr>
        <w:t>Teshia</w:t>
      </w:r>
      <w:proofErr w:type="spellEnd"/>
      <w:r w:rsidR="000531B4" w:rsidRPr="00751969">
        <w:rPr>
          <w:rFonts w:ascii="Times New Roman" w:hAnsi="Times New Roman" w:cs="Times New Roman"/>
          <w:sz w:val="24"/>
          <w:szCs w:val="24"/>
        </w:rPr>
        <w:t xml:space="preserve"> Griswold and Amaris </w:t>
      </w:r>
      <w:proofErr w:type="spellStart"/>
      <w:r w:rsidR="000531B4" w:rsidRPr="00751969">
        <w:rPr>
          <w:rFonts w:ascii="Times New Roman" w:hAnsi="Times New Roman" w:cs="Times New Roman"/>
          <w:sz w:val="24"/>
          <w:szCs w:val="24"/>
        </w:rPr>
        <w:t>Leiataua</w:t>
      </w:r>
      <w:proofErr w:type="spellEnd"/>
      <w:r w:rsidR="000531B4" w:rsidRPr="00751969">
        <w:rPr>
          <w:rFonts w:ascii="Times New Roman" w:hAnsi="Times New Roman" w:cs="Times New Roman"/>
          <w:sz w:val="24"/>
          <w:szCs w:val="24"/>
        </w:rPr>
        <w:t xml:space="preserve"> presented an update on the Presidential Anti-Racism Task Force, asking members of the task force in attendance to also stand up to be </w:t>
      </w:r>
      <w:r w:rsidR="000531B4" w:rsidRPr="00751969">
        <w:rPr>
          <w:rFonts w:ascii="Times New Roman" w:hAnsi="Times New Roman" w:cs="Times New Roman"/>
          <w:sz w:val="24"/>
          <w:szCs w:val="24"/>
        </w:rPr>
        <w:lastRenderedPageBreak/>
        <w:t xml:space="preserve">recognized for their work.  The report explained that the PARTF was formed in the Fall of 2017, and </w:t>
      </w:r>
      <w:r w:rsidR="00C910A6">
        <w:rPr>
          <w:rFonts w:ascii="Times New Roman" w:hAnsi="Times New Roman" w:cs="Times New Roman"/>
          <w:sz w:val="24"/>
          <w:szCs w:val="24"/>
        </w:rPr>
        <w:t xml:space="preserve">the </w:t>
      </w:r>
      <w:r w:rsidR="000531B4" w:rsidRPr="00751969">
        <w:rPr>
          <w:rFonts w:ascii="Times New Roman" w:hAnsi="Times New Roman" w:cs="Times New Roman"/>
          <w:sz w:val="24"/>
          <w:szCs w:val="24"/>
        </w:rPr>
        <w:t xml:space="preserve">group of about 25 students, staff and faculty </w:t>
      </w:r>
      <w:r w:rsidR="00C910A6">
        <w:rPr>
          <w:rFonts w:ascii="Times New Roman" w:hAnsi="Times New Roman" w:cs="Times New Roman"/>
          <w:sz w:val="24"/>
          <w:szCs w:val="24"/>
        </w:rPr>
        <w:t>was</w:t>
      </w:r>
      <w:r w:rsidR="00C910A6" w:rsidRPr="00751969">
        <w:rPr>
          <w:rFonts w:ascii="Times New Roman" w:hAnsi="Times New Roman" w:cs="Times New Roman"/>
          <w:sz w:val="24"/>
          <w:szCs w:val="24"/>
        </w:rPr>
        <w:t xml:space="preserve"> </w:t>
      </w:r>
      <w:r w:rsidR="000531B4" w:rsidRPr="00751969">
        <w:rPr>
          <w:rFonts w:ascii="Times New Roman" w:hAnsi="Times New Roman" w:cs="Times New Roman"/>
          <w:sz w:val="24"/>
          <w:szCs w:val="24"/>
        </w:rPr>
        <w:t xml:space="preserve">charged in the Fall of 2018 with developing recommendations for improving retention of faculty and staff of color. Two working groups were formed, one for staff and one for faculty. The Co-Chairs are </w:t>
      </w:r>
      <w:proofErr w:type="spellStart"/>
      <w:r w:rsidR="000531B4" w:rsidRPr="00751969">
        <w:rPr>
          <w:rFonts w:ascii="Times New Roman" w:hAnsi="Times New Roman" w:cs="Times New Roman"/>
          <w:sz w:val="24"/>
          <w:szCs w:val="24"/>
        </w:rPr>
        <w:t>Teshia</w:t>
      </w:r>
      <w:proofErr w:type="spellEnd"/>
      <w:r w:rsidR="00F659FE" w:rsidRPr="00751969">
        <w:rPr>
          <w:rFonts w:ascii="Times New Roman" w:hAnsi="Times New Roman" w:cs="Times New Roman"/>
          <w:sz w:val="24"/>
          <w:szCs w:val="24"/>
        </w:rPr>
        <w:t xml:space="preserve">, </w:t>
      </w:r>
      <w:r w:rsidR="000531B4" w:rsidRPr="00751969">
        <w:rPr>
          <w:rFonts w:ascii="Times New Roman" w:hAnsi="Times New Roman" w:cs="Times New Roman"/>
          <w:sz w:val="24"/>
          <w:szCs w:val="24"/>
        </w:rPr>
        <w:t xml:space="preserve">Amaris (for the staff working group), and </w:t>
      </w:r>
      <w:r w:rsidR="00F659FE" w:rsidRPr="00751969">
        <w:rPr>
          <w:rFonts w:ascii="Times New Roman" w:hAnsi="Times New Roman" w:cs="Times New Roman"/>
          <w:sz w:val="24"/>
          <w:szCs w:val="24"/>
        </w:rPr>
        <w:t xml:space="preserve">May Anne </w:t>
      </w:r>
      <w:proofErr w:type="spellStart"/>
      <w:r w:rsidR="00F659FE" w:rsidRPr="00751969">
        <w:rPr>
          <w:rFonts w:ascii="Times New Roman" w:hAnsi="Times New Roman" w:cs="Times New Roman"/>
          <w:sz w:val="24"/>
          <w:szCs w:val="24"/>
        </w:rPr>
        <w:t>Berzins</w:t>
      </w:r>
      <w:proofErr w:type="spellEnd"/>
      <w:r w:rsidR="00F659FE" w:rsidRPr="00751969">
        <w:rPr>
          <w:rFonts w:ascii="Times New Roman" w:hAnsi="Times New Roman" w:cs="Times New Roman"/>
          <w:sz w:val="24"/>
          <w:szCs w:val="24"/>
        </w:rPr>
        <w:t xml:space="preserve"> (for the faculty). PARTF collected data and conducted research</w:t>
      </w:r>
      <w:r w:rsidR="0006395F">
        <w:rPr>
          <w:rFonts w:ascii="Times New Roman" w:hAnsi="Times New Roman" w:cs="Times New Roman"/>
          <w:sz w:val="24"/>
          <w:szCs w:val="24"/>
        </w:rPr>
        <w:t xml:space="preserve"> in order to develop recommendations</w:t>
      </w:r>
      <w:r w:rsidR="00F659FE" w:rsidRPr="00751969">
        <w:rPr>
          <w:rFonts w:ascii="Times New Roman" w:hAnsi="Times New Roman" w:cs="Times New Roman"/>
          <w:sz w:val="24"/>
          <w:szCs w:val="24"/>
        </w:rPr>
        <w:t xml:space="preserve">. </w:t>
      </w:r>
      <w:r w:rsidR="002C2BFF" w:rsidRPr="00751969">
        <w:rPr>
          <w:rFonts w:ascii="Times New Roman" w:hAnsi="Times New Roman" w:cs="Times New Roman"/>
          <w:sz w:val="24"/>
          <w:szCs w:val="24"/>
        </w:rPr>
        <w:t>Internal d</w:t>
      </w:r>
      <w:r w:rsidR="00F659FE" w:rsidRPr="00751969">
        <w:rPr>
          <w:rFonts w:ascii="Times New Roman" w:hAnsi="Times New Roman" w:cs="Times New Roman"/>
          <w:sz w:val="24"/>
          <w:szCs w:val="24"/>
        </w:rPr>
        <w:t>ata was</w:t>
      </w:r>
      <w:r w:rsidR="002C2BFF" w:rsidRPr="00751969">
        <w:rPr>
          <w:rFonts w:ascii="Times New Roman" w:hAnsi="Times New Roman" w:cs="Times New Roman"/>
          <w:sz w:val="24"/>
          <w:szCs w:val="24"/>
        </w:rPr>
        <w:t xml:space="preserve"> compiled</w:t>
      </w:r>
      <w:r w:rsidR="00F659FE" w:rsidRPr="00751969">
        <w:rPr>
          <w:rFonts w:ascii="Times New Roman" w:hAnsi="Times New Roman" w:cs="Times New Roman"/>
          <w:sz w:val="24"/>
          <w:szCs w:val="24"/>
        </w:rPr>
        <w:t xml:space="preserve"> </w:t>
      </w:r>
      <w:r w:rsidR="002C2BFF" w:rsidRPr="00751969">
        <w:rPr>
          <w:rFonts w:ascii="Times New Roman" w:hAnsi="Times New Roman" w:cs="Times New Roman"/>
          <w:sz w:val="24"/>
          <w:szCs w:val="24"/>
        </w:rPr>
        <w:t xml:space="preserve">and </w:t>
      </w:r>
      <w:r w:rsidR="00F659FE" w:rsidRPr="00751969">
        <w:rPr>
          <w:rFonts w:ascii="Times New Roman" w:hAnsi="Times New Roman" w:cs="Times New Roman"/>
          <w:sz w:val="24"/>
          <w:szCs w:val="24"/>
        </w:rPr>
        <w:t xml:space="preserve">studied by Wendy Peterson’s team of data analysts at University Human Relations. The PARTF findings will be submitted to President Watkins in May 2019. </w:t>
      </w:r>
    </w:p>
    <w:p w14:paraId="56E52B15" w14:textId="30B2987A" w:rsidR="00F659FE" w:rsidRPr="00751969" w:rsidRDefault="00F659FE" w:rsidP="000531B4">
      <w:pPr>
        <w:spacing w:after="0"/>
        <w:rPr>
          <w:rFonts w:ascii="Times New Roman" w:hAnsi="Times New Roman" w:cs="Times New Roman"/>
          <w:sz w:val="24"/>
          <w:szCs w:val="24"/>
        </w:rPr>
      </w:pPr>
    </w:p>
    <w:p w14:paraId="7142982B" w14:textId="77777777" w:rsidR="00F659FE" w:rsidRPr="00751969" w:rsidRDefault="00E95C14"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CIB2 Committee Annual Report</w:t>
      </w:r>
    </w:p>
    <w:p w14:paraId="215BB775" w14:textId="53DBA5BC" w:rsidR="00E95C14" w:rsidRPr="00751969" w:rsidRDefault="00E95C14" w:rsidP="002E3AAA">
      <w:pPr>
        <w:spacing w:after="0"/>
        <w:rPr>
          <w:rFonts w:ascii="Times New Roman" w:hAnsi="Times New Roman" w:cs="Times New Roman"/>
          <w:sz w:val="24"/>
          <w:szCs w:val="24"/>
        </w:rPr>
      </w:pPr>
      <w:r w:rsidRPr="00751969">
        <w:rPr>
          <w:rFonts w:ascii="Times New Roman" w:hAnsi="Times New Roman" w:cs="Times New Roman"/>
          <w:sz w:val="24"/>
          <w:szCs w:val="24"/>
        </w:rPr>
        <w:t>Andrea Rorrer</w:t>
      </w:r>
      <w:r w:rsidR="00F659FE" w:rsidRPr="00751969">
        <w:rPr>
          <w:rFonts w:ascii="Times New Roman" w:hAnsi="Times New Roman" w:cs="Times New Roman"/>
          <w:sz w:val="24"/>
          <w:szCs w:val="24"/>
        </w:rPr>
        <w:t>, Chair of the</w:t>
      </w:r>
      <w:r w:rsidR="00C910A6">
        <w:rPr>
          <w:rFonts w:ascii="Times New Roman" w:hAnsi="Times New Roman" w:cs="Times New Roman"/>
          <w:sz w:val="24"/>
          <w:szCs w:val="24"/>
        </w:rPr>
        <w:t xml:space="preserve"> Senate Special Committee on</w:t>
      </w:r>
      <w:r w:rsidR="00F659FE" w:rsidRPr="00751969">
        <w:rPr>
          <w:rFonts w:ascii="Times New Roman" w:hAnsi="Times New Roman" w:cs="Times New Roman"/>
          <w:sz w:val="24"/>
          <w:szCs w:val="24"/>
        </w:rPr>
        <w:t xml:space="preserve"> Centers, Institutes, and Bureaus, Phase 2</w:t>
      </w:r>
      <w:r w:rsidR="00C910A6">
        <w:rPr>
          <w:rFonts w:ascii="Times New Roman" w:hAnsi="Times New Roman" w:cs="Times New Roman"/>
          <w:sz w:val="24"/>
          <w:szCs w:val="24"/>
        </w:rPr>
        <w:t xml:space="preserve"> (CIB2)</w:t>
      </w:r>
      <w:r w:rsidR="004C658E" w:rsidRPr="00751969">
        <w:rPr>
          <w:rFonts w:ascii="Times New Roman" w:hAnsi="Times New Roman" w:cs="Times New Roman"/>
          <w:sz w:val="24"/>
          <w:szCs w:val="24"/>
        </w:rPr>
        <w:t xml:space="preserve">, reviewed its report on recent and current activities. She said the Committee’s work could be understood to be instructive, inclusive and iterative. The Committee has learned, and continues to learn, quite a </w:t>
      </w:r>
      <w:r w:rsidR="002C2BFF" w:rsidRPr="00751969">
        <w:rPr>
          <w:rFonts w:ascii="Times New Roman" w:hAnsi="Times New Roman" w:cs="Times New Roman"/>
          <w:sz w:val="24"/>
          <w:szCs w:val="24"/>
        </w:rPr>
        <w:t>lot</w:t>
      </w:r>
      <w:r w:rsidR="004C658E" w:rsidRPr="00751969">
        <w:rPr>
          <w:rFonts w:ascii="Times New Roman" w:hAnsi="Times New Roman" w:cs="Times New Roman"/>
          <w:sz w:val="24"/>
          <w:szCs w:val="24"/>
        </w:rPr>
        <w:t xml:space="preserve"> about the array of centers and institutes at the University. It also has incorporated a broad spectrum of input</w:t>
      </w:r>
      <w:r w:rsidR="000107F4" w:rsidRPr="00751969">
        <w:rPr>
          <w:rFonts w:ascii="Times New Roman" w:hAnsi="Times New Roman" w:cs="Times New Roman"/>
          <w:sz w:val="24"/>
          <w:szCs w:val="24"/>
        </w:rPr>
        <w:t xml:space="preserve"> </w:t>
      </w:r>
      <w:r w:rsidR="004C658E" w:rsidRPr="00751969">
        <w:rPr>
          <w:rFonts w:ascii="Times New Roman" w:hAnsi="Times New Roman" w:cs="Times New Roman"/>
          <w:sz w:val="24"/>
          <w:szCs w:val="24"/>
        </w:rPr>
        <w:t>and ideas</w:t>
      </w:r>
      <w:r w:rsidR="000107F4" w:rsidRPr="00751969">
        <w:rPr>
          <w:rFonts w:ascii="Times New Roman" w:hAnsi="Times New Roman" w:cs="Times New Roman"/>
          <w:sz w:val="24"/>
          <w:szCs w:val="24"/>
        </w:rPr>
        <w:t xml:space="preserve"> from all areas of campus</w:t>
      </w:r>
      <w:r w:rsidR="004C658E" w:rsidRPr="00751969">
        <w:rPr>
          <w:rFonts w:ascii="Times New Roman" w:hAnsi="Times New Roman" w:cs="Times New Roman"/>
          <w:sz w:val="24"/>
          <w:szCs w:val="24"/>
        </w:rPr>
        <w:t>. Because of this, the process has been iterative</w:t>
      </w:r>
      <w:r w:rsidR="000107F4" w:rsidRPr="00751969">
        <w:rPr>
          <w:rFonts w:ascii="Times New Roman" w:hAnsi="Times New Roman" w:cs="Times New Roman"/>
          <w:sz w:val="24"/>
          <w:szCs w:val="24"/>
        </w:rPr>
        <w:t>, revising as it continues to learn and incorporate ideas</w:t>
      </w:r>
      <w:r w:rsidR="004C658E" w:rsidRPr="00751969">
        <w:rPr>
          <w:rFonts w:ascii="Times New Roman" w:hAnsi="Times New Roman" w:cs="Times New Roman"/>
          <w:sz w:val="24"/>
          <w:szCs w:val="24"/>
        </w:rPr>
        <w:t xml:space="preserve">. The Committee has </w:t>
      </w:r>
      <w:r w:rsidR="000107F4" w:rsidRPr="00751969">
        <w:rPr>
          <w:rFonts w:ascii="Times New Roman" w:hAnsi="Times New Roman" w:cs="Times New Roman"/>
          <w:sz w:val="24"/>
          <w:szCs w:val="24"/>
        </w:rPr>
        <w:t xml:space="preserve">now </w:t>
      </w:r>
      <w:r w:rsidR="004C658E" w:rsidRPr="00751969">
        <w:rPr>
          <w:rFonts w:ascii="Times New Roman" w:hAnsi="Times New Roman" w:cs="Times New Roman"/>
          <w:sz w:val="24"/>
          <w:szCs w:val="24"/>
        </w:rPr>
        <w:t xml:space="preserve">drafted CIB Guidelines, and will be meeting this summer with an aim to have policy revision suggestions by Fall 2019. </w:t>
      </w:r>
    </w:p>
    <w:p w14:paraId="548EA9CF" w14:textId="00153C53" w:rsidR="004C658E" w:rsidRPr="00751969" w:rsidRDefault="004C658E" w:rsidP="002E3AAA">
      <w:pPr>
        <w:spacing w:after="0"/>
        <w:rPr>
          <w:rFonts w:ascii="Times New Roman" w:hAnsi="Times New Roman" w:cs="Times New Roman"/>
          <w:sz w:val="24"/>
          <w:szCs w:val="24"/>
        </w:rPr>
      </w:pPr>
    </w:p>
    <w:p w14:paraId="75A01A82" w14:textId="77777777" w:rsidR="004C658E" w:rsidRPr="00751969" w:rsidRDefault="004C658E"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S</w:t>
      </w:r>
      <w:r w:rsidR="00E95C14" w:rsidRPr="00751969">
        <w:rPr>
          <w:rFonts w:ascii="Times New Roman" w:hAnsi="Times New Roman" w:cs="Times New Roman"/>
          <w:b/>
          <w:sz w:val="24"/>
          <w:szCs w:val="24"/>
        </w:rPr>
        <w:t xml:space="preserve">enate Committee Annual Reports: SACD                                              </w:t>
      </w:r>
    </w:p>
    <w:p w14:paraId="5699C6F0" w14:textId="4C20A27D" w:rsidR="00E95C14" w:rsidRPr="00751969" w:rsidRDefault="00E95C14" w:rsidP="002E3AAA">
      <w:pPr>
        <w:spacing w:after="0"/>
        <w:rPr>
          <w:rFonts w:ascii="Times New Roman" w:hAnsi="Times New Roman" w:cs="Times New Roman"/>
          <w:sz w:val="24"/>
          <w:szCs w:val="24"/>
        </w:rPr>
      </w:pPr>
      <w:r w:rsidRPr="00751969">
        <w:rPr>
          <w:rFonts w:ascii="Times New Roman" w:hAnsi="Times New Roman" w:cs="Times New Roman"/>
          <w:sz w:val="24"/>
          <w:szCs w:val="24"/>
        </w:rPr>
        <w:t>Kelly MacArthur</w:t>
      </w:r>
      <w:r w:rsidR="004C658E" w:rsidRPr="00751969">
        <w:rPr>
          <w:rFonts w:ascii="Times New Roman" w:hAnsi="Times New Roman" w:cs="Times New Roman"/>
          <w:sz w:val="24"/>
          <w:szCs w:val="24"/>
        </w:rPr>
        <w:t>, Chair of the Senate Advisory Committee on Diversity</w:t>
      </w:r>
      <w:r w:rsidR="000107F4" w:rsidRPr="00751969">
        <w:rPr>
          <w:rFonts w:ascii="Times New Roman" w:hAnsi="Times New Roman" w:cs="Times New Roman"/>
          <w:sz w:val="24"/>
          <w:szCs w:val="24"/>
        </w:rPr>
        <w:t xml:space="preserve">, presented its annual report. SACD discussed and developed a project this year, which was to gather the information together regarding all activities, committees, offices on campus focusing on diversity/equity/inclusion and then make an official proposal to the Office of Equity and Diversity of how to organize and present that information on a U of U web page. In addition, it will additionally propose an additional charge to collaborate with the office of the new Vice President for Equity, Diversity and Inclusion so to maximize the Committee’s effectiveness in supporting diversity efforts at the University. </w:t>
      </w:r>
    </w:p>
    <w:p w14:paraId="6FC931F7" w14:textId="77777777" w:rsidR="004031A5" w:rsidRPr="00751969" w:rsidRDefault="004031A5" w:rsidP="002E3AAA">
      <w:pPr>
        <w:spacing w:after="0"/>
        <w:rPr>
          <w:rFonts w:ascii="Times New Roman" w:hAnsi="Times New Roman" w:cs="Times New Roman"/>
          <w:sz w:val="24"/>
          <w:szCs w:val="24"/>
        </w:rPr>
      </w:pPr>
    </w:p>
    <w:p w14:paraId="2A30BB5E" w14:textId="77777777" w:rsidR="000107F4" w:rsidRPr="00751969" w:rsidRDefault="00E95C14"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Senate Committee Annual Reports: SFRSC</w:t>
      </w:r>
    </w:p>
    <w:p w14:paraId="35494723" w14:textId="2A62340E" w:rsidR="004031A5" w:rsidRPr="00751969" w:rsidRDefault="000107F4" w:rsidP="002E3AAA">
      <w:pPr>
        <w:spacing w:after="0"/>
        <w:rPr>
          <w:rFonts w:ascii="Times New Roman" w:hAnsi="Times New Roman" w:cs="Times New Roman"/>
          <w:sz w:val="24"/>
          <w:szCs w:val="24"/>
        </w:rPr>
      </w:pPr>
      <w:r w:rsidRPr="00751969">
        <w:rPr>
          <w:rFonts w:ascii="Times New Roman" w:hAnsi="Times New Roman" w:cs="Times New Roman"/>
          <w:sz w:val="24"/>
          <w:szCs w:val="24"/>
        </w:rPr>
        <w:t>The Chair of the Senate Faculty Review Standards Committee, Lincoln Davies, highlight</w:t>
      </w:r>
      <w:r w:rsidR="00FF2B0A">
        <w:rPr>
          <w:rFonts w:ascii="Times New Roman" w:hAnsi="Times New Roman" w:cs="Times New Roman"/>
          <w:sz w:val="24"/>
          <w:szCs w:val="24"/>
        </w:rPr>
        <w:t>ed</w:t>
      </w:r>
      <w:r w:rsidRPr="00751969">
        <w:rPr>
          <w:rFonts w:ascii="Times New Roman" w:hAnsi="Times New Roman" w:cs="Times New Roman"/>
          <w:sz w:val="24"/>
          <w:szCs w:val="24"/>
        </w:rPr>
        <w:t xml:space="preserve"> the </w:t>
      </w:r>
      <w:r w:rsidR="00FF2B0A">
        <w:rPr>
          <w:rFonts w:ascii="Times New Roman" w:hAnsi="Times New Roman" w:cs="Times New Roman"/>
          <w:sz w:val="24"/>
          <w:szCs w:val="24"/>
        </w:rPr>
        <w:t xml:space="preserve">Committee’s </w:t>
      </w:r>
      <w:r w:rsidRPr="00751969">
        <w:rPr>
          <w:rFonts w:ascii="Times New Roman" w:hAnsi="Times New Roman" w:cs="Times New Roman"/>
          <w:sz w:val="24"/>
          <w:szCs w:val="24"/>
        </w:rPr>
        <w:t>activity</w:t>
      </w:r>
      <w:r w:rsidR="005070C8" w:rsidRPr="00751969">
        <w:rPr>
          <w:rFonts w:ascii="Times New Roman" w:hAnsi="Times New Roman" w:cs="Times New Roman"/>
          <w:sz w:val="24"/>
          <w:szCs w:val="24"/>
        </w:rPr>
        <w:t xml:space="preserve">. SFRSC has made a lot of progress over the past several years. Both RPT and </w:t>
      </w:r>
      <w:r w:rsidR="000D4B37">
        <w:rPr>
          <w:rFonts w:ascii="Times New Roman" w:hAnsi="Times New Roman" w:cs="Times New Roman"/>
          <w:sz w:val="24"/>
          <w:szCs w:val="24"/>
        </w:rPr>
        <w:t>C</w:t>
      </w:r>
      <w:r w:rsidR="005070C8" w:rsidRPr="00751969">
        <w:rPr>
          <w:rFonts w:ascii="Times New Roman" w:hAnsi="Times New Roman" w:cs="Times New Roman"/>
          <w:sz w:val="24"/>
          <w:szCs w:val="24"/>
        </w:rPr>
        <w:t>areer-</w:t>
      </w:r>
      <w:r w:rsidR="000D4B37">
        <w:rPr>
          <w:rFonts w:ascii="Times New Roman" w:hAnsi="Times New Roman" w:cs="Times New Roman"/>
          <w:sz w:val="24"/>
          <w:szCs w:val="24"/>
        </w:rPr>
        <w:t>L</w:t>
      </w:r>
      <w:r w:rsidR="005070C8" w:rsidRPr="00751969">
        <w:rPr>
          <w:rFonts w:ascii="Times New Roman" w:hAnsi="Times New Roman" w:cs="Times New Roman"/>
          <w:sz w:val="24"/>
          <w:szCs w:val="24"/>
        </w:rPr>
        <w:t xml:space="preserve">ine Statement templates have been completed and implemented, and this has proved to be </w:t>
      </w:r>
      <w:proofErr w:type="gramStart"/>
      <w:r w:rsidR="005070C8" w:rsidRPr="00751969">
        <w:rPr>
          <w:rFonts w:ascii="Times New Roman" w:hAnsi="Times New Roman" w:cs="Times New Roman"/>
          <w:sz w:val="24"/>
          <w:szCs w:val="24"/>
        </w:rPr>
        <w:t>very helpful</w:t>
      </w:r>
      <w:proofErr w:type="gramEnd"/>
      <w:r w:rsidR="005070C8" w:rsidRPr="00751969">
        <w:rPr>
          <w:rFonts w:ascii="Times New Roman" w:hAnsi="Times New Roman" w:cs="Times New Roman"/>
          <w:sz w:val="24"/>
          <w:szCs w:val="24"/>
        </w:rPr>
        <w:t>. Twenty-eight department/college Statements came to the SFRSC this year-to-date, and many have been processed; the Committee will meet one or two more times this year to</w:t>
      </w:r>
      <w:r w:rsidR="00874349" w:rsidRPr="00751969">
        <w:rPr>
          <w:rFonts w:ascii="Times New Roman" w:hAnsi="Times New Roman" w:cs="Times New Roman"/>
          <w:sz w:val="24"/>
          <w:szCs w:val="24"/>
        </w:rPr>
        <w:t xml:space="preserve"> continue to</w:t>
      </w:r>
      <w:r w:rsidR="005070C8" w:rsidRPr="00751969">
        <w:rPr>
          <w:rFonts w:ascii="Times New Roman" w:hAnsi="Times New Roman" w:cs="Times New Roman"/>
          <w:sz w:val="24"/>
          <w:szCs w:val="24"/>
        </w:rPr>
        <w:t xml:space="preserve"> finish any outstanding</w:t>
      </w:r>
      <w:r w:rsidR="000D4B37">
        <w:rPr>
          <w:rFonts w:ascii="Times New Roman" w:hAnsi="Times New Roman" w:cs="Times New Roman"/>
          <w:sz w:val="24"/>
          <w:szCs w:val="24"/>
        </w:rPr>
        <w:t xml:space="preserve"> projects</w:t>
      </w:r>
      <w:r w:rsidR="005070C8" w:rsidRPr="00751969">
        <w:rPr>
          <w:rFonts w:ascii="Times New Roman" w:hAnsi="Times New Roman" w:cs="Times New Roman"/>
          <w:sz w:val="24"/>
          <w:szCs w:val="24"/>
        </w:rPr>
        <w:t xml:space="preserve">. Pat Hanna thanked Lincoln and the Committee for regularizing the process. </w:t>
      </w:r>
    </w:p>
    <w:p w14:paraId="3919B01B" w14:textId="77777777" w:rsidR="000107F4" w:rsidRPr="00751969" w:rsidRDefault="000107F4" w:rsidP="002E3AAA">
      <w:pPr>
        <w:spacing w:after="0"/>
        <w:rPr>
          <w:rFonts w:ascii="Times New Roman" w:hAnsi="Times New Roman" w:cs="Times New Roman"/>
          <w:sz w:val="24"/>
          <w:szCs w:val="24"/>
        </w:rPr>
      </w:pPr>
    </w:p>
    <w:p w14:paraId="32C50202" w14:textId="79728D6D" w:rsidR="005070C8" w:rsidRPr="00751969" w:rsidRDefault="000D4B37" w:rsidP="002E3AAA">
      <w:pPr>
        <w:spacing w:after="0"/>
        <w:rPr>
          <w:rFonts w:ascii="Times New Roman" w:hAnsi="Times New Roman" w:cs="Times New Roman"/>
          <w:sz w:val="24"/>
          <w:szCs w:val="24"/>
        </w:rPr>
      </w:pPr>
      <w:r>
        <w:rPr>
          <w:rFonts w:ascii="Times New Roman" w:hAnsi="Times New Roman" w:cs="Times New Roman"/>
          <w:b/>
          <w:sz w:val="24"/>
          <w:szCs w:val="24"/>
        </w:rPr>
        <w:t xml:space="preserve">New </w:t>
      </w:r>
      <w:r w:rsidR="00E95C14" w:rsidRPr="00751969">
        <w:rPr>
          <w:rFonts w:ascii="Times New Roman" w:hAnsi="Times New Roman" w:cs="Times New Roman"/>
          <w:b/>
          <w:sz w:val="24"/>
          <w:szCs w:val="24"/>
        </w:rPr>
        <w:t>Financial Record Retention Policy and Rule 3-014</w:t>
      </w:r>
      <w:r w:rsidR="00E95C14" w:rsidRPr="00751969">
        <w:rPr>
          <w:rFonts w:ascii="Times New Roman" w:hAnsi="Times New Roman" w:cs="Times New Roman"/>
          <w:sz w:val="24"/>
          <w:szCs w:val="24"/>
        </w:rPr>
        <w:t>     </w:t>
      </w:r>
    </w:p>
    <w:p w14:paraId="7D77A1A8" w14:textId="31F2FE6E" w:rsidR="00E95C14" w:rsidRPr="00751969" w:rsidRDefault="00E95C14" w:rsidP="002E3AAA">
      <w:pPr>
        <w:spacing w:after="0"/>
        <w:rPr>
          <w:rFonts w:ascii="Times New Roman" w:hAnsi="Times New Roman" w:cs="Times New Roman"/>
          <w:sz w:val="24"/>
          <w:szCs w:val="24"/>
        </w:rPr>
      </w:pPr>
      <w:r w:rsidRPr="00751969">
        <w:rPr>
          <w:rFonts w:ascii="Times New Roman" w:hAnsi="Times New Roman" w:cs="Times New Roman"/>
          <w:sz w:val="24"/>
          <w:szCs w:val="24"/>
        </w:rPr>
        <w:t>Laura Howat</w:t>
      </w:r>
      <w:r w:rsidR="00C55B65" w:rsidRPr="00751969">
        <w:rPr>
          <w:rFonts w:ascii="Times New Roman" w:hAnsi="Times New Roman" w:cs="Times New Roman"/>
          <w:sz w:val="24"/>
          <w:szCs w:val="24"/>
        </w:rPr>
        <w:t>, Interim Associate Vice President of Financial &amp; Business,</w:t>
      </w:r>
      <w:r w:rsidRPr="00751969">
        <w:rPr>
          <w:rFonts w:ascii="Times New Roman" w:hAnsi="Times New Roman" w:cs="Times New Roman"/>
          <w:sz w:val="24"/>
          <w:szCs w:val="24"/>
        </w:rPr>
        <w:t xml:space="preserve"> and John Nixon</w:t>
      </w:r>
      <w:r w:rsidR="00C55B65" w:rsidRPr="00751969">
        <w:rPr>
          <w:rFonts w:ascii="Times New Roman" w:hAnsi="Times New Roman" w:cs="Times New Roman"/>
          <w:sz w:val="24"/>
          <w:szCs w:val="24"/>
        </w:rPr>
        <w:t xml:space="preserve">, Vice President for Administrative Services, gave an overview of </w:t>
      </w:r>
      <w:r w:rsidR="000D4B37">
        <w:rPr>
          <w:rFonts w:ascii="Times New Roman" w:hAnsi="Times New Roman" w:cs="Times New Roman"/>
          <w:sz w:val="24"/>
          <w:szCs w:val="24"/>
        </w:rPr>
        <w:t xml:space="preserve">new </w:t>
      </w:r>
      <w:r w:rsidR="00C55B65" w:rsidRPr="00751969">
        <w:rPr>
          <w:rFonts w:ascii="Times New Roman" w:hAnsi="Times New Roman" w:cs="Times New Roman"/>
          <w:sz w:val="24"/>
          <w:szCs w:val="24"/>
        </w:rPr>
        <w:t xml:space="preserve">Policy and Rule 3-014. A frequent question that gets asked concerns financial document retention requirements.  </w:t>
      </w:r>
      <w:r w:rsidR="000D4B37">
        <w:rPr>
          <w:rFonts w:ascii="Times New Roman" w:hAnsi="Times New Roman" w:cs="Times New Roman"/>
          <w:sz w:val="24"/>
          <w:szCs w:val="24"/>
        </w:rPr>
        <w:t>These</w:t>
      </w:r>
      <w:r w:rsidR="00C55B65" w:rsidRPr="00751969">
        <w:rPr>
          <w:rFonts w:ascii="Times New Roman" w:hAnsi="Times New Roman" w:cs="Times New Roman"/>
          <w:sz w:val="24"/>
          <w:szCs w:val="24"/>
        </w:rPr>
        <w:t xml:space="preserve"> </w:t>
      </w:r>
      <w:r w:rsidR="000D4B37">
        <w:rPr>
          <w:rFonts w:ascii="Times New Roman" w:hAnsi="Times New Roman" w:cs="Times New Roman"/>
          <w:sz w:val="24"/>
          <w:szCs w:val="24"/>
        </w:rPr>
        <w:t xml:space="preserve">Regulations will clarify </w:t>
      </w:r>
      <w:r w:rsidR="003D03DE">
        <w:rPr>
          <w:rFonts w:ascii="Times New Roman" w:hAnsi="Times New Roman" w:cs="Times New Roman"/>
          <w:sz w:val="24"/>
          <w:szCs w:val="24"/>
        </w:rPr>
        <w:t xml:space="preserve">the definition of </w:t>
      </w:r>
      <w:r w:rsidR="00C55B65" w:rsidRPr="00751969">
        <w:rPr>
          <w:rFonts w:ascii="Times New Roman" w:hAnsi="Times New Roman" w:cs="Times New Roman"/>
          <w:sz w:val="24"/>
          <w:szCs w:val="24"/>
        </w:rPr>
        <w:t xml:space="preserve">a financial record, how long to </w:t>
      </w:r>
      <w:proofErr w:type="gramStart"/>
      <w:r w:rsidR="00C55B65" w:rsidRPr="00751969">
        <w:rPr>
          <w:rFonts w:ascii="Times New Roman" w:hAnsi="Times New Roman" w:cs="Times New Roman"/>
          <w:sz w:val="24"/>
          <w:szCs w:val="24"/>
        </w:rPr>
        <w:t>retain</w:t>
      </w:r>
      <w:proofErr w:type="gramEnd"/>
      <w:r w:rsidR="00874349" w:rsidRPr="00751969">
        <w:rPr>
          <w:rFonts w:ascii="Times New Roman" w:hAnsi="Times New Roman" w:cs="Times New Roman"/>
          <w:sz w:val="24"/>
          <w:szCs w:val="24"/>
        </w:rPr>
        <w:t xml:space="preserve"> records</w:t>
      </w:r>
      <w:r w:rsidR="0006395F">
        <w:rPr>
          <w:rFonts w:ascii="Times New Roman" w:hAnsi="Times New Roman" w:cs="Times New Roman"/>
          <w:sz w:val="24"/>
          <w:szCs w:val="24"/>
        </w:rPr>
        <w:t xml:space="preserve"> according </w:t>
      </w:r>
      <w:r w:rsidR="0006395F">
        <w:rPr>
          <w:rFonts w:ascii="Times New Roman" w:hAnsi="Times New Roman" w:cs="Times New Roman"/>
          <w:sz w:val="24"/>
          <w:szCs w:val="24"/>
        </w:rPr>
        <w:lastRenderedPageBreak/>
        <w:t>to type</w:t>
      </w:r>
      <w:r w:rsidR="00C55B65" w:rsidRPr="00751969">
        <w:rPr>
          <w:rFonts w:ascii="Times New Roman" w:hAnsi="Times New Roman" w:cs="Times New Roman"/>
          <w:sz w:val="24"/>
          <w:szCs w:val="24"/>
        </w:rPr>
        <w:t>, where</w:t>
      </w:r>
      <w:r w:rsidR="00874349" w:rsidRPr="00751969">
        <w:rPr>
          <w:rFonts w:ascii="Times New Roman" w:hAnsi="Times New Roman" w:cs="Times New Roman"/>
          <w:sz w:val="24"/>
          <w:szCs w:val="24"/>
        </w:rPr>
        <w:t>/how</w:t>
      </w:r>
      <w:r w:rsidR="00C55B65" w:rsidRPr="00751969">
        <w:rPr>
          <w:rFonts w:ascii="Times New Roman" w:hAnsi="Times New Roman" w:cs="Times New Roman"/>
          <w:sz w:val="24"/>
          <w:szCs w:val="24"/>
        </w:rPr>
        <w:t xml:space="preserve"> to retain </w:t>
      </w:r>
      <w:r w:rsidR="00874349" w:rsidRPr="00751969">
        <w:rPr>
          <w:rFonts w:ascii="Times New Roman" w:hAnsi="Times New Roman" w:cs="Times New Roman"/>
          <w:sz w:val="24"/>
          <w:szCs w:val="24"/>
        </w:rPr>
        <w:t>them, and disposal requirements</w:t>
      </w:r>
      <w:r w:rsidR="00C55B65" w:rsidRPr="00751969">
        <w:rPr>
          <w:rFonts w:ascii="Times New Roman" w:hAnsi="Times New Roman" w:cs="Times New Roman"/>
          <w:sz w:val="24"/>
          <w:szCs w:val="24"/>
        </w:rPr>
        <w:t xml:space="preserve">. </w:t>
      </w:r>
      <w:r w:rsidR="00874349" w:rsidRPr="00751969">
        <w:rPr>
          <w:rFonts w:ascii="Times New Roman" w:hAnsi="Times New Roman" w:cs="Times New Roman"/>
          <w:sz w:val="24"/>
          <w:szCs w:val="24"/>
        </w:rPr>
        <w:t xml:space="preserve">The </w:t>
      </w:r>
      <w:r w:rsidR="000D4B37">
        <w:rPr>
          <w:rFonts w:ascii="Times New Roman" w:hAnsi="Times New Roman" w:cs="Times New Roman"/>
          <w:sz w:val="24"/>
          <w:szCs w:val="24"/>
        </w:rPr>
        <w:t>Regulations</w:t>
      </w:r>
      <w:r w:rsidR="000D4B37" w:rsidRPr="00751969">
        <w:rPr>
          <w:rFonts w:ascii="Times New Roman" w:hAnsi="Times New Roman" w:cs="Times New Roman"/>
          <w:sz w:val="24"/>
          <w:szCs w:val="24"/>
        </w:rPr>
        <w:t xml:space="preserve"> </w:t>
      </w:r>
      <w:r w:rsidR="00874349" w:rsidRPr="00751969">
        <w:rPr>
          <w:rFonts w:ascii="Times New Roman" w:hAnsi="Times New Roman" w:cs="Times New Roman"/>
          <w:sz w:val="24"/>
          <w:szCs w:val="24"/>
        </w:rPr>
        <w:t xml:space="preserve">cover University Colleges, </w:t>
      </w:r>
      <w:proofErr w:type="gramStart"/>
      <w:r w:rsidR="00874349" w:rsidRPr="00751969">
        <w:rPr>
          <w:rFonts w:ascii="Times New Roman" w:hAnsi="Times New Roman" w:cs="Times New Roman"/>
          <w:sz w:val="24"/>
          <w:szCs w:val="24"/>
        </w:rPr>
        <w:t>departments</w:t>
      </w:r>
      <w:proofErr w:type="gramEnd"/>
      <w:r w:rsidR="00874349" w:rsidRPr="00751969">
        <w:rPr>
          <w:rFonts w:ascii="Times New Roman" w:hAnsi="Times New Roman" w:cs="Times New Roman"/>
          <w:sz w:val="24"/>
          <w:szCs w:val="24"/>
        </w:rPr>
        <w:t xml:space="preserve"> and units, including University Hospital and Clinics. </w:t>
      </w:r>
    </w:p>
    <w:p w14:paraId="2E966F7A" w14:textId="77777777" w:rsidR="004031A5" w:rsidRPr="00751969" w:rsidRDefault="004031A5" w:rsidP="002E3AAA">
      <w:pPr>
        <w:spacing w:after="0"/>
        <w:rPr>
          <w:rFonts w:ascii="Times New Roman" w:hAnsi="Times New Roman" w:cs="Times New Roman"/>
          <w:b/>
          <w:sz w:val="24"/>
          <w:szCs w:val="24"/>
        </w:rPr>
      </w:pPr>
    </w:p>
    <w:p w14:paraId="59D1A791" w14:textId="77777777" w:rsidR="00874349" w:rsidRPr="00751969" w:rsidRDefault="00E95C14" w:rsidP="002E3AAA">
      <w:pPr>
        <w:spacing w:after="0"/>
        <w:rPr>
          <w:rFonts w:ascii="Times New Roman" w:hAnsi="Times New Roman" w:cs="Times New Roman"/>
          <w:b/>
          <w:sz w:val="24"/>
          <w:szCs w:val="24"/>
        </w:rPr>
      </w:pPr>
      <w:r w:rsidRPr="00751969">
        <w:rPr>
          <w:rFonts w:ascii="Times New Roman" w:hAnsi="Times New Roman" w:cs="Times New Roman"/>
          <w:b/>
          <w:sz w:val="24"/>
          <w:szCs w:val="24"/>
        </w:rPr>
        <w:t>Distinguished Scholarly and Creative Research Awards 2019</w:t>
      </w:r>
    </w:p>
    <w:p w14:paraId="7181A1B0" w14:textId="18B6FE58" w:rsidR="00E95C14" w:rsidRPr="00751969" w:rsidRDefault="00E95C14" w:rsidP="00874349">
      <w:pPr>
        <w:spacing w:after="0"/>
        <w:rPr>
          <w:rFonts w:ascii="Times New Roman" w:hAnsi="Times New Roman" w:cs="Times New Roman"/>
          <w:sz w:val="24"/>
          <w:szCs w:val="24"/>
        </w:rPr>
      </w:pPr>
      <w:r w:rsidRPr="00751969">
        <w:rPr>
          <w:rFonts w:ascii="Times New Roman" w:hAnsi="Times New Roman" w:cs="Times New Roman"/>
          <w:sz w:val="24"/>
          <w:szCs w:val="24"/>
        </w:rPr>
        <w:t xml:space="preserve">Tom Richmond </w:t>
      </w:r>
      <w:r w:rsidR="00874349" w:rsidRPr="00751969">
        <w:rPr>
          <w:rFonts w:ascii="Times New Roman" w:hAnsi="Times New Roman" w:cs="Times New Roman"/>
          <w:sz w:val="24"/>
          <w:szCs w:val="24"/>
        </w:rPr>
        <w:t xml:space="preserve">recognized the winners of the 2019 Distinguished Scholarly and Creative Research Awards: </w:t>
      </w:r>
      <w:proofErr w:type="spellStart"/>
      <w:r w:rsidR="00874349" w:rsidRPr="00751969">
        <w:rPr>
          <w:rFonts w:ascii="Times New Roman" w:hAnsi="Times New Roman" w:cs="Times New Roman"/>
          <w:sz w:val="24"/>
          <w:szCs w:val="24"/>
        </w:rPr>
        <w:t>Mladen</w:t>
      </w:r>
      <w:proofErr w:type="spellEnd"/>
      <w:r w:rsidR="00874349" w:rsidRPr="00751969">
        <w:rPr>
          <w:rFonts w:ascii="Times New Roman" w:hAnsi="Times New Roman" w:cs="Times New Roman"/>
          <w:sz w:val="24"/>
          <w:szCs w:val="24"/>
        </w:rPr>
        <w:t xml:space="preserve"> </w:t>
      </w:r>
      <w:proofErr w:type="spellStart"/>
      <w:r w:rsidR="00874349" w:rsidRPr="00751969">
        <w:rPr>
          <w:rFonts w:ascii="Times New Roman" w:hAnsi="Times New Roman" w:cs="Times New Roman"/>
          <w:sz w:val="24"/>
          <w:szCs w:val="24"/>
        </w:rPr>
        <w:t>Bestvina</w:t>
      </w:r>
      <w:proofErr w:type="spellEnd"/>
      <w:r w:rsidR="00874349" w:rsidRPr="00751969">
        <w:rPr>
          <w:rFonts w:ascii="Times New Roman" w:hAnsi="Times New Roman" w:cs="Times New Roman"/>
          <w:sz w:val="24"/>
          <w:szCs w:val="24"/>
        </w:rPr>
        <w:t xml:space="preserve">, Distinguished Professor, Mathematics; Lisa Diamond, Professor, Psychology; Feng Liu, Professor, Materials Science and Engineering; Valeria </w:t>
      </w:r>
      <w:proofErr w:type="spellStart"/>
      <w:r w:rsidR="00874349" w:rsidRPr="00751969">
        <w:rPr>
          <w:rFonts w:ascii="Times New Roman" w:hAnsi="Times New Roman" w:cs="Times New Roman"/>
          <w:sz w:val="24"/>
          <w:szCs w:val="24"/>
        </w:rPr>
        <w:t>Molinero</w:t>
      </w:r>
      <w:proofErr w:type="spellEnd"/>
      <w:r w:rsidR="00874349" w:rsidRPr="00751969">
        <w:rPr>
          <w:rFonts w:ascii="Times New Roman" w:hAnsi="Times New Roman" w:cs="Times New Roman"/>
          <w:sz w:val="24"/>
          <w:szCs w:val="24"/>
        </w:rPr>
        <w:t>, Jack and Peg Simons Endowed Professor of Theoretical Chemistry.</w:t>
      </w:r>
    </w:p>
    <w:p w14:paraId="539CE03E" w14:textId="77777777" w:rsidR="00F71900" w:rsidRPr="00751969" w:rsidRDefault="00F71900" w:rsidP="002E3AAA">
      <w:pPr>
        <w:spacing w:after="0"/>
        <w:rPr>
          <w:rFonts w:ascii="Times New Roman" w:hAnsi="Times New Roman" w:cs="Times New Roman"/>
          <w:sz w:val="24"/>
          <w:szCs w:val="24"/>
        </w:rPr>
      </w:pPr>
    </w:p>
    <w:p w14:paraId="17BB8248" w14:textId="0249FDA6" w:rsidR="0089754C" w:rsidRPr="00751969" w:rsidRDefault="004031A5"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Resolutions of Appreciation Calendar</w:t>
      </w:r>
    </w:p>
    <w:p w14:paraId="143404D4" w14:textId="5A41387F" w:rsidR="004031A5" w:rsidRPr="00751969" w:rsidRDefault="004031A5" w:rsidP="002E3AAA">
      <w:pPr>
        <w:spacing w:after="0"/>
        <w:rPr>
          <w:rFonts w:ascii="Times New Roman" w:hAnsi="Times New Roman" w:cs="Times New Roman"/>
          <w:sz w:val="24"/>
          <w:szCs w:val="24"/>
        </w:rPr>
      </w:pPr>
      <w:r w:rsidRPr="00751969">
        <w:rPr>
          <w:rFonts w:ascii="Times New Roman" w:hAnsi="Times New Roman" w:cs="Times New Roman"/>
          <w:sz w:val="24"/>
          <w:szCs w:val="24"/>
        </w:rPr>
        <w:t>Two resolutions were presented</w:t>
      </w:r>
      <w:r w:rsidR="00874349" w:rsidRPr="00751969">
        <w:rPr>
          <w:rFonts w:ascii="Times New Roman" w:hAnsi="Times New Roman" w:cs="Times New Roman"/>
          <w:sz w:val="24"/>
          <w:szCs w:val="24"/>
        </w:rPr>
        <w:t xml:space="preserve"> by Paul Mogren</w:t>
      </w:r>
      <w:r w:rsidRPr="00751969">
        <w:rPr>
          <w:rFonts w:ascii="Times New Roman" w:hAnsi="Times New Roman" w:cs="Times New Roman"/>
          <w:sz w:val="24"/>
          <w:szCs w:val="24"/>
        </w:rPr>
        <w:t xml:space="preserve"> to honor the service to the University of (</w:t>
      </w:r>
      <w:proofErr w:type="spellStart"/>
      <w:r w:rsidRPr="00751969">
        <w:rPr>
          <w:rFonts w:ascii="Times New Roman" w:hAnsi="Times New Roman" w:cs="Times New Roman"/>
          <w:sz w:val="24"/>
          <w:szCs w:val="24"/>
        </w:rPr>
        <w:t>i</w:t>
      </w:r>
      <w:proofErr w:type="spellEnd"/>
      <w:r w:rsidRPr="00751969">
        <w:rPr>
          <w:rFonts w:ascii="Times New Roman" w:hAnsi="Times New Roman" w:cs="Times New Roman"/>
          <w:sz w:val="24"/>
          <w:szCs w:val="24"/>
        </w:rPr>
        <w:t xml:space="preserve">) </w:t>
      </w:r>
      <w:r w:rsidR="002114DF" w:rsidRPr="00751969">
        <w:rPr>
          <w:rFonts w:ascii="Times New Roman" w:hAnsi="Times New Roman" w:cs="Times New Roman"/>
          <w:sz w:val="24"/>
          <w:szCs w:val="24"/>
        </w:rPr>
        <w:t xml:space="preserve">Vice President for Institutional Advancement Fred C. Esplin </w:t>
      </w:r>
      <w:r w:rsidRPr="00751969">
        <w:rPr>
          <w:rFonts w:ascii="Times New Roman" w:hAnsi="Times New Roman" w:cs="Times New Roman"/>
          <w:sz w:val="24"/>
          <w:szCs w:val="24"/>
        </w:rPr>
        <w:t>(on the occasion of his retirement from the University), and (ii)</w:t>
      </w:r>
      <w:r w:rsidR="002114DF" w:rsidRPr="00751969">
        <w:rPr>
          <w:rFonts w:ascii="Times New Roman" w:hAnsi="Times New Roman" w:cs="Times New Roman"/>
          <w:sz w:val="24"/>
          <w:szCs w:val="24"/>
        </w:rPr>
        <w:t xml:space="preserve"> Vice President for Student Affairs Barbara Snyder (on the occasion of her retirement from the University). </w:t>
      </w:r>
      <w:r w:rsidRPr="00751969">
        <w:rPr>
          <w:rFonts w:ascii="Times New Roman" w:hAnsi="Times New Roman" w:cs="Times New Roman"/>
          <w:sz w:val="24"/>
          <w:szCs w:val="24"/>
        </w:rPr>
        <w:t>They were approved by the Academic Senate by acclamation.</w:t>
      </w:r>
    </w:p>
    <w:p w14:paraId="6B947895" w14:textId="39E2DD93" w:rsidR="004031A5" w:rsidRPr="00751969" w:rsidRDefault="004031A5" w:rsidP="002E3AAA">
      <w:pPr>
        <w:spacing w:after="0"/>
        <w:rPr>
          <w:rFonts w:ascii="Times New Roman" w:hAnsi="Times New Roman" w:cs="Times New Roman"/>
          <w:sz w:val="24"/>
          <w:szCs w:val="24"/>
        </w:rPr>
      </w:pPr>
    </w:p>
    <w:p w14:paraId="35E67446" w14:textId="69FBFCD0" w:rsidR="004031A5" w:rsidRPr="00751969" w:rsidRDefault="004031A5" w:rsidP="002E3AAA">
      <w:pPr>
        <w:spacing w:after="0"/>
        <w:rPr>
          <w:rFonts w:ascii="Times New Roman" w:hAnsi="Times New Roman" w:cs="Times New Roman"/>
          <w:sz w:val="24"/>
          <w:szCs w:val="24"/>
        </w:rPr>
      </w:pPr>
      <w:r w:rsidRPr="00751969">
        <w:rPr>
          <w:rFonts w:ascii="Times New Roman" w:hAnsi="Times New Roman" w:cs="Times New Roman"/>
          <w:sz w:val="24"/>
          <w:szCs w:val="24"/>
          <w:u w:val="single"/>
        </w:rPr>
        <w:t>Special Order</w:t>
      </w:r>
      <w:r w:rsidR="002E4C87" w:rsidRPr="00751969">
        <w:rPr>
          <w:rFonts w:ascii="Times New Roman" w:hAnsi="Times New Roman" w:cs="Times New Roman"/>
          <w:sz w:val="24"/>
          <w:szCs w:val="24"/>
          <w:u w:val="single"/>
        </w:rPr>
        <w:t>:</w:t>
      </w:r>
      <w:bookmarkStart w:id="6" w:name="_Hlk6474612"/>
      <w:r w:rsidR="002E4C87" w:rsidRPr="00751969">
        <w:rPr>
          <w:rFonts w:ascii="Times New Roman" w:hAnsi="Times New Roman" w:cs="Times New Roman"/>
          <w:sz w:val="24"/>
          <w:szCs w:val="24"/>
          <w:u w:val="single"/>
        </w:rPr>
        <w:t xml:space="preserve"> </w:t>
      </w:r>
      <w:r w:rsidRPr="00751969">
        <w:rPr>
          <w:rFonts w:ascii="Times New Roman" w:hAnsi="Times New Roman" w:cs="Times New Roman"/>
          <w:sz w:val="24"/>
          <w:szCs w:val="24"/>
          <w:u w:val="single"/>
        </w:rPr>
        <w:t>Announcement of President-Elect and Senate Executive Committee</w:t>
      </w:r>
      <w:bookmarkEnd w:id="6"/>
    </w:p>
    <w:p w14:paraId="3625AC61" w14:textId="3682AAD2" w:rsidR="002E4C87" w:rsidRPr="00751969" w:rsidRDefault="002E4C87" w:rsidP="002E4C87">
      <w:pPr>
        <w:spacing w:after="0" w:line="252" w:lineRule="auto"/>
        <w:rPr>
          <w:rFonts w:ascii="Times New Roman" w:hAnsi="Times New Roman" w:cs="Times New Roman"/>
          <w:sz w:val="24"/>
          <w:szCs w:val="24"/>
        </w:rPr>
      </w:pPr>
      <w:r w:rsidRPr="00751969">
        <w:rPr>
          <w:rFonts w:ascii="Times New Roman" w:hAnsi="Times New Roman" w:cs="Times New Roman"/>
          <w:sz w:val="24"/>
          <w:szCs w:val="24"/>
        </w:rPr>
        <w:t>The ballot count was submitted</w:t>
      </w:r>
      <w:r w:rsidR="00FF2B0A">
        <w:rPr>
          <w:rFonts w:ascii="Times New Roman" w:hAnsi="Times New Roman" w:cs="Times New Roman"/>
          <w:sz w:val="24"/>
          <w:szCs w:val="24"/>
        </w:rPr>
        <w:t xml:space="preserve"> by Dave Hill and Paul Mogren</w:t>
      </w:r>
      <w:r w:rsidRPr="00751969">
        <w:rPr>
          <w:rFonts w:ascii="Times New Roman" w:hAnsi="Times New Roman" w:cs="Times New Roman"/>
          <w:sz w:val="24"/>
          <w:szCs w:val="24"/>
        </w:rPr>
        <w:t xml:space="preserve">, and Senate President Tom Richmond </w:t>
      </w:r>
      <w:r w:rsidRPr="009B0EF7">
        <w:rPr>
          <w:rFonts w:ascii="Times New Roman" w:hAnsi="Times New Roman" w:cs="Times New Roman"/>
          <w:sz w:val="24"/>
          <w:szCs w:val="24"/>
        </w:rPr>
        <w:t xml:space="preserve">announced that </w:t>
      </w:r>
      <w:r w:rsidRPr="00751969">
        <w:rPr>
          <w:rFonts w:ascii="Times New Roman" w:hAnsi="Times New Roman" w:cs="Times New Roman"/>
          <w:sz w:val="24"/>
          <w:szCs w:val="24"/>
        </w:rPr>
        <w:t xml:space="preserve">Randy Dryer </w:t>
      </w:r>
      <w:r w:rsidRPr="009B0EF7">
        <w:rPr>
          <w:rFonts w:ascii="Times New Roman" w:hAnsi="Times New Roman" w:cs="Times New Roman"/>
          <w:sz w:val="24"/>
          <w:szCs w:val="24"/>
        </w:rPr>
        <w:t>will be Senate president-elect, beginning May 15, 201</w:t>
      </w:r>
      <w:r w:rsidRPr="00751969">
        <w:rPr>
          <w:rFonts w:ascii="Times New Roman" w:hAnsi="Times New Roman" w:cs="Times New Roman"/>
          <w:sz w:val="24"/>
          <w:szCs w:val="24"/>
        </w:rPr>
        <w:t>9</w:t>
      </w:r>
      <w:r w:rsidRPr="009B0EF7">
        <w:rPr>
          <w:rFonts w:ascii="Times New Roman" w:hAnsi="Times New Roman" w:cs="Times New Roman"/>
          <w:sz w:val="24"/>
          <w:szCs w:val="24"/>
        </w:rPr>
        <w:t>. The 2018-2019 Executive Committee voting faculty membership will be</w:t>
      </w:r>
      <w:r w:rsidRPr="00751969">
        <w:rPr>
          <w:rFonts w:ascii="Times New Roman" w:hAnsi="Times New Roman" w:cs="Times New Roman"/>
          <w:sz w:val="24"/>
          <w:szCs w:val="24"/>
        </w:rPr>
        <w:t xml:space="preserve">: Laurel Caryn, Thomas Cheatham, Susanna Cohen, Shanti Deemyad, Diego Fernandez, Leslie Francis, Crane </w:t>
      </w:r>
      <w:proofErr w:type="spellStart"/>
      <w:r w:rsidRPr="00751969">
        <w:rPr>
          <w:rFonts w:ascii="Times New Roman" w:hAnsi="Times New Roman" w:cs="Times New Roman"/>
          <w:sz w:val="24"/>
          <w:szCs w:val="24"/>
        </w:rPr>
        <w:t>Giamo</w:t>
      </w:r>
      <w:proofErr w:type="spellEnd"/>
      <w:r w:rsidRPr="00751969">
        <w:rPr>
          <w:rFonts w:ascii="Times New Roman" w:hAnsi="Times New Roman" w:cs="Times New Roman"/>
          <w:sz w:val="24"/>
          <w:szCs w:val="24"/>
        </w:rPr>
        <w:t>, Patricia Hanna, Kelly MacArthur, Kathleen Nicoll, Christy Porucznik, James Sutherland.</w:t>
      </w:r>
    </w:p>
    <w:p w14:paraId="06ACF808" w14:textId="77777777" w:rsidR="004031A5" w:rsidRPr="00751969" w:rsidRDefault="004031A5" w:rsidP="002E3AAA">
      <w:pPr>
        <w:spacing w:after="0"/>
        <w:rPr>
          <w:rFonts w:ascii="Times New Roman" w:hAnsi="Times New Roman" w:cs="Times New Roman"/>
          <w:sz w:val="24"/>
          <w:szCs w:val="24"/>
          <w:u w:val="single"/>
        </w:rPr>
      </w:pPr>
    </w:p>
    <w:p w14:paraId="34369886" w14:textId="01BF6720" w:rsidR="00877E0F" w:rsidRPr="00751969" w:rsidRDefault="002E4C87"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Special Order: Year in Review</w:t>
      </w:r>
    </w:p>
    <w:p w14:paraId="26E3D772" w14:textId="53C12E6D" w:rsidR="002E4C87" w:rsidRPr="00751969" w:rsidRDefault="002E4C87" w:rsidP="002E3AAA">
      <w:pPr>
        <w:spacing w:after="0"/>
        <w:rPr>
          <w:rFonts w:ascii="Times New Roman" w:hAnsi="Times New Roman" w:cs="Times New Roman"/>
          <w:sz w:val="24"/>
          <w:szCs w:val="24"/>
        </w:rPr>
      </w:pPr>
      <w:r w:rsidRPr="00751969">
        <w:rPr>
          <w:rFonts w:ascii="Times New Roman" w:hAnsi="Times New Roman" w:cs="Times New Roman"/>
          <w:sz w:val="24"/>
          <w:szCs w:val="24"/>
        </w:rPr>
        <w:t xml:space="preserve">Tom Richmond presented Past </w:t>
      </w:r>
      <w:r w:rsidR="00FF2B0A">
        <w:rPr>
          <w:rFonts w:ascii="Times New Roman" w:hAnsi="Times New Roman" w:cs="Times New Roman"/>
          <w:sz w:val="24"/>
          <w:szCs w:val="24"/>
        </w:rPr>
        <w:t xml:space="preserve">Academic Senate </w:t>
      </w:r>
      <w:r w:rsidRPr="00751969">
        <w:rPr>
          <w:rFonts w:ascii="Times New Roman" w:hAnsi="Times New Roman" w:cs="Times New Roman"/>
          <w:sz w:val="24"/>
          <w:szCs w:val="24"/>
        </w:rPr>
        <w:t xml:space="preserve">President </w:t>
      </w:r>
      <w:proofErr w:type="spellStart"/>
      <w:r w:rsidRPr="00751969">
        <w:rPr>
          <w:rFonts w:ascii="Times New Roman" w:hAnsi="Times New Roman" w:cs="Times New Roman"/>
          <w:sz w:val="24"/>
          <w:szCs w:val="24"/>
        </w:rPr>
        <w:t>Mardie</w:t>
      </w:r>
      <w:proofErr w:type="spellEnd"/>
      <w:r w:rsidRPr="00751969">
        <w:rPr>
          <w:rFonts w:ascii="Times New Roman" w:hAnsi="Times New Roman" w:cs="Times New Roman"/>
          <w:sz w:val="24"/>
          <w:szCs w:val="24"/>
        </w:rPr>
        <w:t xml:space="preserve"> Clayton a </w:t>
      </w:r>
      <w:r w:rsidR="00C522D4" w:rsidRPr="00751969">
        <w:rPr>
          <w:rFonts w:ascii="Times New Roman" w:hAnsi="Times New Roman" w:cs="Times New Roman"/>
          <w:sz w:val="24"/>
          <w:szCs w:val="24"/>
        </w:rPr>
        <w:t>plaque</w:t>
      </w:r>
      <w:r w:rsidRPr="00751969">
        <w:rPr>
          <w:rFonts w:ascii="Times New Roman" w:hAnsi="Times New Roman" w:cs="Times New Roman"/>
          <w:sz w:val="24"/>
          <w:szCs w:val="24"/>
        </w:rPr>
        <w:t xml:space="preserve"> of appreciation for her years of Senate leadership, and then reviewed the Senate accomplishments of the 2018-2019 academic year. </w:t>
      </w:r>
      <w:r w:rsidR="00C522D4" w:rsidRPr="00751969">
        <w:rPr>
          <w:rFonts w:ascii="Times New Roman" w:hAnsi="Times New Roman" w:cs="Times New Roman"/>
          <w:sz w:val="24"/>
          <w:szCs w:val="24"/>
        </w:rPr>
        <w:t>As per its charter, t</w:t>
      </w:r>
      <w:r w:rsidRPr="00751969">
        <w:rPr>
          <w:rFonts w:ascii="Times New Roman" w:hAnsi="Times New Roman" w:cs="Times New Roman"/>
          <w:sz w:val="24"/>
          <w:szCs w:val="24"/>
        </w:rPr>
        <w:t>he Senate had d</w:t>
      </w:r>
      <w:r w:rsidR="00C522D4" w:rsidRPr="00751969">
        <w:rPr>
          <w:rFonts w:ascii="Times New Roman" w:hAnsi="Times New Roman" w:cs="Times New Roman"/>
          <w:sz w:val="24"/>
          <w:szCs w:val="24"/>
        </w:rPr>
        <w:t>ebated</w:t>
      </w:r>
      <w:r w:rsidRPr="00751969">
        <w:rPr>
          <w:rFonts w:ascii="Times New Roman" w:hAnsi="Times New Roman" w:cs="Times New Roman"/>
          <w:sz w:val="24"/>
          <w:szCs w:val="24"/>
        </w:rPr>
        <w:t xml:space="preserve"> and approved many new policies and academic opportunities</w:t>
      </w:r>
      <w:r w:rsidR="00C522D4" w:rsidRPr="00751969">
        <w:rPr>
          <w:rFonts w:ascii="Times New Roman" w:hAnsi="Times New Roman" w:cs="Times New Roman"/>
          <w:sz w:val="24"/>
          <w:szCs w:val="24"/>
        </w:rPr>
        <w:t xml:space="preserve"> that affected students, staff, administration and faculty across the University</w:t>
      </w:r>
      <w:r w:rsidRPr="00751969">
        <w:rPr>
          <w:rFonts w:ascii="Times New Roman" w:hAnsi="Times New Roman" w:cs="Times New Roman"/>
          <w:sz w:val="24"/>
          <w:szCs w:val="24"/>
        </w:rPr>
        <w:t xml:space="preserve">. </w:t>
      </w:r>
      <w:r w:rsidR="00C522D4" w:rsidRPr="00751969">
        <w:rPr>
          <w:rFonts w:ascii="Times New Roman" w:hAnsi="Times New Roman" w:cs="Times New Roman"/>
          <w:sz w:val="24"/>
          <w:szCs w:val="24"/>
        </w:rPr>
        <w:t xml:space="preserve">Among the accomplishments identified were a new student feedback tool that had been developed and approved, and approval of a Policy that outlined career-line faculty requirements for election to the Academic Senate Presidency. </w:t>
      </w:r>
      <w:r w:rsidR="0006395F">
        <w:rPr>
          <w:rFonts w:ascii="Times New Roman" w:hAnsi="Times New Roman" w:cs="Times New Roman"/>
          <w:sz w:val="24"/>
          <w:szCs w:val="24"/>
        </w:rPr>
        <w:t xml:space="preserve">After receiving a gift of appreciation for his work as Senate President, </w:t>
      </w:r>
      <w:r w:rsidR="00C522D4" w:rsidRPr="00751969">
        <w:rPr>
          <w:rFonts w:ascii="Times New Roman" w:hAnsi="Times New Roman" w:cs="Times New Roman"/>
          <w:sz w:val="24"/>
          <w:szCs w:val="24"/>
        </w:rPr>
        <w:t>Tom then introduced incoming Senate President Julio Facelli</w:t>
      </w:r>
      <w:r w:rsidR="005014D9">
        <w:rPr>
          <w:rFonts w:ascii="Times New Roman" w:hAnsi="Times New Roman" w:cs="Times New Roman"/>
          <w:sz w:val="24"/>
          <w:szCs w:val="24"/>
        </w:rPr>
        <w:t>.</w:t>
      </w:r>
    </w:p>
    <w:p w14:paraId="1366AA4B" w14:textId="77777777" w:rsidR="00874349" w:rsidRPr="00751969" w:rsidRDefault="00874349" w:rsidP="002E3AAA">
      <w:pPr>
        <w:spacing w:after="0"/>
        <w:rPr>
          <w:rFonts w:ascii="Times New Roman" w:hAnsi="Times New Roman" w:cs="Times New Roman"/>
          <w:sz w:val="24"/>
          <w:szCs w:val="24"/>
        </w:rPr>
      </w:pPr>
    </w:p>
    <w:p w14:paraId="07C139F4" w14:textId="459E50E9" w:rsidR="009B3D82" w:rsidRPr="00751969" w:rsidRDefault="009B3D82" w:rsidP="002E3AAA">
      <w:pPr>
        <w:spacing w:after="0"/>
        <w:rPr>
          <w:rFonts w:ascii="Times New Roman" w:hAnsi="Times New Roman" w:cs="Times New Roman"/>
          <w:sz w:val="24"/>
          <w:szCs w:val="24"/>
          <w:u w:val="single"/>
        </w:rPr>
      </w:pPr>
      <w:r w:rsidRPr="00751969">
        <w:rPr>
          <w:rFonts w:ascii="Times New Roman" w:hAnsi="Times New Roman" w:cs="Times New Roman"/>
          <w:sz w:val="24"/>
          <w:szCs w:val="24"/>
          <w:u w:val="single"/>
        </w:rPr>
        <w:t>Adjournment</w:t>
      </w:r>
      <w:bookmarkStart w:id="7" w:name="_GoBack"/>
      <w:bookmarkEnd w:id="7"/>
    </w:p>
    <w:p w14:paraId="1AD8E82F" w14:textId="7808A01A" w:rsidR="009B3D82" w:rsidRPr="00751969" w:rsidRDefault="009B3D82" w:rsidP="002E3AAA">
      <w:pPr>
        <w:spacing w:after="0"/>
        <w:rPr>
          <w:rFonts w:ascii="Times New Roman" w:hAnsi="Times New Roman" w:cs="Times New Roman"/>
          <w:sz w:val="24"/>
          <w:szCs w:val="24"/>
        </w:rPr>
      </w:pPr>
      <w:r w:rsidRPr="00751969">
        <w:rPr>
          <w:rFonts w:ascii="Times New Roman" w:hAnsi="Times New Roman" w:cs="Times New Roman"/>
          <w:sz w:val="24"/>
          <w:szCs w:val="24"/>
        </w:rPr>
        <w:t>Meeting adjourned at</w:t>
      </w:r>
      <w:r w:rsidR="00C522D4" w:rsidRPr="00751969">
        <w:rPr>
          <w:rFonts w:ascii="Times New Roman" w:hAnsi="Times New Roman" w:cs="Times New Roman"/>
          <w:sz w:val="24"/>
          <w:szCs w:val="24"/>
        </w:rPr>
        <w:t xml:space="preserve"> </w:t>
      </w:r>
      <w:r w:rsidR="00FF2B0A">
        <w:rPr>
          <w:rFonts w:ascii="Times New Roman" w:hAnsi="Times New Roman" w:cs="Times New Roman"/>
          <w:sz w:val="24"/>
          <w:szCs w:val="24"/>
        </w:rPr>
        <w:t>5:00</w:t>
      </w:r>
      <w:r w:rsidRPr="00751969">
        <w:rPr>
          <w:rFonts w:ascii="Times New Roman" w:hAnsi="Times New Roman" w:cs="Times New Roman"/>
          <w:sz w:val="24"/>
          <w:szCs w:val="24"/>
        </w:rPr>
        <w:t xml:space="preserve"> pm.</w:t>
      </w:r>
    </w:p>
    <w:p w14:paraId="08FB22EF" w14:textId="77777777" w:rsidR="00B352C5" w:rsidRPr="00751969" w:rsidRDefault="00B352C5" w:rsidP="002E3AAA">
      <w:pPr>
        <w:spacing w:after="0"/>
        <w:rPr>
          <w:rFonts w:ascii="Times New Roman" w:hAnsi="Times New Roman" w:cs="Times New Roman"/>
          <w:sz w:val="24"/>
          <w:szCs w:val="24"/>
        </w:rPr>
      </w:pPr>
    </w:p>
    <w:p w14:paraId="427C88A9" w14:textId="77777777" w:rsidR="009B3D82" w:rsidRPr="00751969" w:rsidRDefault="009B3D82" w:rsidP="002E3AAA">
      <w:pPr>
        <w:spacing w:after="0"/>
        <w:rPr>
          <w:rFonts w:ascii="Times New Roman" w:hAnsi="Times New Roman" w:cs="Times New Roman"/>
          <w:sz w:val="24"/>
          <w:szCs w:val="24"/>
        </w:rPr>
      </w:pPr>
    </w:p>
    <w:sectPr w:rsidR="009B3D82" w:rsidRPr="007519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6964" w14:textId="77777777" w:rsidR="001A4EEE" w:rsidRDefault="001A4EEE" w:rsidP="00CF1D5D">
      <w:pPr>
        <w:spacing w:after="0" w:line="240" w:lineRule="auto"/>
      </w:pPr>
      <w:r>
        <w:separator/>
      </w:r>
    </w:p>
  </w:endnote>
  <w:endnote w:type="continuationSeparator" w:id="0">
    <w:p w14:paraId="3638CD82" w14:textId="77777777" w:rsidR="001A4EEE" w:rsidRDefault="001A4EEE" w:rsidP="00C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47DB3C2A" w14:textId="118C6BBD" w:rsidR="0006395F" w:rsidRDefault="0006395F">
        <w:pPr>
          <w:pStyle w:val="Footer"/>
          <w:jc w:val="center"/>
        </w:pPr>
        <w:r>
          <w:fldChar w:fldCharType="begin"/>
        </w:r>
        <w:r>
          <w:instrText xml:space="preserve"> PAGE   \* MERGEFORMAT </w:instrText>
        </w:r>
        <w:r>
          <w:fldChar w:fldCharType="separate"/>
        </w:r>
        <w:r w:rsidR="00BC1A4F">
          <w:rPr>
            <w:noProof/>
          </w:rPr>
          <w:t>1</w:t>
        </w:r>
        <w:r>
          <w:rPr>
            <w:noProof/>
          </w:rPr>
          <w:fldChar w:fldCharType="end"/>
        </w:r>
      </w:p>
    </w:sdtContent>
  </w:sdt>
  <w:p w14:paraId="52F290EA" w14:textId="77777777" w:rsidR="0006395F" w:rsidRDefault="0006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8D15" w14:textId="77777777" w:rsidR="001A4EEE" w:rsidRDefault="001A4EEE" w:rsidP="00CF1D5D">
      <w:pPr>
        <w:spacing w:after="0" w:line="240" w:lineRule="auto"/>
      </w:pPr>
      <w:r>
        <w:separator/>
      </w:r>
    </w:p>
  </w:footnote>
  <w:footnote w:type="continuationSeparator" w:id="0">
    <w:p w14:paraId="28AA0312" w14:textId="77777777" w:rsidR="001A4EEE" w:rsidRDefault="001A4EEE" w:rsidP="00CF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5444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B44EE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3424C"/>
    <w:multiLevelType w:val="hybridMultilevel"/>
    <w:tmpl w:val="390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2660D"/>
    <w:multiLevelType w:val="hybridMultilevel"/>
    <w:tmpl w:val="A8B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D6539"/>
    <w:multiLevelType w:val="hybridMultilevel"/>
    <w:tmpl w:val="4FC4A3A0"/>
    <w:lvl w:ilvl="0" w:tplc="C0AE6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922A73"/>
    <w:multiLevelType w:val="multilevel"/>
    <w:tmpl w:val="7F48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B17BD9"/>
    <w:multiLevelType w:val="hybridMultilevel"/>
    <w:tmpl w:val="1C788628"/>
    <w:lvl w:ilvl="0" w:tplc="568A4E66">
      <w:start w:val="1"/>
      <w:numFmt w:val="bullet"/>
      <w:lvlText w:val="•"/>
      <w:lvlJc w:val="left"/>
      <w:pPr>
        <w:tabs>
          <w:tab w:val="num" w:pos="720"/>
        </w:tabs>
        <w:ind w:left="720" w:hanging="360"/>
      </w:pPr>
      <w:rPr>
        <w:rFonts w:ascii="Arial" w:hAnsi="Arial" w:hint="default"/>
      </w:rPr>
    </w:lvl>
    <w:lvl w:ilvl="1" w:tplc="18803356" w:tentative="1">
      <w:start w:val="1"/>
      <w:numFmt w:val="bullet"/>
      <w:lvlText w:val="•"/>
      <w:lvlJc w:val="left"/>
      <w:pPr>
        <w:tabs>
          <w:tab w:val="num" w:pos="1440"/>
        </w:tabs>
        <w:ind w:left="1440" w:hanging="360"/>
      </w:pPr>
      <w:rPr>
        <w:rFonts w:ascii="Arial" w:hAnsi="Arial" w:hint="default"/>
      </w:rPr>
    </w:lvl>
    <w:lvl w:ilvl="2" w:tplc="E522EC4E" w:tentative="1">
      <w:start w:val="1"/>
      <w:numFmt w:val="bullet"/>
      <w:lvlText w:val="•"/>
      <w:lvlJc w:val="left"/>
      <w:pPr>
        <w:tabs>
          <w:tab w:val="num" w:pos="2160"/>
        </w:tabs>
        <w:ind w:left="2160" w:hanging="360"/>
      </w:pPr>
      <w:rPr>
        <w:rFonts w:ascii="Arial" w:hAnsi="Arial" w:hint="default"/>
      </w:rPr>
    </w:lvl>
    <w:lvl w:ilvl="3" w:tplc="0DDE65E6" w:tentative="1">
      <w:start w:val="1"/>
      <w:numFmt w:val="bullet"/>
      <w:lvlText w:val="•"/>
      <w:lvlJc w:val="left"/>
      <w:pPr>
        <w:tabs>
          <w:tab w:val="num" w:pos="2880"/>
        </w:tabs>
        <w:ind w:left="2880" w:hanging="360"/>
      </w:pPr>
      <w:rPr>
        <w:rFonts w:ascii="Arial" w:hAnsi="Arial" w:hint="default"/>
      </w:rPr>
    </w:lvl>
    <w:lvl w:ilvl="4" w:tplc="8AA44876" w:tentative="1">
      <w:start w:val="1"/>
      <w:numFmt w:val="bullet"/>
      <w:lvlText w:val="•"/>
      <w:lvlJc w:val="left"/>
      <w:pPr>
        <w:tabs>
          <w:tab w:val="num" w:pos="3600"/>
        </w:tabs>
        <w:ind w:left="3600" w:hanging="360"/>
      </w:pPr>
      <w:rPr>
        <w:rFonts w:ascii="Arial" w:hAnsi="Arial" w:hint="default"/>
      </w:rPr>
    </w:lvl>
    <w:lvl w:ilvl="5" w:tplc="36F0DE56" w:tentative="1">
      <w:start w:val="1"/>
      <w:numFmt w:val="bullet"/>
      <w:lvlText w:val="•"/>
      <w:lvlJc w:val="left"/>
      <w:pPr>
        <w:tabs>
          <w:tab w:val="num" w:pos="4320"/>
        </w:tabs>
        <w:ind w:left="4320" w:hanging="360"/>
      </w:pPr>
      <w:rPr>
        <w:rFonts w:ascii="Arial" w:hAnsi="Arial" w:hint="default"/>
      </w:rPr>
    </w:lvl>
    <w:lvl w:ilvl="6" w:tplc="20328A8A" w:tentative="1">
      <w:start w:val="1"/>
      <w:numFmt w:val="bullet"/>
      <w:lvlText w:val="•"/>
      <w:lvlJc w:val="left"/>
      <w:pPr>
        <w:tabs>
          <w:tab w:val="num" w:pos="5040"/>
        </w:tabs>
        <w:ind w:left="5040" w:hanging="360"/>
      </w:pPr>
      <w:rPr>
        <w:rFonts w:ascii="Arial" w:hAnsi="Arial" w:hint="default"/>
      </w:rPr>
    </w:lvl>
    <w:lvl w:ilvl="7" w:tplc="5AD8A428" w:tentative="1">
      <w:start w:val="1"/>
      <w:numFmt w:val="bullet"/>
      <w:lvlText w:val="•"/>
      <w:lvlJc w:val="left"/>
      <w:pPr>
        <w:tabs>
          <w:tab w:val="num" w:pos="5760"/>
        </w:tabs>
        <w:ind w:left="5760" w:hanging="360"/>
      </w:pPr>
      <w:rPr>
        <w:rFonts w:ascii="Arial" w:hAnsi="Arial" w:hint="default"/>
      </w:rPr>
    </w:lvl>
    <w:lvl w:ilvl="8" w:tplc="43A0CC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63"/>
    <w:rsid w:val="00001A21"/>
    <w:rsid w:val="00003BFC"/>
    <w:rsid w:val="00003D10"/>
    <w:rsid w:val="00005170"/>
    <w:rsid w:val="000107F4"/>
    <w:rsid w:val="000128C3"/>
    <w:rsid w:val="00024FF6"/>
    <w:rsid w:val="00030979"/>
    <w:rsid w:val="000403CD"/>
    <w:rsid w:val="000458F9"/>
    <w:rsid w:val="00051439"/>
    <w:rsid w:val="00051A14"/>
    <w:rsid w:val="000531B4"/>
    <w:rsid w:val="000555E4"/>
    <w:rsid w:val="00057A43"/>
    <w:rsid w:val="0006395F"/>
    <w:rsid w:val="000A5367"/>
    <w:rsid w:val="000A5943"/>
    <w:rsid w:val="000A65A1"/>
    <w:rsid w:val="000A7D99"/>
    <w:rsid w:val="000B4939"/>
    <w:rsid w:val="000B5A6A"/>
    <w:rsid w:val="000C17D1"/>
    <w:rsid w:val="000C20FB"/>
    <w:rsid w:val="000C6FAF"/>
    <w:rsid w:val="000D3A90"/>
    <w:rsid w:val="000D4B37"/>
    <w:rsid w:val="000E1553"/>
    <w:rsid w:val="000E2AA3"/>
    <w:rsid w:val="000F2542"/>
    <w:rsid w:val="000F28AA"/>
    <w:rsid w:val="000F2A44"/>
    <w:rsid w:val="001003BE"/>
    <w:rsid w:val="00103E0A"/>
    <w:rsid w:val="0010611B"/>
    <w:rsid w:val="00106A7E"/>
    <w:rsid w:val="0010708E"/>
    <w:rsid w:val="00112CE6"/>
    <w:rsid w:val="001158A3"/>
    <w:rsid w:val="001163E7"/>
    <w:rsid w:val="00116D5D"/>
    <w:rsid w:val="00124D66"/>
    <w:rsid w:val="001269DC"/>
    <w:rsid w:val="00137C11"/>
    <w:rsid w:val="00140621"/>
    <w:rsid w:val="0015025F"/>
    <w:rsid w:val="00163211"/>
    <w:rsid w:val="00170A2C"/>
    <w:rsid w:val="001804BA"/>
    <w:rsid w:val="001833EB"/>
    <w:rsid w:val="001839A6"/>
    <w:rsid w:val="0018476E"/>
    <w:rsid w:val="001909CC"/>
    <w:rsid w:val="00191545"/>
    <w:rsid w:val="0019624E"/>
    <w:rsid w:val="00197FB6"/>
    <w:rsid w:val="001A4EEE"/>
    <w:rsid w:val="001C565F"/>
    <w:rsid w:val="001E20F3"/>
    <w:rsid w:val="001E7CFB"/>
    <w:rsid w:val="00203908"/>
    <w:rsid w:val="002114DF"/>
    <w:rsid w:val="002140B3"/>
    <w:rsid w:val="00225E63"/>
    <w:rsid w:val="0023402D"/>
    <w:rsid w:val="00241030"/>
    <w:rsid w:val="002652D0"/>
    <w:rsid w:val="002769A5"/>
    <w:rsid w:val="00281C0D"/>
    <w:rsid w:val="0028285C"/>
    <w:rsid w:val="00282DDA"/>
    <w:rsid w:val="002A10BD"/>
    <w:rsid w:val="002A30D5"/>
    <w:rsid w:val="002A4A0E"/>
    <w:rsid w:val="002A58E1"/>
    <w:rsid w:val="002A717A"/>
    <w:rsid w:val="002A7AB6"/>
    <w:rsid w:val="002B7E70"/>
    <w:rsid w:val="002C2BFF"/>
    <w:rsid w:val="002D43A1"/>
    <w:rsid w:val="002D6329"/>
    <w:rsid w:val="002E2CA9"/>
    <w:rsid w:val="002E3AAA"/>
    <w:rsid w:val="002E4985"/>
    <w:rsid w:val="002E4C87"/>
    <w:rsid w:val="002E53BD"/>
    <w:rsid w:val="002E72BE"/>
    <w:rsid w:val="00312A52"/>
    <w:rsid w:val="003204BA"/>
    <w:rsid w:val="003206DA"/>
    <w:rsid w:val="00324868"/>
    <w:rsid w:val="0032618E"/>
    <w:rsid w:val="00334A18"/>
    <w:rsid w:val="00341997"/>
    <w:rsid w:val="00342061"/>
    <w:rsid w:val="00344A3F"/>
    <w:rsid w:val="00353848"/>
    <w:rsid w:val="00354536"/>
    <w:rsid w:val="0035637F"/>
    <w:rsid w:val="003706EE"/>
    <w:rsid w:val="003876F2"/>
    <w:rsid w:val="0039724E"/>
    <w:rsid w:val="003A34C0"/>
    <w:rsid w:val="003A547B"/>
    <w:rsid w:val="003B33B7"/>
    <w:rsid w:val="003C4338"/>
    <w:rsid w:val="003C4B27"/>
    <w:rsid w:val="003C79DC"/>
    <w:rsid w:val="003D03DE"/>
    <w:rsid w:val="003D18EE"/>
    <w:rsid w:val="003D292E"/>
    <w:rsid w:val="003D447C"/>
    <w:rsid w:val="003F4A60"/>
    <w:rsid w:val="003F637A"/>
    <w:rsid w:val="003F75CA"/>
    <w:rsid w:val="00402746"/>
    <w:rsid w:val="004031A5"/>
    <w:rsid w:val="00403F5A"/>
    <w:rsid w:val="00404D77"/>
    <w:rsid w:val="00411D98"/>
    <w:rsid w:val="00413940"/>
    <w:rsid w:val="00426D02"/>
    <w:rsid w:val="00426DF0"/>
    <w:rsid w:val="0044034A"/>
    <w:rsid w:val="0044129F"/>
    <w:rsid w:val="004505AE"/>
    <w:rsid w:val="00460912"/>
    <w:rsid w:val="0046274E"/>
    <w:rsid w:val="00462C9C"/>
    <w:rsid w:val="004779EE"/>
    <w:rsid w:val="00480084"/>
    <w:rsid w:val="004805D7"/>
    <w:rsid w:val="00480DC3"/>
    <w:rsid w:val="0049349A"/>
    <w:rsid w:val="0049616D"/>
    <w:rsid w:val="00496A23"/>
    <w:rsid w:val="004B3F43"/>
    <w:rsid w:val="004B5426"/>
    <w:rsid w:val="004C4F3B"/>
    <w:rsid w:val="004C658E"/>
    <w:rsid w:val="004D0488"/>
    <w:rsid w:val="004D4412"/>
    <w:rsid w:val="004D49EC"/>
    <w:rsid w:val="004E724E"/>
    <w:rsid w:val="005014D9"/>
    <w:rsid w:val="00505126"/>
    <w:rsid w:val="005070C8"/>
    <w:rsid w:val="005229BD"/>
    <w:rsid w:val="005256ED"/>
    <w:rsid w:val="00536104"/>
    <w:rsid w:val="00536361"/>
    <w:rsid w:val="00545A14"/>
    <w:rsid w:val="00551549"/>
    <w:rsid w:val="00560A3B"/>
    <w:rsid w:val="005621DD"/>
    <w:rsid w:val="00576120"/>
    <w:rsid w:val="005803F0"/>
    <w:rsid w:val="005875ED"/>
    <w:rsid w:val="00593930"/>
    <w:rsid w:val="005A52F5"/>
    <w:rsid w:val="005C0BEF"/>
    <w:rsid w:val="005D5434"/>
    <w:rsid w:val="005E0E79"/>
    <w:rsid w:val="005E2DAF"/>
    <w:rsid w:val="005E4157"/>
    <w:rsid w:val="005F22D0"/>
    <w:rsid w:val="005F2D01"/>
    <w:rsid w:val="0063761E"/>
    <w:rsid w:val="00645D96"/>
    <w:rsid w:val="00647C41"/>
    <w:rsid w:val="00650273"/>
    <w:rsid w:val="0065645C"/>
    <w:rsid w:val="0067206A"/>
    <w:rsid w:val="006772AB"/>
    <w:rsid w:val="00677CA5"/>
    <w:rsid w:val="00685FE5"/>
    <w:rsid w:val="006921A0"/>
    <w:rsid w:val="00695130"/>
    <w:rsid w:val="00697A62"/>
    <w:rsid w:val="006A0285"/>
    <w:rsid w:val="006B0648"/>
    <w:rsid w:val="006B4863"/>
    <w:rsid w:val="006B63CC"/>
    <w:rsid w:val="006B6ACB"/>
    <w:rsid w:val="006D2107"/>
    <w:rsid w:val="006E0D0A"/>
    <w:rsid w:val="00707D52"/>
    <w:rsid w:val="007118E8"/>
    <w:rsid w:val="00717F79"/>
    <w:rsid w:val="007208E3"/>
    <w:rsid w:val="007302CC"/>
    <w:rsid w:val="00741549"/>
    <w:rsid w:val="00751969"/>
    <w:rsid w:val="007708A8"/>
    <w:rsid w:val="00771738"/>
    <w:rsid w:val="0077742E"/>
    <w:rsid w:val="00780F7E"/>
    <w:rsid w:val="00782206"/>
    <w:rsid w:val="00793A64"/>
    <w:rsid w:val="007967A1"/>
    <w:rsid w:val="007A23FB"/>
    <w:rsid w:val="007B0FE5"/>
    <w:rsid w:val="007C21D7"/>
    <w:rsid w:val="007D478A"/>
    <w:rsid w:val="007D5596"/>
    <w:rsid w:val="007E5A56"/>
    <w:rsid w:val="007F236A"/>
    <w:rsid w:val="00812E5D"/>
    <w:rsid w:val="00814FB5"/>
    <w:rsid w:val="008357D6"/>
    <w:rsid w:val="00836016"/>
    <w:rsid w:val="008426C0"/>
    <w:rsid w:val="00844E4A"/>
    <w:rsid w:val="00854DD0"/>
    <w:rsid w:val="00874349"/>
    <w:rsid w:val="00875B0A"/>
    <w:rsid w:val="0087752B"/>
    <w:rsid w:val="00877E0F"/>
    <w:rsid w:val="0088078D"/>
    <w:rsid w:val="00883DE9"/>
    <w:rsid w:val="00890C1D"/>
    <w:rsid w:val="0089754C"/>
    <w:rsid w:val="008A06CA"/>
    <w:rsid w:val="008A0EDD"/>
    <w:rsid w:val="008A2AB2"/>
    <w:rsid w:val="008B0F76"/>
    <w:rsid w:val="008C2F2D"/>
    <w:rsid w:val="008C5E70"/>
    <w:rsid w:val="008E15F6"/>
    <w:rsid w:val="008E2CAF"/>
    <w:rsid w:val="008F40E9"/>
    <w:rsid w:val="008F5DFB"/>
    <w:rsid w:val="008F7655"/>
    <w:rsid w:val="00911A76"/>
    <w:rsid w:val="00912447"/>
    <w:rsid w:val="00922613"/>
    <w:rsid w:val="00927B37"/>
    <w:rsid w:val="00933E37"/>
    <w:rsid w:val="00935A8D"/>
    <w:rsid w:val="009425A9"/>
    <w:rsid w:val="009528A9"/>
    <w:rsid w:val="0096389B"/>
    <w:rsid w:val="0096548A"/>
    <w:rsid w:val="0099306A"/>
    <w:rsid w:val="009A2B32"/>
    <w:rsid w:val="009A73F6"/>
    <w:rsid w:val="009B10E6"/>
    <w:rsid w:val="009B3D82"/>
    <w:rsid w:val="009B7492"/>
    <w:rsid w:val="009D3769"/>
    <w:rsid w:val="009E1B44"/>
    <w:rsid w:val="009E287E"/>
    <w:rsid w:val="009E3E2C"/>
    <w:rsid w:val="00A060D1"/>
    <w:rsid w:val="00A10BD6"/>
    <w:rsid w:val="00A13F19"/>
    <w:rsid w:val="00A16130"/>
    <w:rsid w:val="00A165A9"/>
    <w:rsid w:val="00A22532"/>
    <w:rsid w:val="00A3108F"/>
    <w:rsid w:val="00A33751"/>
    <w:rsid w:val="00A377F4"/>
    <w:rsid w:val="00A56FBC"/>
    <w:rsid w:val="00A7362C"/>
    <w:rsid w:val="00A90565"/>
    <w:rsid w:val="00AA4082"/>
    <w:rsid w:val="00AA6B7A"/>
    <w:rsid w:val="00AB5558"/>
    <w:rsid w:val="00AD0376"/>
    <w:rsid w:val="00AD27AA"/>
    <w:rsid w:val="00AE0065"/>
    <w:rsid w:val="00AE4B99"/>
    <w:rsid w:val="00AE7BB2"/>
    <w:rsid w:val="00B00455"/>
    <w:rsid w:val="00B02D88"/>
    <w:rsid w:val="00B02DC7"/>
    <w:rsid w:val="00B12EB0"/>
    <w:rsid w:val="00B352C5"/>
    <w:rsid w:val="00B41DF9"/>
    <w:rsid w:val="00B448AE"/>
    <w:rsid w:val="00B459DD"/>
    <w:rsid w:val="00B5014D"/>
    <w:rsid w:val="00B720BD"/>
    <w:rsid w:val="00B7289E"/>
    <w:rsid w:val="00B75905"/>
    <w:rsid w:val="00B76106"/>
    <w:rsid w:val="00B77AA1"/>
    <w:rsid w:val="00B807C2"/>
    <w:rsid w:val="00B8176D"/>
    <w:rsid w:val="00B97784"/>
    <w:rsid w:val="00B97FEA"/>
    <w:rsid w:val="00BA6B9F"/>
    <w:rsid w:val="00BB156F"/>
    <w:rsid w:val="00BB7EC0"/>
    <w:rsid w:val="00BC1A4F"/>
    <w:rsid w:val="00BC29B0"/>
    <w:rsid w:val="00BE5C85"/>
    <w:rsid w:val="00BF764E"/>
    <w:rsid w:val="00C015D0"/>
    <w:rsid w:val="00C1075B"/>
    <w:rsid w:val="00C1092C"/>
    <w:rsid w:val="00C10C35"/>
    <w:rsid w:val="00C11956"/>
    <w:rsid w:val="00C151E9"/>
    <w:rsid w:val="00C225FD"/>
    <w:rsid w:val="00C23BEB"/>
    <w:rsid w:val="00C272C3"/>
    <w:rsid w:val="00C32726"/>
    <w:rsid w:val="00C351A1"/>
    <w:rsid w:val="00C415BE"/>
    <w:rsid w:val="00C43A76"/>
    <w:rsid w:val="00C5111A"/>
    <w:rsid w:val="00C522D4"/>
    <w:rsid w:val="00C55B65"/>
    <w:rsid w:val="00C568B1"/>
    <w:rsid w:val="00C63FEF"/>
    <w:rsid w:val="00C82507"/>
    <w:rsid w:val="00C8388F"/>
    <w:rsid w:val="00C855B8"/>
    <w:rsid w:val="00C910A6"/>
    <w:rsid w:val="00C944F8"/>
    <w:rsid w:val="00CA40D3"/>
    <w:rsid w:val="00CA6665"/>
    <w:rsid w:val="00CA6810"/>
    <w:rsid w:val="00CC0994"/>
    <w:rsid w:val="00CC1BD2"/>
    <w:rsid w:val="00CC3BBE"/>
    <w:rsid w:val="00CD26CC"/>
    <w:rsid w:val="00CD3AF2"/>
    <w:rsid w:val="00CD5558"/>
    <w:rsid w:val="00CD6948"/>
    <w:rsid w:val="00CE5B29"/>
    <w:rsid w:val="00CE7090"/>
    <w:rsid w:val="00CF0162"/>
    <w:rsid w:val="00CF1D5D"/>
    <w:rsid w:val="00D065CB"/>
    <w:rsid w:val="00D214FB"/>
    <w:rsid w:val="00D23883"/>
    <w:rsid w:val="00D24B48"/>
    <w:rsid w:val="00D40BA7"/>
    <w:rsid w:val="00D41A1E"/>
    <w:rsid w:val="00D43198"/>
    <w:rsid w:val="00D538B6"/>
    <w:rsid w:val="00D53953"/>
    <w:rsid w:val="00D5732F"/>
    <w:rsid w:val="00D6171E"/>
    <w:rsid w:val="00D64AD9"/>
    <w:rsid w:val="00D65E1F"/>
    <w:rsid w:val="00D71BB3"/>
    <w:rsid w:val="00D73F72"/>
    <w:rsid w:val="00D85478"/>
    <w:rsid w:val="00D91677"/>
    <w:rsid w:val="00D92A99"/>
    <w:rsid w:val="00DA023E"/>
    <w:rsid w:val="00DA04C3"/>
    <w:rsid w:val="00DA2A01"/>
    <w:rsid w:val="00DB4C7F"/>
    <w:rsid w:val="00DC2108"/>
    <w:rsid w:val="00DD1F85"/>
    <w:rsid w:val="00DE1F01"/>
    <w:rsid w:val="00DE4DCB"/>
    <w:rsid w:val="00DE4F14"/>
    <w:rsid w:val="00E0177E"/>
    <w:rsid w:val="00E04833"/>
    <w:rsid w:val="00E25CE2"/>
    <w:rsid w:val="00E3759D"/>
    <w:rsid w:val="00E407A1"/>
    <w:rsid w:val="00E4352D"/>
    <w:rsid w:val="00E54A8F"/>
    <w:rsid w:val="00E7099E"/>
    <w:rsid w:val="00E72498"/>
    <w:rsid w:val="00E8361E"/>
    <w:rsid w:val="00E86FC4"/>
    <w:rsid w:val="00E94EA2"/>
    <w:rsid w:val="00E95C14"/>
    <w:rsid w:val="00E9619A"/>
    <w:rsid w:val="00EA01F0"/>
    <w:rsid w:val="00EA6805"/>
    <w:rsid w:val="00EA7A4B"/>
    <w:rsid w:val="00EC01FD"/>
    <w:rsid w:val="00EC3333"/>
    <w:rsid w:val="00ED1D3B"/>
    <w:rsid w:val="00ED258E"/>
    <w:rsid w:val="00EE510E"/>
    <w:rsid w:val="00EF0723"/>
    <w:rsid w:val="00EF50F8"/>
    <w:rsid w:val="00EF67BE"/>
    <w:rsid w:val="00EF71C6"/>
    <w:rsid w:val="00F01B73"/>
    <w:rsid w:val="00F02926"/>
    <w:rsid w:val="00F0633E"/>
    <w:rsid w:val="00F141EB"/>
    <w:rsid w:val="00F2293F"/>
    <w:rsid w:val="00F32F5E"/>
    <w:rsid w:val="00F35005"/>
    <w:rsid w:val="00F35F7E"/>
    <w:rsid w:val="00F37104"/>
    <w:rsid w:val="00F53236"/>
    <w:rsid w:val="00F64250"/>
    <w:rsid w:val="00F65852"/>
    <w:rsid w:val="00F659FE"/>
    <w:rsid w:val="00F665D4"/>
    <w:rsid w:val="00F71900"/>
    <w:rsid w:val="00F732EF"/>
    <w:rsid w:val="00F73965"/>
    <w:rsid w:val="00F75361"/>
    <w:rsid w:val="00F85F36"/>
    <w:rsid w:val="00F87E01"/>
    <w:rsid w:val="00F9152A"/>
    <w:rsid w:val="00F95155"/>
    <w:rsid w:val="00F95C20"/>
    <w:rsid w:val="00FA2C35"/>
    <w:rsid w:val="00FB1EDC"/>
    <w:rsid w:val="00FB5FB3"/>
    <w:rsid w:val="00FC10BC"/>
    <w:rsid w:val="00FD436D"/>
    <w:rsid w:val="00FD44F2"/>
    <w:rsid w:val="00FD57AF"/>
    <w:rsid w:val="00FE573A"/>
    <w:rsid w:val="00FE5742"/>
    <w:rsid w:val="00FE6689"/>
    <w:rsid w:val="00FE7A2B"/>
    <w:rsid w:val="00FF1CF4"/>
    <w:rsid w:val="00FF2B0A"/>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FC3"/>
  <w15:chartTrackingRefBased/>
  <w15:docId w15:val="{A0298157-A6E6-425F-A1D3-6B9EBBFC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4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4863"/>
    <w:pPr>
      <w:spacing w:after="0" w:line="240" w:lineRule="auto"/>
    </w:pPr>
  </w:style>
  <w:style w:type="paragraph" w:styleId="BalloonText">
    <w:name w:val="Balloon Text"/>
    <w:basedOn w:val="Normal"/>
    <w:link w:val="BalloonTextChar"/>
    <w:uiPriority w:val="99"/>
    <w:semiHidden/>
    <w:unhideWhenUsed/>
    <w:rsid w:val="00BB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6F"/>
    <w:rPr>
      <w:rFonts w:ascii="Segoe UI" w:hAnsi="Segoe UI" w:cs="Segoe UI"/>
      <w:sz w:val="18"/>
      <w:szCs w:val="18"/>
    </w:rPr>
  </w:style>
  <w:style w:type="paragraph" w:styleId="ListParagraph">
    <w:name w:val="List Paragraph"/>
    <w:basedOn w:val="Normal"/>
    <w:uiPriority w:val="34"/>
    <w:qFormat/>
    <w:rsid w:val="00CA6665"/>
    <w:pPr>
      <w:ind w:left="720"/>
      <w:contextualSpacing/>
    </w:pPr>
  </w:style>
  <w:style w:type="character" w:styleId="Hyperlink">
    <w:name w:val="Hyperlink"/>
    <w:basedOn w:val="DefaultParagraphFont"/>
    <w:uiPriority w:val="99"/>
    <w:unhideWhenUsed/>
    <w:rsid w:val="00E9619A"/>
    <w:rPr>
      <w:color w:val="0000FF"/>
      <w:u w:val="single"/>
    </w:rPr>
  </w:style>
  <w:style w:type="character" w:customStyle="1" w:styleId="UnresolvedMention1">
    <w:name w:val="Unresolved Mention1"/>
    <w:basedOn w:val="DefaultParagraphFont"/>
    <w:uiPriority w:val="99"/>
    <w:semiHidden/>
    <w:unhideWhenUsed/>
    <w:rsid w:val="0028285C"/>
    <w:rPr>
      <w:color w:val="605E5C"/>
      <w:shd w:val="clear" w:color="auto" w:fill="E1DFDD"/>
    </w:rPr>
  </w:style>
  <w:style w:type="character" w:customStyle="1" w:styleId="UnresolvedMention2">
    <w:name w:val="Unresolved Mention2"/>
    <w:basedOn w:val="DefaultParagraphFont"/>
    <w:uiPriority w:val="99"/>
    <w:semiHidden/>
    <w:unhideWhenUsed/>
    <w:rsid w:val="00D538B6"/>
    <w:rPr>
      <w:color w:val="605E5C"/>
      <w:shd w:val="clear" w:color="auto" w:fill="E1DFDD"/>
    </w:rPr>
  </w:style>
  <w:style w:type="paragraph" w:styleId="NormalWeb">
    <w:name w:val="Normal (Web)"/>
    <w:basedOn w:val="Normal"/>
    <w:uiPriority w:val="99"/>
    <w:semiHidden/>
    <w:unhideWhenUsed/>
    <w:rsid w:val="000051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5D"/>
  </w:style>
  <w:style w:type="paragraph" w:styleId="Footer">
    <w:name w:val="footer"/>
    <w:basedOn w:val="Normal"/>
    <w:link w:val="FooterChar"/>
    <w:uiPriority w:val="99"/>
    <w:unhideWhenUsed/>
    <w:rsid w:val="00CF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5D"/>
  </w:style>
  <w:style w:type="character" w:customStyle="1" w:styleId="Heading2Char">
    <w:name w:val="Heading 2 Char"/>
    <w:basedOn w:val="DefaultParagraphFont"/>
    <w:link w:val="Heading2"/>
    <w:uiPriority w:val="9"/>
    <w:semiHidden/>
    <w:rsid w:val="002E4985"/>
    <w:rPr>
      <w:rFonts w:asciiTheme="majorHAnsi" w:eastAsiaTheme="majorEastAsia" w:hAnsiTheme="majorHAnsi" w:cstheme="majorBidi"/>
      <w:color w:val="2E74B5" w:themeColor="accent1" w:themeShade="BF"/>
      <w:sz w:val="26"/>
      <w:szCs w:val="26"/>
    </w:rPr>
  </w:style>
  <w:style w:type="character" w:customStyle="1" w:styleId="UnresolvedMention3">
    <w:name w:val="Unresolved Mention3"/>
    <w:basedOn w:val="DefaultParagraphFont"/>
    <w:uiPriority w:val="99"/>
    <w:semiHidden/>
    <w:unhideWhenUsed/>
    <w:rsid w:val="00112CE6"/>
    <w:rPr>
      <w:color w:val="605E5C"/>
      <w:shd w:val="clear" w:color="auto" w:fill="E1DFDD"/>
    </w:rPr>
  </w:style>
  <w:style w:type="character" w:customStyle="1" w:styleId="NoSpacingChar">
    <w:name w:val="No Spacing Char"/>
    <w:basedOn w:val="DefaultParagraphFont"/>
    <w:link w:val="NoSpacing"/>
    <w:uiPriority w:val="1"/>
    <w:rsid w:val="00EC01FD"/>
  </w:style>
  <w:style w:type="character" w:styleId="CommentReference">
    <w:name w:val="annotation reference"/>
    <w:basedOn w:val="DefaultParagraphFont"/>
    <w:uiPriority w:val="99"/>
    <w:semiHidden/>
    <w:unhideWhenUsed/>
    <w:rsid w:val="00B41DF9"/>
    <w:rPr>
      <w:sz w:val="16"/>
      <w:szCs w:val="16"/>
    </w:rPr>
  </w:style>
  <w:style w:type="paragraph" w:styleId="CommentText">
    <w:name w:val="annotation text"/>
    <w:basedOn w:val="Normal"/>
    <w:link w:val="CommentTextChar"/>
    <w:uiPriority w:val="99"/>
    <w:semiHidden/>
    <w:unhideWhenUsed/>
    <w:rsid w:val="00B41DF9"/>
    <w:pPr>
      <w:spacing w:line="240" w:lineRule="auto"/>
    </w:pPr>
    <w:rPr>
      <w:sz w:val="20"/>
      <w:szCs w:val="20"/>
    </w:rPr>
  </w:style>
  <w:style w:type="character" w:customStyle="1" w:styleId="CommentTextChar">
    <w:name w:val="Comment Text Char"/>
    <w:basedOn w:val="DefaultParagraphFont"/>
    <w:link w:val="CommentText"/>
    <w:uiPriority w:val="99"/>
    <w:semiHidden/>
    <w:rsid w:val="00B41DF9"/>
    <w:rPr>
      <w:sz w:val="20"/>
      <w:szCs w:val="20"/>
    </w:rPr>
  </w:style>
  <w:style w:type="paragraph" w:styleId="CommentSubject">
    <w:name w:val="annotation subject"/>
    <w:basedOn w:val="CommentText"/>
    <w:next w:val="CommentText"/>
    <w:link w:val="CommentSubjectChar"/>
    <w:uiPriority w:val="99"/>
    <w:semiHidden/>
    <w:unhideWhenUsed/>
    <w:rsid w:val="00B41DF9"/>
    <w:rPr>
      <w:b/>
      <w:bCs/>
    </w:rPr>
  </w:style>
  <w:style w:type="character" w:customStyle="1" w:styleId="CommentSubjectChar">
    <w:name w:val="Comment Subject Char"/>
    <w:basedOn w:val="CommentTextChar"/>
    <w:link w:val="CommentSubject"/>
    <w:uiPriority w:val="99"/>
    <w:semiHidden/>
    <w:rsid w:val="00B41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559">
      <w:bodyDiv w:val="1"/>
      <w:marLeft w:val="0"/>
      <w:marRight w:val="0"/>
      <w:marTop w:val="0"/>
      <w:marBottom w:val="0"/>
      <w:divBdr>
        <w:top w:val="none" w:sz="0" w:space="0" w:color="auto"/>
        <w:left w:val="none" w:sz="0" w:space="0" w:color="auto"/>
        <w:bottom w:val="none" w:sz="0" w:space="0" w:color="auto"/>
        <w:right w:val="none" w:sz="0" w:space="0" w:color="auto"/>
      </w:divBdr>
    </w:div>
    <w:div w:id="48265513">
      <w:bodyDiv w:val="1"/>
      <w:marLeft w:val="0"/>
      <w:marRight w:val="0"/>
      <w:marTop w:val="0"/>
      <w:marBottom w:val="0"/>
      <w:divBdr>
        <w:top w:val="none" w:sz="0" w:space="0" w:color="auto"/>
        <w:left w:val="none" w:sz="0" w:space="0" w:color="auto"/>
        <w:bottom w:val="none" w:sz="0" w:space="0" w:color="auto"/>
        <w:right w:val="none" w:sz="0" w:space="0" w:color="auto"/>
      </w:divBdr>
    </w:div>
    <w:div w:id="71123569">
      <w:bodyDiv w:val="1"/>
      <w:marLeft w:val="0"/>
      <w:marRight w:val="0"/>
      <w:marTop w:val="0"/>
      <w:marBottom w:val="0"/>
      <w:divBdr>
        <w:top w:val="none" w:sz="0" w:space="0" w:color="auto"/>
        <w:left w:val="none" w:sz="0" w:space="0" w:color="auto"/>
        <w:bottom w:val="none" w:sz="0" w:space="0" w:color="auto"/>
        <w:right w:val="none" w:sz="0" w:space="0" w:color="auto"/>
      </w:divBdr>
    </w:div>
    <w:div w:id="122846194">
      <w:bodyDiv w:val="1"/>
      <w:marLeft w:val="0"/>
      <w:marRight w:val="0"/>
      <w:marTop w:val="0"/>
      <w:marBottom w:val="0"/>
      <w:divBdr>
        <w:top w:val="none" w:sz="0" w:space="0" w:color="auto"/>
        <w:left w:val="none" w:sz="0" w:space="0" w:color="auto"/>
        <w:bottom w:val="none" w:sz="0" w:space="0" w:color="auto"/>
        <w:right w:val="none" w:sz="0" w:space="0" w:color="auto"/>
      </w:divBdr>
    </w:div>
    <w:div w:id="131335482">
      <w:bodyDiv w:val="1"/>
      <w:marLeft w:val="0"/>
      <w:marRight w:val="0"/>
      <w:marTop w:val="0"/>
      <w:marBottom w:val="0"/>
      <w:divBdr>
        <w:top w:val="none" w:sz="0" w:space="0" w:color="auto"/>
        <w:left w:val="none" w:sz="0" w:space="0" w:color="auto"/>
        <w:bottom w:val="none" w:sz="0" w:space="0" w:color="auto"/>
        <w:right w:val="none" w:sz="0" w:space="0" w:color="auto"/>
      </w:divBdr>
    </w:div>
    <w:div w:id="135412056">
      <w:bodyDiv w:val="1"/>
      <w:marLeft w:val="0"/>
      <w:marRight w:val="0"/>
      <w:marTop w:val="0"/>
      <w:marBottom w:val="0"/>
      <w:divBdr>
        <w:top w:val="none" w:sz="0" w:space="0" w:color="auto"/>
        <w:left w:val="none" w:sz="0" w:space="0" w:color="auto"/>
        <w:bottom w:val="none" w:sz="0" w:space="0" w:color="auto"/>
        <w:right w:val="none" w:sz="0" w:space="0" w:color="auto"/>
      </w:divBdr>
    </w:div>
    <w:div w:id="153301340">
      <w:bodyDiv w:val="1"/>
      <w:marLeft w:val="0"/>
      <w:marRight w:val="0"/>
      <w:marTop w:val="0"/>
      <w:marBottom w:val="0"/>
      <w:divBdr>
        <w:top w:val="none" w:sz="0" w:space="0" w:color="auto"/>
        <w:left w:val="none" w:sz="0" w:space="0" w:color="auto"/>
        <w:bottom w:val="none" w:sz="0" w:space="0" w:color="auto"/>
        <w:right w:val="none" w:sz="0" w:space="0" w:color="auto"/>
      </w:divBdr>
    </w:div>
    <w:div w:id="193467141">
      <w:bodyDiv w:val="1"/>
      <w:marLeft w:val="0"/>
      <w:marRight w:val="0"/>
      <w:marTop w:val="0"/>
      <w:marBottom w:val="0"/>
      <w:divBdr>
        <w:top w:val="none" w:sz="0" w:space="0" w:color="auto"/>
        <w:left w:val="none" w:sz="0" w:space="0" w:color="auto"/>
        <w:bottom w:val="none" w:sz="0" w:space="0" w:color="auto"/>
        <w:right w:val="none" w:sz="0" w:space="0" w:color="auto"/>
      </w:divBdr>
    </w:div>
    <w:div w:id="274604029">
      <w:bodyDiv w:val="1"/>
      <w:marLeft w:val="0"/>
      <w:marRight w:val="0"/>
      <w:marTop w:val="0"/>
      <w:marBottom w:val="0"/>
      <w:divBdr>
        <w:top w:val="none" w:sz="0" w:space="0" w:color="auto"/>
        <w:left w:val="none" w:sz="0" w:space="0" w:color="auto"/>
        <w:bottom w:val="none" w:sz="0" w:space="0" w:color="auto"/>
        <w:right w:val="none" w:sz="0" w:space="0" w:color="auto"/>
      </w:divBdr>
    </w:div>
    <w:div w:id="275599523">
      <w:bodyDiv w:val="1"/>
      <w:marLeft w:val="0"/>
      <w:marRight w:val="0"/>
      <w:marTop w:val="0"/>
      <w:marBottom w:val="0"/>
      <w:divBdr>
        <w:top w:val="none" w:sz="0" w:space="0" w:color="auto"/>
        <w:left w:val="none" w:sz="0" w:space="0" w:color="auto"/>
        <w:bottom w:val="none" w:sz="0" w:space="0" w:color="auto"/>
        <w:right w:val="none" w:sz="0" w:space="0" w:color="auto"/>
      </w:divBdr>
    </w:div>
    <w:div w:id="442505185">
      <w:bodyDiv w:val="1"/>
      <w:marLeft w:val="0"/>
      <w:marRight w:val="0"/>
      <w:marTop w:val="0"/>
      <w:marBottom w:val="0"/>
      <w:divBdr>
        <w:top w:val="none" w:sz="0" w:space="0" w:color="auto"/>
        <w:left w:val="none" w:sz="0" w:space="0" w:color="auto"/>
        <w:bottom w:val="none" w:sz="0" w:space="0" w:color="auto"/>
        <w:right w:val="none" w:sz="0" w:space="0" w:color="auto"/>
      </w:divBdr>
    </w:div>
    <w:div w:id="583418670">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05695949">
      <w:bodyDiv w:val="1"/>
      <w:marLeft w:val="0"/>
      <w:marRight w:val="0"/>
      <w:marTop w:val="0"/>
      <w:marBottom w:val="0"/>
      <w:divBdr>
        <w:top w:val="none" w:sz="0" w:space="0" w:color="auto"/>
        <w:left w:val="none" w:sz="0" w:space="0" w:color="auto"/>
        <w:bottom w:val="none" w:sz="0" w:space="0" w:color="auto"/>
        <w:right w:val="none" w:sz="0" w:space="0" w:color="auto"/>
      </w:divBdr>
    </w:div>
    <w:div w:id="641152993">
      <w:bodyDiv w:val="1"/>
      <w:marLeft w:val="0"/>
      <w:marRight w:val="0"/>
      <w:marTop w:val="0"/>
      <w:marBottom w:val="0"/>
      <w:divBdr>
        <w:top w:val="none" w:sz="0" w:space="0" w:color="auto"/>
        <w:left w:val="none" w:sz="0" w:space="0" w:color="auto"/>
        <w:bottom w:val="none" w:sz="0" w:space="0" w:color="auto"/>
        <w:right w:val="none" w:sz="0" w:space="0" w:color="auto"/>
      </w:divBdr>
    </w:div>
    <w:div w:id="661154544">
      <w:bodyDiv w:val="1"/>
      <w:marLeft w:val="0"/>
      <w:marRight w:val="0"/>
      <w:marTop w:val="0"/>
      <w:marBottom w:val="0"/>
      <w:divBdr>
        <w:top w:val="none" w:sz="0" w:space="0" w:color="auto"/>
        <w:left w:val="none" w:sz="0" w:space="0" w:color="auto"/>
        <w:bottom w:val="none" w:sz="0" w:space="0" w:color="auto"/>
        <w:right w:val="none" w:sz="0" w:space="0" w:color="auto"/>
      </w:divBdr>
    </w:div>
    <w:div w:id="676082342">
      <w:bodyDiv w:val="1"/>
      <w:marLeft w:val="0"/>
      <w:marRight w:val="0"/>
      <w:marTop w:val="0"/>
      <w:marBottom w:val="0"/>
      <w:divBdr>
        <w:top w:val="none" w:sz="0" w:space="0" w:color="auto"/>
        <w:left w:val="none" w:sz="0" w:space="0" w:color="auto"/>
        <w:bottom w:val="none" w:sz="0" w:space="0" w:color="auto"/>
        <w:right w:val="none" w:sz="0" w:space="0" w:color="auto"/>
      </w:divBdr>
    </w:div>
    <w:div w:id="710155843">
      <w:bodyDiv w:val="1"/>
      <w:marLeft w:val="0"/>
      <w:marRight w:val="0"/>
      <w:marTop w:val="0"/>
      <w:marBottom w:val="0"/>
      <w:divBdr>
        <w:top w:val="none" w:sz="0" w:space="0" w:color="auto"/>
        <w:left w:val="none" w:sz="0" w:space="0" w:color="auto"/>
        <w:bottom w:val="none" w:sz="0" w:space="0" w:color="auto"/>
        <w:right w:val="none" w:sz="0" w:space="0" w:color="auto"/>
      </w:divBdr>
    </w:div>
    <w:div w:id="724642197">
      <w:bodyDiv w:val="1"/>
      <w:marLeft w:val="0"/>
      <w:marRight w:val="0"/>
      <w:marTop w:val="0"/>
      <w:marBottom w:val="0"/>
      <w:divBdr>
        <w:top w:val="none" w:sz="0" w:space="0" w:color="auto"/>
        <w:left w:val="none" w:sz="0" w:space="0" w:color="auto"/>
        <w:bottom w:val="none" w:sz="0" w:space="0" w:color="auto"/>
        <w:right w:val="none" w:sz="0" w:space="0" w:color="auto"/>
      </w:divBdr>
    </w:div>
    <w:div w:id="753937281">
      <w:bodyDiv w:val="1"/>
      <w:marLeft w:val="0"/>
      <w:marRight w:val="0"/>
      <w:marTop w:val="0"/>
      <w:marBottom w:val="0"/>
      <w:divBdr>
        <w:top w:val="none" w:sz="0" w:space="0" w:color="auto"/>
        <w:left w:val="none" w:sz="0" w:space="0" w:color="auto"/>
        <w:bottom w:val="none" w:sz="0" w:space="0" w:color="auto"/>
        <w:right w:val="none" w:sz="0" w:space="0" w:color="auto"/>
      </w:divBdr>
    </w:div>
    <w:div w:id="948509829">
      <w:bodyDiv w:val="1"/>
      <w:marLeft w:val="0"/>
      <w:marRight w:val="0"/>
      <w:marTop w:val="0"/>
      <w:marBottom w:val="0"/>
      <w:divBdr>
        <w:top w:val="none" w:sz="0" w:space="0" w:color="auto"/>
        <w:left w:val="none" w:sz="0" w:space="0" w:color="auto"/>
        <w:bottom w:val="none" w:sz="0" w:space="0" w:color="auto"/>
        <w:right w:val="none" w:sz="0" w:space="0" w:color="auto"/>
      </w:divBdr>
    </w:div>
    <w:div w:id="1003242469">
      <w:bodyDiv w:val="1"/>
      <w:marLeft w:val="0"/>
      <w:marRight w:val="0"/>
      <w:marTop w:val="0"/>
      <w:marBottom w:val="0"/>
      <w:divBdr>
        <w:top w:val="none" w:sz="0" w:space="0" w:color="auto"/>
        <w:left w:val="none" w:sz="0" w:space="0" w:color="auto"/>
        <w:bottom w:val="none" w:sz="0" w:space="0" w:color="auto"/>
        <w:right w:val="none" w:sz="0" w:space="0" w:color="auto"/>
      </w:divBdr>
    </w:div>
    <w:div w:id="1111780512">
      <w:bodyDiv w:val="1"/>
      <w:marLeft w:val="0"/>
      <w:marRight w:val="0"/>
      <w:marTop w:val="0"/>
      <w:marBottom w:val="0"/>
      <w:divBdr>
        <w:top w:val="none" w:sz="0" w:space="0" w:color="auto"/>
        <w:left w:val="none" w:sz="0" w:space="0" w:color="auto"/>
        <w:bottom w:val="none" w:sz="0" w:space="0" w:color="auto"/>
        <w:right w:val="none" w:sz="0" w:space="0" w:color="auto"/>
      </w:divBdr>
    </w:div>
    <w:div w:id="1233194657">
      <w:bodyDiv w:val="1"/>
      <w:marLeft w:val="0"/>
      <w:marRight w:val="0"/>
      <w:marTop w:val="0"/>
      <w:marBottom w:val="0"/>
      <w:divBdr>
        <w:top w:val="none" w:sz="0" w:space="0" w:color="auto"/>
        <w:left w:val="none" w:sz="0" w:space="0" w:color="auto"/>
        <w:bottom w:val="none" w:sz="0" w:space="0" w:color="auto"/>
        <w:right w:val="none" w:sz="0" w:space="0" w:color="auto"/>
      </w:divBdr>
    </w:div>
    <w:div w:id="1234049041">
      <w:bodyDiv w:val="1"/>
      <w:marLeft w:val="0"/>
      <w:marRight w:val="0"/>
      <w:marTop w:val="0"/>
      <w:marBottom w:val="0"/>
      <w:divBdr>
        <w:top w:val="none" w:sz="0" w:space="0" w:color="auto"/>
        <w:left w:val="none" w:sz="0" w:space="0" w:color="auto"/>
        <w:bottom w:val="none" w:sz="0" w:space="0" w:color="auto"/>
        <w:right w:val="none" w:sz="0" w:space="0" w:color="auto"/>
      </w:divBdr>
    </w:div>
    <w:div w:id="1423258403">
      <w:bodyDiv w:val="1"/>
      <w:marLeft w:val="0"/>
      <w:marRight w:val="0"/>
      <w:marTop w:val="0"/>
      <w:marBottom w:val="0"/>
      <w:divBdr>
        <w:top w:val="none" w:sz="0" w:space="0" w:color="auto"/>
        <w:left w:val="none" w:sz="0" w:space="0" w:color="auto"/>
        <w:bottom w:val="none" w:sz="0" w:space="0" w:color="auto"/>
        <w:right w:val="none" w:sz="0" w:space="0" w:color="auto"/>
      </w:divBdr>
    </w:div>
    <w:div w:id="1438672881">
      <w:bodyDiv w:val="1"/>
      <w:marLeft w:val="0"/>
      <w:marRight w:val="0"/>
      <w:marTop w:val="0"/>
      <w:marBottom w:val="0"/>
      <w:divBdr>
        <w:top w:val="none" w:sz="0" w:space="0" w:color="auto"/>
        <w:left w:val="none" w:sz="0" w:space="0" w:color="auto"/>
        <w:bottom w:val="none" w:sz="0" w:space="0" w:color="auto"/>
        <w:right w:val="none" w:sz="0" w:space="0" w:color="auto"/>
      </w:divBdr>
    </w:div>
    <w:div w:id="1479492808">
      <w:bodyDiv w:val="1"/>
      <w:marLeft w:val="0"/>
      <w:marRight w:val="0"/>
      <w:marTop w:val="0"/>
      <w:marBottom w:val="0"/>
      <w:divBdr>
        <w:top w:val="none" w:sz="0" w:space="0" w:color="auto"/>
        <w:left w:val="none" w:sz="0" w:space="0" w:color="auto"/>
        <w:bottom w:val="none" w:sz="0" w:space="0" w:color="auto"/>
        <w:right w:val="none" w:sz="0" w:space="0" w:color="auto"/>
      </w:divBdr>
    </w:div>
    <w:div w:id="1523012456">
      <w:bodyDiv w:val="1"/>
      <w:marLeft w:val="0"/>
      <w:marRight w:val="0"/>
      <w:marTop w:val="0"/>
      <w:marBottom w:val="0"/>
      <w:divBdr>
        <w:top w:val="none" w:sz="0" w:space="0" w:color="auto"/>
        <w:left w:val="none" w:sz="0" w:space="0" w:color="auto"/>
        <w:bottom w:val="none" w:sz="0" w:space="0" w:color="auto"/>
        <w:right w:val="none" w:sz="0" w:space="0" w:color="auto"/>
      </w:divBdr>
    </w:div>
    <w:div w:id="1562213476">
      <w:bodyDiv w:val="1"/>
      <w:marLeft w:val="0"/>
      <w:marRight w:val="0"/>
      <w:marTop w:val="0"/>
      <w:marBottom w:val="0"/>
      <w:divBdr>
        <w:top w:val="none" w:sz="0" w:space="0" w:color="auto"/>
        <w:left w:val="none" w:sz="0" w:space="0" w:color="auto"/>
        <w:bottom w:val="none" w:sz="0" w:space="0" w:color="auto"/>
        <w:right w:val="none" w:sz="0" w:space="0" w:color="auto"/>
      </w:divBdr>
    </w:div>
    <w:div w:id="1674792999">
      <w:bodyDiv w:val="1"/>
      <w:marLeft w:val="0"/>
      <w:marRight w:val="0"/>
      <w:marTop w:val="0"/>
      <w:marBottom w:val="0"/>
      <w:divBdr>
        <w:top w:val="none" w:sz="0" w:space="0" w:color="auto"/>
        <w:left w:val="none" w:sz="0" w:space="0" w:color="auto"/>
        <w:bottom w:val="none" w:sz="0" w:space="0" w:color="auto"/>
        <w:right w:val="none" w:sz="0" w:space="0" w:color="auto"/>
      </w:divBdr>
    </w:div>
    <w:div w:id="1801874095">
      <w:bodyDiv w:val="1"/>
      <w:marLeft w:val="0"/>
      <w:marRight w:val="0"/>
      <w:marTop w:val="0"/>
      <w:marBottom w:val="0"/>
      <w:divBdr>
        <w:top w:val="none" w:sz="0" w:space="0" w:color="auto"/>
        <w:left w:val="none" w:sz="0" w:space="0" w:color="auto"/>
        <w:bottom w:val="none" w:sz="0" w:space="0" w:color="auto"/>
        <w:right w:val="none" w:sz="0" w:space="0" w:color="auto"/>
      </w:divBdr>
    </w:div>
    <w:div w:id="1817994040">
      <w:bodyDiv w:val="1"/>
      <w:marLeft w:val="0"/>
      <w:marRight w:val="0"/>
      <w:marTop w:val="0"/>
      <w:marBottom w:val="0"/>
      <w:divBdr>
        <w:top w:val="none" w:sz="0" w:space="0" w:color="auto"/>
        <w:left w:val="none" w:sz="0" w:space="0" w:color="auto"/>
        <w:bottom w:val="none" w:sz="0" w:space="0" w:color="auto"/>
        <w:right w:val="none" w:sz="0" w:space="0" w:color="auto"/>
      </w:divBdr>
    </w:div>
    <w:div w:id="1839492928">
      <w:bodyDiv w:val="1"/>
      <w:marLeft w:val="0"/>
      <w:marRight w:val="0"/>
      <w:marTop w:val="0"/>
      <w:marBottom w:val="0"/>
      <w:divBdr>
        <w:top w:val="none" w:sz="0" w:space="0" w:color="auto"/>
        <w:left w:val="none" w:sz="0" w:space="0" w:color="auto"/>
        <w:bottom w:val="none" w:sz="0" w:space="0" w:color="auto"/>
        <w:right w:val="none" w:sz="0" w:space="0" w:color="auto"/>
      </w:divBdr>
      <w:divsChild>
        <w:div w:id="1031028063">
          <w:marLeft w:val="907"/>
          <w:marRight w:val="0"/>
          <w:marTop w:val="0"/>
          <w:marBottom w:val="0"/>
          <w:divBdr>
            <w:top w:val="none" w:sz="0" w:space="0" w:color="auto"/>
            <w:left w:val="none" w:sz="0" w:space="0" w:color="auto"/>
            <w:bottom w:val="none" w:sz="0" w:space="0" w:color="auto"/>
            <w:right w:val="none" w:sz="0" w:space="0" w:color="auto"/>
          </w:divBdr>
        </w:div>
      </w:divsChild>
    </w:div>
    <w:div w:id="1861115935">
      <w:bodyDiv w:val="1"/>
      <w:marLeft w:val="0"/>
      <w:marRight w:val="0"/>
      <w:marTop w:val="0"/>
      <w:marBottom w:val="0"/>
      <w:divBdr>
        <w:top w:val="none" w:sz="0" w:space="0" w:color="auto"/>
        <w:left w:val="none" w:sz="0" w:space="0" w:color="auto"/>
        <w:bottom w:val="none" w:sz="0" w:space="0" w:color="auto"/>
        <w:right w:val="none" w:sz="0" w:space="0" w:color="auto"/>
      </w:divBdr>
    </w:div>
    <w:div w:id="1949195481">
      <w:bodyDiv w:val="1"/>
      <w:marLeft w:val="0"/>
      <w:marRight w:val="0"/>
      <w:marTop w:val="0"/>
      <w:marBottom w:val="0"/>
      <w:divBdr>
        <w:top w:val="none" w:sz="0" w:space="0" w:color="auto"/>
        <w:left w:val="none" w:sz="0" w:space="0" w:color="auto"/>
        <w:bottom w:val="none" w:sz="0" w:space="0" w:color="auto"/>
        <w:right w:val="none" w:sz="0" w:space="0" w:color="auto"/>
      </w:divBdr>
    </w:div>
    <w:div w:id="1969043085">
      <w:bodyDiv w:val="1"/>
      <w:marLeft w:val="0"/>
      <w:marRight w:val="0"/>
      <w:marTop w:val="0"/>
      <w:marBottom w:val="0"/>
      <w:divBdr>
        <w:top w:val="none" w:sz="0" w:space="0" w:color="auto"/>
        <w:left w:val="none" w:sz="0" w:space="0" w:color="auto"/>
        <w:bottom w:val="none" w:sz="0" w:space="0" w:color="auto"/>
        <w:right w:val="none" w:sz="0" w:space="0" w:color="auto"/>
      </w:divBdr>
    </w:div>
    <w:div w:id="2008744700">
      <w:bodyDiv w:val="1"/>
      <w:marLeft w:val="0"/>
      <w:marRight w:val="0"/>
      <w:marTop w:val="0"/>
      <w:marBottom w:val="0"/>
      <w:divBdr>
        <w:top w:val="none" w:sz="0" w:space="0" w:color="auto"/>
        <w:left w:val="none" w:sz="0" w:space="0" w:color="auto"/>
        <w:bottom w:val="none" w:sz="0" w:space="0" w:color="auto"/>
        <w:right w:val="none" w:sz="0" w:space="0" w:color="auto"/>
      </w:divBdr>
    </w:div>
    <w:div w:id="2066753730">
      <w:bodyDiv w:val="1"/>
      <w:marLeft w:val="0"/>
      <w:marRight w:val="0"/>
      <w:marTop w:val="0"/>
      <w:marBottom w:val="0"/>
      <w:divBdr>
        <w:top w:val="none" w:sz="0" w:space="0" w:color="auto"/>
        <w:left w:val="none" w:sz="0" w:space="0" w:color="auto"/>
        <w:bottom w:val="none" w:sz="0" w:space="0" w:color="auto"/>
        <w:right w:val="none" w:sz="0" w:space="0" w:color="auto"/>
      </w:divBdr>
    </w:div>
    <w:div w:id="21219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CEB1-1222-4675-8D57-2D1C6CDF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Jane Laird</cp:lastModifiedBy>
  <cp:revision>4</cp:revision>
  <cp:lastPrinted>2018-08-21T20:55:00Z</cp:lastPrinted>
  <dcterms:created xsi:type="dcterms:W3CDTF">2019-08-22T18:57:00Z</dcterms:created>
  <dcterms:modified xsi:type="dcterms:W3CDTF">2019-08-22T19:11:00Z</dcterms:modified>
</cp:coreProperties>
</file>