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A75A9" w14:textId="64DBFE4A" w:rsidR="0048333B" w:rsidRPr="0048333B" w:rsidRDefault="0048333B" w:rsidP="0048333B">
      <w:pPr>
        <w:jc w:val="center"/>
        <w:rPr>
          <w:b/>
          <w:bCs/>
        </w:rPr>
      </w:pPr>
      <w:r w:rsidRPr="0048333B">
        <w:rPr>
          <w:b/>
          <w:bCs/>
        </w:rPr>
        <w:t>SCHC Hearing Panel Chair</w:t>
      </w:r>
      <w:r w:rsidRPr="0048333B">
        <w:rPr>
          <w:b/>
          <w:bCs/>
        </w:rPr>
        <w:t xml:space="preserve"> Nominees</w:t>
      </w:r>
    </w:p>
    <w:p w14:paraId="00386B60" w14:textId="7F967005" w:rsidR="0048333B" w:rsidRDefault="00826B8F" w:rsidP="00826B8F">
      <w:r w:rsidRPr="00826B8F">
        <w:t>SCHC pool members available and trained to serve as panel chairpersons are appointed and confirmed as described in</w:t>
      </w:r>
      <w:r w:rsidR="0026164A">
        <w:t xml:space="preserve"> Policy 6-002 </w:t>
      </w:r>
      <w:proofErr w:type="spellStart"/>
      <w:r w:rsidR="0026164A">
        <w:t>III.</w:t>
      </w:r>
      <w:r w:rsidR="0048333B">
        <w:t>D</w:t>
      </w:r>
      <w:r w:rsidR="0026164A">
        <w:t>.</w:t>
      </w:r>
      <w:r w:rsidR="0048333B">
        <w:t>e</w:t>
      </w:r>
      <w:r w:rsidR="0026164A">
        <w:t>.</w:t>
      </w:r>
      <w:r w:rsidR="0048333B">
        <w:t>i</w:t>
      </w:r>
      <w:r w:rsidR="0026164A">
        <w:t>.</w:t>
      </w:r>
      <w:r w:rsidR="0048333B">
        <w:t>B</w:t>
      </w:r>
      <w:proofErr w:type="spellEnd"/>
    </w:p>
    <w:p w14:paraId="785B07C2" w14:textId="277B14DA" w:rsidR="0048333B" w:rsidRPr="0048333B" w:rsidRDefault="0048333B" w:rsidP="0048333B">
      <w:pPr>
        <w:ind w:left="720"/>
        <w:rPr>
          <w:i/>
          <w:iCs/>
        </w:rPr>
      </w:pPr>
      <w:r w:rsidRPr="0048333B">
        <w:rPr>
          <w:rFonts w:ascii="Arial" w:hAnsi="Arial" w:cs="Arial"/>
          <w:i/>
          <w:iCs/>
          <w:color w:val="000000"/>
          <w:shd w:val="clear" w:color="auto" w:fill="FFFFFF"/>
        </w:rPr>
        <w:t xml:space="preserve">The Academic Senate President in consultation with the Senate Executive Committee and the University administration shall </w:t>
      </w:r>
      <w:proofErr w:type="gramStart"/>
      <w:r w:rsidRPr="0048333B">
        <w:rPr>
          <w:rFonts w:ascii="Arial" w:hAnsi="Arial" w:cs="Arial"/>
          <w:i/>
          <w:iCs/>
          <w:color w:val="000000"/>
          <w:shd w:val="clear" w:color="auto" w:fill="FFFFFF"/>
        </w:rPr>
        <w:t>identify</w:t>
      </w:r>
      <w:proofErr w:type="gramEnd"/>
      <w:r w:rsidRPr="0048333B">
        <w:rPr>
          <w:rFonts w:ascii="Arial" w:hAnsi="Arial" w:cs="Arial"/>
          <w:i/>
          <w:iCs/>
          <w:color w:val="000000"/>
          <w:shd w:val="clear" w:color="auto" w:fill="FFFFFF"/>
        </w:rPr>
        <w:t xml:space="preserve"> at least 5 persons from the elected SCHC pool to be available to serve as chairpersons of panels. The chairpersons shall be individuals who will agree to undergo significant training in preparation for chairing the SCHC panels. Their appointment to the position (but not to a specific panel) shall require confirmation by the Academic Senate.</w:t>
      </w:r>
    </w:p>
    <w:p w14:paraId="3EF25871" w14:textId="6EC1B88F" w:rsidR="00826B8F" w:rsidRDefault="00826B8F" w:rsidP="00826B8F">
      <w:r>
        <w:t xml:space="preserve">The following members of the Senate Consolidated Hearing Committee have been nominated by Senate President Julio Facelli to receive SCHC Hearing Panel Chair training. </w:t>
      </w:r>
    </w:p>
    <w:p w14:paraId="08E729EF" w14:textId="7237C54F" w:rsidR="00826B8F" w:rsidRPr="0026164A" w:rsidRDefault="00826B8F" w:rsidP="00826B8F">
      <w:pPr>
        <w:ind w:left="720"/>
        <w:rPr>
          <w:b/>
          <w:bCs/>
        </w:rPr>
      </w:pPr>
      <w:r w:rsidRPr="0026164A">
        <w:rPr>
          <w:b/>
          <w:bCs/>
        </w:rPr>
        <w:t>Richard Rabbit</w:t>
      </w:r>
      <w:r w:rsidRPr="0026164A">
        <w:rPr>
          <w:b/>
          <w:bCs/>
        </w:rPr>
        <w:tab/>
      </w:r>
      <w:r w:rsidRPr="0026164A">
        <w:rPr>
          <w:b/>
          <w:bCs/>
        </w:rPr>
        <w:tab/>
      </w:r>
      <w:r w:rsidRPr="0026164A">
        <w:rPr>
          <w:b/>
          <w:bCs/>
        </w:rPr>
        <w:t>Engineering</w:t>
      </w:r>
    </w:p>
    <w:p w14:paraId="27405C90" w14:textId="77777777" w:rsidR="00826B8F" w:rsidRPr="0026164A" w:rsidRDefault="00826B8F" w:rsidP="00826B8F">
      <w:pPr>
        <w:ind w:left="720"/>
        <w:rPr>
          <w:b/>
          <w:bCs/>
        </w:rPr>
      </w:pPr>
      <w:r w:rsidRPr="0026164A">
        <w:rPr>
          <w:b/>
          <w:bCs/>
        </w:rPr>
        <w:t>Margaret Clayton</w:t>
      </w:r>
      <w:r w:rsidRPr="0026164A">
        <w:rPr>
          <w:b/>
          <w:bCs/>
        </w:rPr>
        <w:tab/>
        <w:t>Nursing</w:t>
      </w:r>
      <w:bookmarkStart w:id="0" w:name="_GoBack"/>
      <w:bookmarkEnd w:id="0"/>
    </w:p>
    <w:p w14:paraId="6B2BD6A1" w14:textId="1C6F962B" w:rsidR="00826B8F" w:rsidRPr="0026164A" w:rsidRDefault="00826B8F" w:rsidP="00826B8F">
      <w:pPr>
        <w:ind w:left="720"/>
        <w:rPr>
          <w:b/>
          <w:bCs/>
        </w:rPr>
      </w:pPr>
      <w:r w:rsidRPr="0026164A">
        <w:rPr>
          <w:b/>
          <w:bCs/>
        </w:rPr>
        <w:t>Karen Paisley</w:t>
      </w:r>
      <w:r w:rsidRPr="0026164A">
        <w:rPr>
          <w:b/>
          <w:bCs/>
        </w:rPr>
        <w:tab/>
      </w:r>
      <w:r w:rsidRPr="0026164A">
        <w:rPr>
          <w:b/>
          <w:bCs/>
        </w:rPr>
        <w:tab/>
      </w:r>
      <w:r w:rsidRPr="0026164A">
        <w:rPr>
          <w:b/>
          <w:bCs/>
        </w:rPr>
        <w:t>Health</w:t>
      </w:r>
    </w:p>
    <w:p w14:paraId="0BD5C1EC" w14:textId="7FE09F1F" w:rsidR="00826B8F" w:rsidRPr="0026164A" w:rsidRDefault="00826B8F" w:rsidP="00826B8F">
      <w:pPr>
        <w:ind w:left="720"/>
        <w:rPr>
          <w:b/>
          <w:bCs/>
        </w:rPr>
      </w:pPr>
      <w:r w:rsidRPr="0026164A">
        <w:rPr>
          <w:b/>
          <w:bCs/>
        </w:rPr>
        <w:t>Peter Alfeld</w:t>
      </w:r>
      <w:r w:rsidRPr="0026164A">
        <w:rPr>
          <w:b/>
          <w:bCs/>
        </w:rPr>
        <w:tab/>
      </w:r>
      <w:r w:rsidRPr="0026164A">
        <w:rPr>
          <w:b/>
          <w:bCs/>
        </w:rPr>
        <w:tab/>
      </w:r>
      <w:r w:rsidRPr="0026164A">
        <w:rPr>
          <w:b/>
          <w:bCs/>
        </w:rPr>
        <w:t>Science</w:t>
      </w:r>
    </w:p>
    <w:p w14:paraId="227D2FB6" w14:textId="67456E9B" w:rsidR="00826B8F" w:rsidRPr="0026164A" w:rsidRDefault="00826B8F" w:rsidP="00826B8F">
      <w:pPr>
        <w:ind w:left="720"/>
        <w:rPr>
          <w:b/>
          <w:bCs/>
        </w:rPr>
      </w:pPr>
      <w:r w:rsidRPr="0026164A">
        <w:rPr>
          <w:b/>
          <w:bCs/>
        </w:rPr>
        <w:t>Robert Nelson</w:t>
      </w:r>
      <w:r w:rsidRPr="0026164A">
        <w:rPr>
          <w:b/>
          <w:bCs/>
        </w:rPr>
        <w:tab/>
      </w:r>
      <w:r w:rsidRPr="0026164A">
        <w:rPr>
          <w:b/>
          <w:bCs/>
        </w:rPr>
        <w:tab/>
      </w:r>
      <w:r w:rsidRPr="0026164A">
        <w:rPr>
          <w:b/>
          <w:bCs/>
        </w:rPr>
        <w:t>Libraries</w:t>
      </w:r>
    </w:p>
    <w:p w14:paraId="379C1CB4" w14:textId="6DF3E685" w:rsidR="00826B8F" w:rsidRPr="0026164A" w:rsidRDefault="00826B8F" w:rsidP="00826B8F">
      <w:pPr>
        <w:ind w:left="720"/>
        <w:rPr>
          <w:b/>
          <w:bCs/>
        </w:rPr>
      </w:pPr>
      <w:r w:rsidRPr="0026164A">
        <w:rPr>
          <w:b/>
          <w:bCs/>
        </w:rPr>
        <w:t>Suzanne Darais</w:t>
      </w:r>
      <w:r w:rsidRPr="0026164A">
        <w:rPr>
          <w:b/>
          <w:bCs/>
        </w:rPr>
        <w:tab/>
      </w:r>
      <w:r w:rsidRPr="0026164A">
        <w:rPr>
          <w:b/>
          <w:bCs/>
        </w:rPr>
        <w:tab/>
      </w:r>
      <w:r w:rsidRPr="0026164A">
        <w:rPr>
          <w:b/>
          <w:bCs/>
        </w:rPr>
        <w:t>Libraries</w:t>
      </w:r>
    </w:p>
    <w:p w14:paraId="40DF5DB9" w14:textId="541B6124" w:rsidR="00826B8F" w:rsidRDefault="00826B8F" w:rsidP="00826B8F"/>
    <w:p w14:paraId="396A813D" w14:textId="77777777" w:rsidR="00826B8F" w:rsidRDefault="00826B8F" w:rsidP="00826B8F"/>
    <w:p w14:paraId="0975819D" w14:textId="7B05F915" w:rsidR="00826B8F" w:rsidRDefault="00826B8F" w:rsidP="00826B8F">
      <w:r>
        <w:tab/>
      </w:r>
    </w:p>
    <w:sectPr w:rsidR="00826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8F"/>
    <w:rsid w:val="0026164A"/>
    <w:rsid w:val="0048333B"/>
    <w:rsid w:val="0082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DED1"/>
  <w15:chartTrackingRefBased/>
  <w15:docId w15:val="{1F43894E-E523-47F3-A5FB-2C707CFD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2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Laird</dc:creator>
  <cp:keywords/>
  <dc:description/>
  <cp:lastModifiedBy>Jane Laird</cp:lastModifiedBy>
  <cp:revision>1</cp:revision>
  <dcterms:created xsi:type="dcterms:W3CDTF">2019-08-12T23:18:00Z</dcterms:created>
  <dcterms:modified xsi:type="dcterms:W3CDTF">2019-08-12T23:39:00Z</dcterms:modified>
</cp:coreProperties>
</file>