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22" w:rsidRPr="00072050" w:rsidRDefault="00072050" w:rsidP="00072050">
      <w:pPr>
        <w:ind w:left="144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E5AE0">
        <w:rPr>
          <w:b/>
          <w:sz w:val="24"/>
          <w:szCs w:val="24"/>
        </w:rPr>
        <w:t xml:space="preserve">   </w:t>
      </w:r>
      <w:r w:rsidR="009D7FCA">
        <w:rPr>
          <w:b/>
          <w:sz w:val="24"/>
          <w:szCs w:val="24"/>
        </w:rPr>
        <w:t xml:space="preserve">  </w:t>
      </w:r>
      <w:r w:rsidR="00F77603" w:rsidRPr="00072050">
        <w:rPr>
          <w:b/>
          <w:sz w:val="24"/>
          <w:szCs w:val="24"/>
        </w:rPr>
        <w:t>Candidate Statement</w:t>
      </w:r>
      <w:r>
        <w:rPr>
          <w:b/>
          <w:sz w:val="24"/>
          <w:szCs w:val="24"/>
        </w:rPr>
        <w:t xml:space="preserve"> of Randy L. Dryer</w:t>
      </w:r>
      <w:r w:rsidR="00853890">
        <w:rPr>
          <w:b/>
          <w:sz w:val="24"/>
          <w:szCs w:val="24"/>
        </w:rPr>
        <w:t>, JD</w:t>
      </w:r>
    </w:p>
    <w:p w:rsidR="00F77603" w:rsidRDefault="00F77603"/>
    <w:p w:rsidR="00673807" w:rsidRPr="004566A9" w:rsidRDefault="00F77603">
      <w:pPr>
        <w:rPr>
          <w:sz w:val="24"/>
          <w:szCs w:val="24"/>
        </w:rPr>
      </w:pPr>
      <w:r w:rsidRPr="004566A9">
        <w:rPr>
          <w:sz w:val="24"/>
          <w:szCs w:val="24"/>
        </w:rPr>
        <w:t>As a candidate for President-elect of the Academic Senate</w:t>
      </w:r>
      <w:r w:rsidR="00FE2645" w:rsidRPr="004566A9">
        <w:rPr>
          <w:sz w:val="24"/>
          <w:szCs w:val="24"/>
        </w:rPr>
        <w:t>,</w:t>
      </w:r>
      <w:r w:rsidRPr="004566A9">
        <w:rPr>
          <w:sz w:val="24"/>
          <w:szCs w:val="24"/>
        </w:rPr>
        <w:t xml:space="preserve"> I believe I </w:t>
      </w:r>
      <w:r w:rsidR="00FE2645" w:rsidRPr="004566A9">
        <w:rPr>
          <w:sz w:val="24"/>
          <w:szCs w:val="24"/>
        </w:rPr>
        <w:t xml:space="preserve">bring to the position </w:t>
      </w:r>
      <w:r w:rsidRPr="004566A9">
        <w:rPr>
          <w:sz w:val="24"/>
          <w:szCs w:val="24"/>
        </w:rPr>
        <w:t xml:space="preserve">a unique perspective based on my </w:t>
      </w:r>
      <w:r w:rsidR="00FE2645" w:rsidRPr="004566A9">
        <w:rPr>
          <w:sz w:val="24"/>
          <w:szCs w:val="24"/>
        </w:rPr>
        <w:t xml:space="preserve">extensive and </w:t>
      </w:r>
      <w:r w:rsidRPr="004566A9">
        <w:rPr>
          <w:sz w:val="24"/>
          <w:szCs w:val="24"/>
        </w:rPr>
        <w:t xml:space="preserve">wide </w:t>
      </w:r>
      <w:r w:rsidR="00FE2645" w:rsidRPr="004566A9">
        <w:rPr>
          <w:sz w:val="24"/>
          <w:szCs w:val="24"/>
        </w:rPr>
        <w:t>ranging</w:t>
      </w:r>
      <w:r w:rsidRPr="004566A9">
        <w:rPr>
          <w:sz w:val="24"/>
          <w:szCs w:val="24"/>
        </w:rPr>
        <w:t xml:space="preserve"> experience</w:t>
      </w:r>
      <w:r w:rsidR="00FE2645" w:rsidRPr="004566A9">
        <w:rPr>
          <w:sz w:val="24"/>
          <w:szCs w:val="24"/>
        </w:rPr>
        <w:t xml:space="preserve"> </w:t>
      </w:r>
      <w:r w:rsidRPr="004566A9">
        <w:rPr>
          <w:sz w:val="24"/>
          <w:szCs w:val="24"/>
        </w:rPr>
        <w:t xml:space="preserve">with the University </w:t>
      </w:r>
      <w:r w:rsidR="00277E98" w:rsidRPr="004566A9">
        <w:rPr>
          <w:sz w:val="24"/>
          <w:szCs w:val="24"/>
        </w:rPr>
        <w:t>that spans</w:t>
      </w:r>
      <w:r w:rsidRPr="004566A9">
        <w:rPr>
          <w:sz w:val="24"/>
          <w:szCs w:val="24"/>
        </w:rPr>
        <w:t xml:space="preserve"> my entire adult life.  I have been an active participant in the </w:t>
      </w:r>
      <w:r w:rsidR="00FE2645" w:rsidRPr="004566A9">
        <w:rPr>
          <w:sz w:val="24"/>
          <w:szCs w:val="24"/>
        </w:rPr>
        <w:t xml:space="preserve">shared </w:t>
      </w:r>
      <w:r w:rsidRPr="004566A9">
        <w:rPr>
          <w:sz w:val="24"/>
          <w:szCs w:val="24"/>
        </w:rPr>
        <w:t xml:space="preserve">governance of the University at all levels, from the University’s Board of Trustees, </w:t>
      </w:r>
      <w:r w:rsidR="00FE2645" w:rsidRPr="004566A9">
        <w:rPr>
          <w:sz w:val="24"/>
          <w:szCs w:val="24"/>
        </w:rPr>
        <w:t xml:space="preserve">which I chaired for numerous years, </w:t>
      </w:r>
      <w:r w:rsidRPr="004566A9">
        <w:rPr>
          <w:sz w:val="24"/>
          <w:szCs w:val="24"/>
        </w:rPr>
        <w:t xml:space="preserve">to </w:t>
      </w:r>
      <w:r w:rsidR="00FE2645" w:rsidRPr="004566A9">
        <w:rPr>
          <w:sz w:val="24"/>
          <w:szCs w:val="24"/>
        </w:rPr>
        <w:t>service on the Academic Senate and Executive Committee for the past five years</w:t>
      </w:r>
      <w:r w:rsidR="0064668F" w:rsidRPr="004566A9">
        <w:rPr>
          <w:sz w:val="24"/>
          <w:szCs w:val="24"/>
        </w:rPr>
        <w:t>,</w:t>
      </w:r>
      <w:r w:rsidR="00FE2645" w:rsidRPr="004566A9">
        <w:rPr>
          <w:sz w:val="24"/>
          <w:szCs w:val="24"/>
        </w:rPr>
        <w:t xml:space="preserve"> to </w:t>
      </w:r>
      <w:r w:rsidRPr="004566A9">
        <w:rPr>
          <w:sz w:val="24"/>
          <w:szCs w:val="24"/>
        </w:rPr>
        <w:t xml:space="preserve">membership on </w:t>
      </w:r>
      <w:r w:rsidR="00277E98" w:rsidRPr="004566A9">
        <w:rPr>
          <w:sz w:val="24"/>
          <w:szCs w:val="24"/>
        </w:rPr>
        <w:t>countless</w:t>
      </w:r>
      <w:r w:rsidRPr="004566A9">
        <w:rPr>
          <w:sz w:val="24"/>
          <w:szCs w:val="24"/>
        </w:rPr>
        <w:t xml:space="preserve"> University-wide and college level committees.  I even did a brief </w:t>
      </w:r>
      <w:r w:rsidR="0064668F" w:rsidRPr="004566A9">
        <w:rPr>
          <w:sz w:val="24"/>
          <w:szCs w:val="24"/>
        </w:rPr>
        <w:t xml:space="preserve">six month </w:t>
      </w:r>
      <w:r w:rsidRPr="004566A9">
        <w:rPr>
          <w:sz w:val="24"/>
          <w:szCs w:val="24"/>
        </w:rPr>
        <w:t xml:space="preserve">stint as a University administrator when I served as the Acting Dean </w:t>
      </w:r>
      <w:r w:rsidR="00FE2645" w:rsidRPr="004566A9">
        <w:rPr>
          <w:sz w:val="24"/>
          <w:szCs w:val="24"/>
        </w:rPr>
        <w:t>of the Ho</w:t>
      </w:r>
      <w:r w:rsidRPr="004566A9">
        <w:rPr>
          <w:sz w:val="24"/>
          <w:szCs w:val="24"/>
        </w:rPr>
        <w:t>nors College</w:t>
      </w:r>
      <w:r w:rsidR="00FE2645" w:rsidRPr="004566A9">
        <w:rPr>
          <w:sz w:val="24"/>
          <w:szCs w:val="24"/>
        </w:rPr>
        <w:t xml:space="preserve"> while the permanent </w:t>
      </w:r>
      <w:r w:rsidR="00B45BF2" w:rsidRPr="004566A9">
        <w:rPr>
          <w:sz w:val="24"/>
          <w:szCs w:val="24"/>
        </w:rPr>
        <w:t xml:space="preserve">dean </w:t>
      </w:r>
      <w:r w:rsidR="00FE2645" w:rsidRPr="004566A9">
        <w:rPr>
          <w:sz w:val="24"/>
          <w:szCs w:val="24"/>
        </w:rPr>
        <w:t xml:space="preserve">was on research leave.  It has </w:t>
      </w:r>
      <w:r w:rsidR="00277E98" w:rsidRPr="004566A9">
        <w:rPr>
          <w:sz w:val="24"/>
          <w:szCs w:val="24"/>
        </w:rPr>
        <w:t>also been my great fortune to teach</w:t>
      </w:r>
      <w:r w:rsidR="00FE2645" w:rsidRPr="004566A9">
        <w:rPr>
          <w:sz w:val="24"/>
          <w:szCs w:val="24"/>
        </w:rPr>
        <w:t xml:space="preserve"> bo</w:t>
      </w:r>
      <w:r w:rsidR="00277E98" w:rsidRPr="004566A9">
        <w:rPr>
          <w:sz w:val="24"/>
          <w:szCs w:val="24"/>
        </w:rPr>
        <w:t>th</w:t>
      </w:r>
      <w:r w:rsidR="0064668F" w:rsidRPr="004566A9">
        <w:rPr>
          <w:sz w:val="24"/>
          <w:szCs w:val="24"/>
        </w:rPr>
        <w:t xml:space="preserve"> undergraduate </w:t>
      </w:r>
      <w:r w:rsidR="00277E98" w:rsidRPr="004566A9">
        <w:rPr>
          <w:sz w:val="24"/>
          <w:szCs w:val="24"/>
        </w:rPr>
        <w:t>students</w:t>
      </w:r>
      <w:r w:rsidR="0064668F" w:rsidRPr="004566A9">
        <w:rPr>
          <w:sz w:val="24"/>
          <w:szCs w:val="24"/>
        </w:rPr>
        <w:t xml:space="preserve"> (</w:t>
      </w:r>
      <w:r w:rsidR="00FE2645" w:rsidRPr="004566A9">
        <w:rPr>
          <w:sz w:val="24"/>
          <w:szCs w:val="24"/>
        </w:rPr>
        <w:t xml:space="preserve">in the Honors College and </w:t>
      </w:r>
      <w:r w:rsidR="00277E98" w:rsidRPr="004566A9">
        <w:rPr>
          <w:sz w:val="24"/>
          <w:szCs w:val="24"/>
        </w:rPr>
        <w:t>the Block U UGS program) and</w:t>
      </w:r>
      <w:r w:rsidR="00FE2645" w:rsidRPr="004566A9">
        <w:rPr>
          <w:sz w:val="24"/>
          <w:szCs w:val="24"/>
        </w:rPr>
        <w:t xml:space="preserve"> graduate </w:t>
      </w:r>
      <w:r w:rsidR="00277E98" w:rsidRPr="004566A9">
        <w:rPr>
          <w:sz w:val="24"/>
          <w:szCs w:val="24"/>
        </w:rPr>
        <w:t>students</w:t>
      </w:r>
      <w:r w:rsidR="00FE2645" w:rsidRPr="004566A9">
        <w:rPr>
          <w:sz w:val="24"/>
          <w:szCs w:val="24"/>
        </w:rPr>
        <w:t xml:space="preserve"> (in the College of Law and the Masters of Legal Studies</w:t>
      </w:r>
      <w:r w:rsidR="00277E98" w:rsidRPr="004566A9">
        <w:rPr>
          <w:sz w:val="24"/>
          <w:szCs w:val="24"/>
        </w:rPr>
        <w:t xml:space="preserve"> program)</w:t>
      </w:r>
      <w:r w:rsidR="00B0089D" w:rsidRPr="004566A9">
        <w:rPr>
          <w:sz w:val="24"/>
          <w:szCs w:val="24"/>
        </w:rPr>
        <w:t>.</w:t>
      </w:r>
      <w:r w:rsidR="007B28EF" w:rsidRPr="004566A9">
        <w:rPr>
          <w:sz w:val="24"/>
          <w:szCs w:val="24"/>
        </w:rPr>
        <w:t xml:space="preserve">  Please review </w:t>
      </w:r>
      <w:r w:rsidR="00D50090" w:rsidRPr="004566A9">
        <w:rPr>
          <w:sz w:val="24"/>
          <w:szCs w:val="24"/>
        </w:rPr>
        <w:t>the</w:t>
      </w:r>
      <w:r w:rsidR="00764136" w:rsidRPr="004566A9">
        <w:rPr>
          <w:sz w:val="24"/>
          <w:szCs w:val="24"/>
        </w:rPr>
        <w:t xml:space="preserve"> </w:t>
      </w:r>
      <w:r w:rsidR="00673807" w:rsidRPr="004566A9">
        <w:rPr>
          <w:sz w:val="24"/>
          <w:szCs w:val="24"/>
        </w:rPr>
        <w:t xml:space="preserve">listing below of my current teaching appointments and my service to the University, the College of Law and the Honors College. </w:t>
      </w:r>
    </w:p>
    <w:p w:rsidR="00F77603" w:rsidRPr="004566A9" w:rsidRDefault="00764136">
      <w:pPr>
        <w:rPr>
          <w:sz w:val="24"/>
          <w:szCs w:val="24"/>
        </w:rPr>
      </w:pPr>
      <w:r w:rsidRPr="004566A9">
        <w:rPr>
          <w:sz w:val="24"/>
          <w:szCs w:val="24"/>
        </w:rPr>
        <w:t xml:space="preserve">Throughout my association with the University of Utah, </w:t>
      </w:r>
      <w:r w:rsidR="0064668F" w:rsidRPr="004566A9">
        <w:rPr>
          <w:sz w:val="24"/>
          <w:szCs w:val="24"/>
        </w:rPr>
        <w:t xml:space="preserve">I </w:t>
      </w:r>
      <w:r w:rsidRPr="004566A9">
        <w:rPr>
          <w:sz w:val="24"/>
          <w:szCs w:val="24"/>
        </w:rPr>
        <w:t xml:space="preserve">have been </w:t>
      </w:r>
      <w:r w:rsidR="0064668F" w:rsidRPr="004566A9">
        <w:rPr>
          <w:sz w:val="24"/>
          <w:szCs w:val="24"/>
        </w:rPr>
        <w:t>a strong proponent of shared governance and believe facul</w:t>
      </w:r>
      <w:r w:rsidR="00B0089D" w:rsidRPr="004566A9">
        <w:rPr>
          <w:sz w:val="24"/>
          <w:szCs w:val="24"/>
        </w:rPr>
        <w:t>ty should and must play a vital</w:t>
      </w:r>
      <w:r w:rsidR="0064668F" w:rsidRPr="004566A9">
        <w:rPr>
          <w:sz w:val="24"/>
          <w:szCs w:val="24"/>
        </w:rPr>
        <w:t xml:space="preserve"> leadership role in </w:t>
      </w:r>
      <w:r w:rsidR="00196F01" w:rsidRPr="004566A9">
        <w:rPr>
          <w:sz w:val="24"/>
          <w:szCs w:val="24"/>
        </w:rPr>
        <w:t xml:space="preserve">determining </w:t>
      </w:r>
      <w:r w:rsidR="0064668F" w:rsidRPr="004566A9">
        <w:rPr>
          <w:sz w:val="24"/>
          <w:szCs w:val="24"/>
        </w:rPr>
        <w:t>the academic life and priorities of the University.  As faculty, whether tenure-track or career-line, we all want the same thing</w:t>
      </w:r>
      <w:r w:rsidR="00F44C88" w:rsidRPr="004566A9">
        <w:rPr>
          <w:sz w:val="24"/>
          <w:szCs w:val="24"/>
        </w:rPr>
        <w:t>s</w:t>
      </w:r>
      <w:r w:rsidR="0064668F" w:rsidRPr="004566A9">
        <w:rPr>
          <w:sz w:val="24"/>
          <w:szCs w:val="24"/>
        </w:rPr>
        <w:t xml:space="preserve">:  </w:t>
      </w:r>
      <w:r w:rsidR="00B0089D" w:rsidRPr="004566A9">
        <w:rPr>
          <w:sz w:val="24"/>
          <w:szCs w:val="24"/>
        </w:rPr>
        <w:t xml:space="preserve">reasonable working conditions, </w:t>
      </w:r>
      <w:r w:rsidR="00B36BFB" w:rsidRPr="004566A9">
        <w:rPr>
          <w:sz w:val="24"/>
          <w:szCs w:val="24"/>
        </w:rPr>
        <w:t xml:space="preserve">fair </w:t>
      </w:r>
      <w:r w:rsidR="0064668F" w:rsidRPr="004566A9">
        <w:rPr>
          <w:sz w:val="24"/>
          <w:szCs w:val="24"/>
        </w:rPr>
        <w:t>compensation and recognition for our</w:t>
      </w:r>
      <w:r w:rsidR="00B36BFB" w:rsidRPr="004566A9">
        <w:rPr>
          <w:sz w:val="24"/>
          <w:szCs w:val="24"/>
        </w:rPr>
        <w:t xml:space="preserve"> academic and</w:t>
      </w:r>
      <w:r w:rsidR="00B0089D" w:rsidRPr="004566A9">
        <w:rPr>
          <w:sz w:val="24"/>
          <w:szCs w:val="24"/>
        </w:rPr>
        <w:t xml:space="preserve"> professional activities; </w:t>
      </w:r>
      <w:r w:rsidR="00F44C88" w:rsidRPr="004566A9">
        <w:rPr>
          <w:sz w:val="24"/>
          <w:szCs w:val="24"/>
        </w:rPr>
        <w:t xml:space="preserve">robust </w:t>
      </w:r>
      <w:r w:rsidR="0064668F" w:rsidRPr="004566A9">
        <w:rPr>
          <w:sz w:val="24"/>
          <w:szCs w:val="24"/>
        </w:rPr>
        <w:t>admini</w:t>
      </w:r>
      <w:r w:rsidR="00B0089D" w:rsidRPr="004566A9">
        <w:rPr>
          <w:sz w:val="24"/>
          <w:szCs w:val="24"/>
        </w:rPr>
        <w:t>strative support</w:t>
      </w:r>
      <w:r w:rsidR="00B36BFB" w:rsidRPr="004566A9">
        <w:rPr>
          <w:sz w:val="24"/>
          <w:szCs w:val="24"/>
        </w:rPr>
        <w:t xml:space="preserve"> </w:t>
      </w:r>
      <w:r w:rsidRPr="004566A9">
        <w:rPr>
          <w:sz w:val="24"/>
          <w:szCs w:val="24"/>
        </w:rPr>
        <w:t>that enables</w:t>
      </w:r>
      <w:r w:rsidR="00F44C88" w:rsidRPr="004566A9">
        <w:rPr>
          <w:sz w:val="24"/>
          <w:szCs w:val="24"/>
        </w:rPr>
        <w:t xml:space="preserve"> us</w:t>
      </w:r>
      <w:r w:rsidR="00B36BFB" w:rsidRPr="004566A9">
        <w:rPr>
          <w:sz w:val="24"/>
          <w:szCs w:val="24"/>
        </w:rPr>
        <w:t xml:space="preserve"> to </w:t>
      </w:r>
      <w:r w:rsidR="00F44C88" w:rsidRPr="004566A9">
        <w:rPr>
          <w:sz w:val="24"/>
          <w:szCs w:val="24"/>
        </w:rPr>
        <w:t xml:space="preserve">successfully engage in </w:t>
      </w:r>
      <w:r w:rsidR="006134B9" w:rsidRPr="004566A9">
        <w:rPr>
          <w:sz w:val="24"/>
          <w:szCs w:val="24"/>
        </w:rPr>
        <w:t>our research, teaching</w:t>
      </w:r>
      <w:r w:rsidR="00B36BFB" w:rsidRPr="004566A9">
        <w:rPr>
          <w:sz w:val="24"/>
          <w:szCs w:val="24"/>
        </w:rPr>
        <w:t>, scholarship and service;</w:t>
      </w:r>
      <w:r w:rsidR="0064668F" w:rsidRPr="004566A9">
        <w:rPr>
          <w:sz w:val="24"/>
          <w:szCs w:val="24"/>
        </w:rPr>
        <w:t xml:space="preserve"> </w:t>
      </w:r>
      <w:r w:rsidR="00B36BFB" w:rsidRPr="004566A9">
        <w:rPr>
          <w:sz w:val="24"/>
          <w:szCs w:val="24"/>
        </w:rPr>
        <w:t xml:space="preserve">and the academic freedom to express our views and </w:t>
      </w:r>
      <w:r w:rsidR="006134B9" w:rsidRPr="004566A9">
        <w:rPr>
          <w:sz w:val="24"/>
          <w:szCs w:val="24"/>
        </w:rPr>
        <w:t>perform</w:t>
      </w:r>
      <w:r w:rsidR="00B36BFB" w:rsidRPr="004566A9">
        <w:rPr>
          <w:sz w:val="24"/>
          <w:szCs w:val="24"/>
        </w:rPr>
        <w:t xml:space="preserve"> our </w:t>
      </w:r>
      <w:r w:rsidR="005E54EC" w:rsidRPr="004566A9">
        <w:rPr>
          <w:sz w:val="24"/>
          <w:szCs w:val="24"/>
        </w:rPr>
        <w:t xml:space="preserve">academic roles and responsibilities </w:t>
      </w:r>
      <w:r w:rsidR="00B36BFB" w:rsidRPr="004566A9">
        <w:rPr>
          <w:sz w:val="24"/>
          <w:szCs w:val="24"/>
        </w:rPr>
        <w:t xml:space="preserve">free of undue outside </w:t>
      </w:r>
      <w:r w:rsidR="006134B9" w:rsidRPr="004566A9">
        <w:rPr>
          <w:sz w:val="24"/>
          <w:szCs w:val="24"/>
        </w:rPr>
        <w:t>influences.</w:t>
      </w:r>
      <w:r w:rsidRPr="004566A9">
        <w:rPr>
          <w:sz w:val="24"/>
          <w:szCs w:val="24"/>
        </w:rPr>
        <w:t xml:space="preserve">  I will be a strong advocate and voice for these principles. </w:t>
      </w:r>
    </w:p>
    <w:p w:rsidR="00B45BF2" w:rsidRPr="004566A9" w:rsidRDefault="006134B9" w:rsidP="007A6B4C">
      <w:pPr>
        <w:rPr>
          <w:sz w:val="24"/>
          <w:szCs w:val="24"/>
        </w:rPr>
      </w:pPr>
      <w:r w:rsidRPr="004566A9">
        <w:rPr>
          <w:sz w:val="24"/>
          <w:szCs w:val="24"/>
        </w:rPr>
        <w:t>If elected as President-Elect of the Academic Senate, my term of office will be based on principles of transparency, collegiality, a spir</w:t>
      </w:r>
      <w:r w:rsidR="005E54EC" w:rsidRPr="004566A9">
        <w:rPr>
          <w:sz w:val="24"/>
          <w:szCs w:val="24"/>
        </w:rPr>
        <w:t>it of inclusion and collaboration</w:t>
      </w:r>
      <w:r w:rsidR="00372B17" w:rsidRPr="004566A9">
        <w:rPr>
          <w:sz w:val="24"/>
          <w:szCs w:val="24"/>
        </w:rPr>
        <w:t>,</w:t>
      </w:r>
      <w:r w:rsidRPr="004566A9">
        <w:rPr>
          <w:sz w:val="24"/>
          <w:szCs w:val="24"/>
        </w:rPr>
        <w:t xml:space="preserve"> and a commitment towards </w:t>
      </w:r>
      <w:r w:rsidR="00F44C88" w:rsidRPr="004566A9">
        <w:rPr>
          <w:sz w:val="24"/>
          <w:szCs w:val="24"/>
        </w:rPr>
        <w:t xml:space="preserve">innovation, </w:t>
      </w:r>
      <w:r w:rsidR="00B45BF2" w:rsidRPr="004566A9">
        <w:rPr>
          <w:sz w:val="24"/>
          <w:szCs w:val="24"/>
        </w:rPr>
        <w:t xml:space="preserve">diversity, </w:t>
      </w:r>
      <w:r w:rsidRPr="004566A9">
        <w:rPr>
          <w:sz w:val="24"/>
          <w:szCs w:val="24"/>
        </w:rPr>
        <w:t xml:space="preserve">fairness and equity in all that we do.  </w:t>
      </w:r>
      <w:r w:rsidRPr="004566A9">
        <w:rPr>
          <w:sz w:val="24"/>
          <w:szCs w:val="24"/>
          <w:u w:val="single"/>
        </w:rPr>
        <w:t>No one will devote more time and energy to the office than I will.</w:t>
      </w:r>
      <w:r w:rsidRPr="004566A9">
        <w:rPr>
          <w:sz w:val="24"/>
          <w:szCs w:val="24"/>
        </w:rPr>
        <w:t xml:space="preserve">  I love this institution and would be honored to be your representative and </w:t>
      </w:r>
      <w:r w:rsidR="007B28EF" w:rsidRPr="004566A9">
        <w:rPr>
          <w:sz w:val="24"/>
          <w:szCs w:val="24"/>
        </w:rPr>
        <w:t xml:space="preserve">I will </w:t>
      </w:r>
      <w:r w:rsidRPr="004566A9">
        <w:rPr>
          <w:sz w:val="24"/>
          <w:szCs w:val="24"/>
        </w:rPr>
        <w:t xml:space="preserve">work </w:t>
      </w:r>
      <w:r w:rsidR="00277E98" w:rsidRPr="004566A9">
        <w:rPr>
          <w:sz w:val="24"/>
          <w:szCs w:val="24"/>
        </w:rPr>
        <w:t xml:space="preserve">tirelessly </w:t>
      </w:r>
      <w:r w:rsidRPr="004566A9">
        <w:rPr>
          <w:sz w:val="24"/>
          <w:szCs w:val="24"/>
        </w:rPr>
        <w:t xml:space="preserve">toward sustaining </w:t>
      </w:r>
      <w:r w:rsidR="00196F01" w:rsidRPr="004566A9">
        <w:rPr>
          <w:sz w:val="24"/>
          <w:szCs w:val="24"/>
        </w:rPr>
        <w:t xml:space="preserve">and enhancing </w:t>
      </w:r>
      <w:r w:rsidRPr="004566A9">
        <w:rPr>
          <w:sz w:val="24"/>
          <w:szCs w:val="24"/>
        </w:rPr>
        <w:t>the University’s upward trajectory.</w:t>
      </w:r>
      <w:r w:rsidR="005E54EC" w:rsidRPr="004566A9">
        <w:rPr>
          <w:sz w:val="24"/>
          <w:szCs w:val="24"/>
        </w:rPr>
        <w:t xml:space="preserve">  I embrace President Watkin’</w:t>
      </w:r>
      <w:r w:rsidR="002F7823" w:rsidRPr="004566A9">
        <w:rPr>
          <w:sz w:val="24"/>
          <w:szCs w:val="24"/>
        </w:rPr>
        <w:t>s One U ini</w:t>
      </w:r>
      <w:r w:rsidR="005850B0" w:rsidRPr="004566A9">
        <w:rPr>
          <w:sz w:val="24"/>
          <w:szCs w:val="24"/>
        </w:rPr>
        <w:t>ti</w:t>
      </w:r>
      <w:r w:rsidR="002F7823" w:rsidRPr="004566A9">
        <w:rPr>
          <w:sz w:val="24"/>
          <w:szCs w:val="24"/>
        </w:rPr>
        <w:t>ative</w:t>
      </w:r>
      <w:r w:rsidR="005E54EC" w:rsidRPr="004566A9">
        <w:rPr>
          <w:sz w:val="24"/>
          <w:szCs w:val="24"/>
        </w:rPr>
        <w:t xml:space="preserve"> and her four current University goals of promoting student success, developing new knowledge, improving health and quality of life, and ensuring the </w:t>
      </w:r>
      <w:r w:rsidR="007A6B4C" w:rsidRPr="004566A9">
        <w:rPr>
          <w:sz w:val="24"/>
          <w:szCs w:val="24"/>
        </w:rPr>
        <w:t xml:space="preserve">long term </w:t>
      </w:r>
      <w:r w:rsidR="005E54EC" w:rsidRPr="004566A9">
        <w:rPr>
          <w:sz w:val="24"/>
          <w:szCs w:val="24"/>
        </w:rPr>
        <w:t xml:space="preserve">vitality of the University. </w:t>
      </w:r>
      <w:r w:rsidR="007A6B4C" w:rsidRPr="004566A9">
        <w:rPr>
          <w:sz w:val="24"/>
          <w:szCs w:val="24"/>
        </w:rPr>
        <w:t xml:space="preserve"> Achieving these strategic goals</w:t>
      </w:r>
      <w:r w:rsidR="00F44C88" w:rsidRPr="004566A9">
        <w:rPr>
          <w:sz w:val="24"/>
          <w:szCs w:val="24"/>
        </w:rPr>
        <w:t xml:space="preserve"> </w:t>
      </w:r>
      <w:r w:rsidR="007A6B4C" w:rsidRPr="004566A9">
        <w:rPr>
          <w:sz w:val="24"/>
          <w:szCs w:val="24"/>
        </w:rPr>
        <w:t>will be largely dependent on an active and engaged faculty</w:t>
      </w:r>
      <w:r w:rsidR="002F7823" w:rsidRPr="004566A9">
        <w:rPr>
          <w:sz w:val="24"/>
          <w:szCs w:val="24"/>
        </w:rPr>
        <w:t>,</w:t>
      </w:r>
      <w:r w:rsidR="007A6B4C" w:rsidRPr="004566A9">
        <w:rPr>
          <w:sz w:val="24"/>
          <w:szCs w:val="24"/>
        </w:rPr>
        <w:t xml:space="preserve"> which I will </w:t>
      </w:r>
      <w:r w:rsidR="002F7823" w:rsidRPr="004566A9">
        <w:rPr>
          <w:sz w:val="24"/>
          <w:szCs w:val="24"/>
        </w:rPr>
        <w:t xml:space="preserve">constantly </w:t>
      </w:r>
      <w:r w:rsidR="007A6B4C" w:rsidRPr="004566A9">
        <w:rPr>
          <w:sz w:val="24"/>
          <w:szCs w:val="24"/>
        </w:rPr>
        <w:t>strive to promote.</w:t>
      </w:r>
    </w:p>
    <w:p w:rsidR="0090514C" w:rsidRPr="004566A9" w:rsidRDefault="00B45BF2" w:rsidP="007A6B4C">
      <w:pPr>
        <w:rPr>
          <w:sz w:val="24"/>
          <w:szCs w:val="24"/>
        </w:rPr>
      </w:pPr>
      <w:r w:rsidRPr="004566A9">
        <w:rPr>
          <w:sz w:val="24"/>
          <w:szCs w:val="24"/>
        </w:rPr>
        <w:t>Thank you for your consideration!</w:t>
      </w:r>
    </w:p>
    <w:p w:rsidR="00B22E40" w:rsidRPr="004566A9" w:rsidRDefault="00B22E40" w:rsidP="007A6B4C">
      <w:pPr>
        <w:rPr>
          <w:sz w:val="24"/>
          <w:szCs w:val="24"/>
        </w:rPr>
      </w:pPr>
      <w:r w:rsidRPr="004566A9">
        <w:rPr>
          <w:sz w:val="24"/>
          <w:szCs w:val="24"/>
        </w:rPr>
        <w:t>Collegially yours,</w:t>
      </w:r>
    </w:p>
    <w:p w:rsidR="007A6B4C" w:rsidRPr="004566A9" w:rsidRDefault="0090514C" w:rsidP="007A6B4C">
      <w:pPr>
        <w:rPr>
          <w:sz w:val="24"/>
          <w:szCs w:val="24"/>
        </w:rPr>
      </w:pPr>
      <w:r w:rsidRPr="004566A9">
        <w:rPr>
          <w:sz w:val="24"/>
          <w:szCs w:val="24"/>
        </w:rPr>
        <w:t>Randy Dryer</w:t>
      </w:r>
      <w:r w:rsidR="007A6B4C" w:rsidRPr="004566A9">
        <w:rPr>
          <w:sz w:val="24"/>
          <w:szCs w:val="24"/>
        </w:rPr>
        <w:t xml:space="preserve"> </w:t>
      </w:r>
    </w:p>
    <w:p w:rsidR="004566A9" w:rsidRDefault="004566A9" w:rsidP="00673807">
      <w:pPr>
        <w:ind w:left="2160" w:firstLine="720"/>
        <w:rPr>
          <w:b/>
          <w:u w:val="single"/>
        </w:rPr>
      </w:pPr>
    </w:p>
    <w:p w:rsidR="00673807" w:rsidRDefault="00673807" w:rsidP="00673807">
      <w:pPr>
        <w:ind w:left="2160" w:firstLine="720"/>
        <w:rPr>
          <w:b/>
          <w:u w:val="single"/>
        </w:rPr>
      </w:pPr>
      <w:r w:rsidRPr="008B169B">
        <w:rPr>
          <w:b/>
          <w:u w:val="single"/>
        </w:rPr>
        <w:lastRenderedPageBreak/>
        <w:t>TEACHING APPOINTMENTS</w:t>
      </w:r>
      <w:r>
        <w:rPr>
          <w:b/>
          <w:u w:val="single"/>
        </w:rPr>
        <w:t xml:space="preserve"> (Current)</w:t>
      </w:r>
    </w:p>
    <w:p w:rsidR="00372B17" w:rsidRDefault="00372B17" w:rsidP="00372B17">
      <w:pPr>
        <w:pStyle w:val="ListParagraph"/>
        <w:numPr>
          <w:ilvl w:val="0"/>
          <w:numId w:val="2"/>
        </w:numPr>
      </w:pPr>
      <w:r w:rsidRPr="008B169B">
        <w:t>Professor of Law (Lecturer) S.J. Quinney College of  Law (courses:  Pret</w:t>
      </w:r>
      <w:r>
        <w:t>rial Practice; Judicial Process</w:t>
      </w:r>
      <w:r w:rsidRPr="008B169B">
        <w:t>; Taking &amp; Defending Depositions; Cyber Law; Information Privacy Law</w:t>
      </w:r>
      <w:r>
        <w:t>; Technology &amp; Modern Litigation)</w:t>
      </w:r>
    </w:p>
    <w:p w:rsidR="00372B17" w:rsidRDefault="00372B17" w:rsidP="00372B17">
      <w:pPr>
        <w:pStyle w:val="ListParagraph"/>
        <w:ind w:left="1440"/>
      </w:pPr>
    </w:p>
    <w:p w:rsidR="00673807" w:rsidRPr="008B169B" w:rsidRDefault="00673807" w:rsidP="00673807">
      <w:pPr>
        <w:pStyle w:val="ListParagraph"/>
        <w:numPr>
          <w:ilvl w:val="0"/>
          <w:numId w:val="2"/>
        </w:numPr>
      </w:pPr>
      <w:r w:rsidRPr="008B169B">
        <w:t>Presidential Honors Professor, Honors College, University of Utah (courses:  Media Law &amp; Ethics; Social Media and the Courts;  Preparation for Legal Studies; Privacy in a Digital Age</w:t>
      </w:r>
      <w:r w:rsidR="00372B17">
        <w:t>; Truth,</w:t>
      </w:r>
      <w:r>
        <w:t xml:space="preserve"> Deception &amp; Information Disorder Praxis Lab</w:t>
      </w:r>
      <w:r w:rsidRPr="008B169B">
        <w:t>)</w:t>
      </w:r>
    </w:p>
    <w:p w:rsidR="00673807" w:rsidRDefault="00673807" w:rsidP="006738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73807" w:rsidRPr="00673807" w:rsidRDefault="00673807" w:rsidP="00673807">
      <w:pPr>
        <w:rPr>
          <w:b/>
          <w:u w:val="single"/>
        </w:rPr>
      </w:pPr>
      <w:r>
        <w:rPr>
          <w:b/>
        </w:rPr>
        <w:t xml:space="preserve">                                                  </w:t>
      </w:r>
      <w:r w:rsidRPr="00673807">
        <w:rPr>
          <w:b/>
          <w:u w:val="single"/>
        </w:rPr>
        <w:t>SELECTED UNIVERSITY SERVICE – 2006-CURRENT</w:t>
      </w:r>
    </w:p>
    <w:p w:rsidR="00673807" w:rsidRPr="00FC7616" w:rsidRDefault="00673807" w:rsidP="00673807">
      <w:pPr>
        <w:rPr>
          <w:sz w:val="24"/>
          <w:szCs w:val="24"/>
          <w:u w:val="single"/>
        </w:rPr>
      </w:pPr>
      <w:r w:rsidRPr="00FC7616">
        <w:rPr>
          <w:sz w:val="24"/>
          <w:szCs w:val="24"/>
          <w:u w:val="single"/>
        </w:rPr>
        <w:t>University</w:t>
      </w:r>
      <w:r>
        <w:rPr>
          <w:sz w:val="24"/>
          <w:szCs w:val="24"/>
          <w:u w:val="single"/>
        </w:rPr>
        <w:t>-w</w:t>
      </w:r>
      <w:r w:rsidRPr="00FC7616">
        <w:rPr>
          <w:sz w:val="24"/>
          <w:szCs w:val="24"/>
          <w:u w:val="single"/>
        </w:rPr>
        <w:t>ide Service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Academic Senate representing College of Law (2017-current) and Interdisciplinary Teaching Programs</w:t>
      </w:r>
      <w:r w:rsidR="00135F85">
        <w:t>[Honors college]</w:t>
      </w:r>
      <w:r>
        <w:t xml:space="preserve"> (2014-2016)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Academic Senate Executive Committee (2014-current)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Chair, Senate Personnel &amp; Elections Committee (2016-current)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Presidential Task Force on Campus Safety (current)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President’s Leadership Council (current)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Co-Chair, Search Committee for Associate Vice-President of Faculty (current)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University Teaching and Portfolio Committee (2017-current)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Senate Advisory Committee on IT (2015-2018)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 and past President, Board of Advisors, Museum of Natural History of Utah (2012-current)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Board of Advisors for Undergraduate Advancement (2014-current)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Co-Chair, Senate Task Force on Career-line and Adjunct Faculty (2015-18)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Member, search committees for SVP of Health Sciences, Vi</w:t>
      </w:r>
      <w:r w:rsidR="00135F85">
        <w:t>ce president of Student Affairs and</w:t>
      </w:r>
      <w:r>
        <w:t xml:space="preserve"> Executive Director of Alumni Association (various years)</w:t>
      </w:r>
    </w:p>
    <w:p w:rsidR="00673807" w:rsidRDefault="00673807" w:rsidP="00135F85">
      <w:pPr>
        <w:pStyle w:val="ListParagraph"/>
        <w:numPr>
          <w:ilvl w:val="1"/>
          <w:numId w:val="7"/>
        </w:numPr>
        <w:spacing w:after="160" w:line="259" w:lineRule="auto"/>
      </w:pPr>
      <w:r>
        <w:t>Chair/Vice Chair, University of Utah Board of Trustees (2006-2011)</w:t>
      </w:r>
    </w:p>
    <w:p w:rsidR="00673807" w:rsidRPr="00BC2330" w:rsidRDefault="00673807" w:rsidP="00673807">
      <w:r w:rsidRPr="00D10A5A">
        <w:rPr>
          <w:sz w:val="24"/>
          <w:szCs w:val="24"/>
          <w:u w:val="single"/>
        </w:rPr>
        <w:t>College of Law</w:t>
      </w:r>
      <w:r>
        <w:rPr>
          <w:sz w:val="24"/>
          <w:szCs w:val="24"/>
          <w:u w:val="single"/>
        </w:rPr>
        <w:t xml:space="preserve"> service</w:t>
      </w:r>
    </w:p>
    <w:p w:rsidR="00673807" w:rsidRDefault="00673807" w:rsidP="00135F85">
      <w:pPr>
        <w:pStyle w:val="ListParagraph"/>
        <w:numPr>
          <w:ilvl w:val="1"/>
          <w:numId w:val="8"/>
        </w:numPr>
        <w:spacing w:after="160" w:line="259" w:lineRule="auto"/>
      </w:pPr>
      <w:r>
        <w:t>Member, Curriculum &amp; Teaching Committee (2015-current)</w:t>
      </w:r>
    </w:p>
    <w:p w:rsidR="00673807" w:rsidRDefault="00673807" w:rsidP="00135F85">
      <w:pPr>
        <w:pStyle w:val="ListParagraph"/>
        <w:numPr>
          <w:ilvl w:val="1"/>
          <w:numId w:val="8"/>
        </w:numPr>
        <w:spacing w:after="160" w:line="259" w:lineRule="auto"/>
      </w:pPr>
      <w:r>
        <w:t>Member, Career-Line Faculty Standards Committee (2017-18)</w:t>
      </w:r>
    </w:p>
    <w:p w:rsidR="00673807" w:rsidRDefault="00673807" w:rsidP="00135F85">
      <w:pPr>
        <w:pStyle w:val="ListParagraph"/>
        <w:numPr>
          <w:ilvl w:val="1"/>
          <w:numId w:val="8"/>
        </w:numPr>
        <w:spacing w:after="160" w:line="259" w:lineRule="auto"/>
      </w:pPr>
      <w:r>
        <w:t>Member, Professional Development Committee (2018-current)</w:t>
      </w:r>
    </w:p>
    <w:p w:rsidR="00673807" w:rsidRPr="000554E3" w:rsidRDefault="00673807" w:rsidP="00673807">
      <w:r w:rsidRPr="00D10A5A">
        <w:rPr>
          <w:sz w:val="24"/>
          <w:szCs w:val="24"/>
          <w:u w:val="single"/>
        </w:rPr>
        <w:t>Honors College</w:t>
      </w:r>
      <w:r>
        <w:rPr>
          <w:sz w:val="24"/>
          <w:szCs w:val="24"/>
          <w:u w:val="single"/>
        </w:rPr>
        <w:t xml:space="preserve"> service</w:t>
      </w:r>
    </w:p>
    <w:p w:rsidR="00673807" w:rsidRPr="00B2054E" w:rsidRDefault="00673807" w:rsidP="00135F85">
      <w:pPr>
        <w:pStyle w:val="ListParagraph"/>
        <w:numPr>
          <w:ilvl w:val="1"/>
          <w:numId w:val="6"/>
        </w:numPr>
        <w:spacing w:after="160" w:line="259" w:lineRule="auto"/>
      </w:pPr>
      <w:r w:rsidRPr="00B2054E">
        <w:t>Acting Dean (July 1-Dec. 31, 2017)</w:t>
      </w:r>
    </w:p>
    <w:p w:rsidR="00673807" w:rsidRPr="00B2054E" w:rsidRDefault="00673807" w:rsidP="00135F85">
      <w:pPr>
        <w:pStyle w:val="ListParagraph"/>
        <w:numPr>
          <w:ilvl w:val="1"/>
          <w:numId w:val="6"/>
        </w:numPr>
        <w:spacing w:after="160" w:line="259" w:lineRule="auto"/>
      </w:pPr>
      <w:r w:rsidRPr="00B2054E">
        <w:t>Member, Honors Curriculum Committee (2018-current)</w:t>
      </w:r>
    </w:p>
    <w:p w:rsidR="00673807" w:rsidRPr="00B2054E" w:rsidRDefault="00673807" w:rsidP="00135F85">
      <w:pPr>
        <w:pStyle w:val="ListParagraph"/>
        <w:numPr>
          <w:ilvl w:val="1"/>
          <w:numId w:val="6"/>
        </w:numPr>
        <w:spacing w:after="160" w:line="259" w:lineRule="auto"/>
      </w:pPr>
      <w:r w:rsidRPr="00B2054E">
        <w:t>Member, Honors Faculty Review Committee (2018-current)</w:t>
      </w:r>
    </w:p>
    <w:p w:rsidR="00135F85" w:rsidRDefault="00673807" w:rsidP="00135F85">
      <w:pPr>
        <w:pStyle w:val="ListParagraph"/>
        <w:numPr>
          <w:ilvl w:val="1"/>
          <w:numId w:val="6"/>
        </w:numPr>
        <w:spacing w:after="160" w:line="259" w:lineRule="auto"/>
      </w:pPr>
      <w:r w:rsidRPr="00B2054E">
        <w:t xml:space="preserve">Member, Honors Admissions Review Committee (2018-current) </w:t>
      </w:r>
    </w:p>
    <w:p w:rsidR="00673807" w:rsidRPr="008B169B" w:rsidRDefault="00673807" w:rsidP="00135F85">
      <w:pPr>
        <w:pStyle w:val="ListParagraph"/>
        <w:numPr>
          <w:ilvl w:val="1"/>
          <w:numId w:val="6"/>
        </w:numPr>
        <w:spacing w:after="160" w:line="259" w:lineRule="auto"/>
      </w:pPr>
      <w:r w:rsidRPr="00B2054E">
        <w:t>Faculty Advisor, Honors Legal Scholars (2011-current)</w:t>
      </w:r>
    </w:p>
    <w:sectPr w:rsidR="00673807" w:rsidRPr="008B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602"/>
    <w:multiLevelType w:val="hybridMultilevel"/>
    <w:tmpl w:val="C11CD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AC6"/>
    <w:multiLevelType w:val="hybridMultilevel"/>
    <w:tmpl w:val="E0908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C043D"/>
    <w:multiLevelType w:val="hybridMultilevel"/>
    <w:tmpl w:val="A60A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A90"/>
    <w:multiLevelType w:val="hybridMultilevel"/>
    <w:tmpl w:val="62F84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4A8"/>
    <w:multiLevelType w:val="hybridMultilevel"/>
    <w:tmpl w:val="48706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B19D4"/>
    <w:multiLevelType w:val="hybridMultilevel"/>
    <w:tmpl w:val="2626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527"/>
    <w:multiLevelType w:val="hybridMultilevel"/>
    <w:tmpl w:val="C6CCF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4A7B"/>
    <w:multiLevelType w:val="hybridMultilevel"/>
    <w:tmpl w:val="2D3A8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03"/>
    <w:rsid w:val="0007097B"/>
    <w:rsid w:val="00072050"/>
    <w:rsid w:val="00135F85"/>
    <w:rsid w:val="00196F01"/>
    <w:rsid w:val="00277E98"/>
    <w:rsid w:val="002F7823"/>
    <w:rsid w:val="00372B17"/>
    <w:rsid w:val="003B3122"/>
    <w:rsid w:val="003E5AE0"/>
    <w:rsid w:val="004566A9"/>
    <w:rsid w:val="005850B0"/>
    <w:rsid w:val="005E54EC"/>
    <w:rsid w:val="006134B9"/>
    <w:rsid w:val="00627CF9"/>
    <w:rsid w:val="0064668F"/>
    <w:rsid w:val="00673807"/>
    <w:rsid w:val="00764136"/>
    <w:rsid w:val="007A6B4C"/>
    <w:rsid w:val="007B28EF"/>
    <w:rsid w:val="00853890"/>
    <w:rsid w:val="0090514C"/>
    <w:rsid w:val="009D7FCA"/>
    <w:rsid w:val="00B0089D"/>
    <w:rsid w:val="00B22E40"/>
    <w:rsid w:val="00B36BFB"/>
    <w:rsid w:val="00B45BF2"/>
    <w:rsid w:val="00D50090"/>
    <w:rsid w:val="00DB6FF0"/>
    <w:rsid w:val="00F44C88"/>
    <w:rsid w:val="00F77603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1845C-B960-496C-B025-FBECD369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Jane Laird</cp:lastModifiedBy>
  <cp:revision>2</cp:revision>
  <dcterms:created xsi:type="dcterms:W3CDTF">2019-04-22T22:23:00Z</dcterms:created>
  <dcterms:modified xsi:type="dcterms:W3CDTF">2019-04-22T22:23:00Z</dcterms:modified>
</cp:coreProperties>
</file>