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C85" w:rsidRDefault="000A4D0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405F14" w:rsidRPr="000A4D03">
        <w:rPr>
          <w:b/>
          <w:sz w:val="36"/>
          <w:szCs w:val="36"/>
        </w:rPr>
        <w:t>2019 Faculty Committee Preference Survey At-A-Glance</w:t>
      </w:r>
    </w:p>
    <w:p w:rsidR="00D510A2" w:rsidRPr="000A4D03" w:rsidRDefault="00D510A2">
      <w:pPr>
        <w:rPr>
          <w:b/>
          <w:sz w:val="36"/>
          <w:szCs w:val="36"/>
        </w:rPr>
      </w:pPr>
    </w:p>
    <w:p w:rsidR="00405F14" w:rsidRDefault="00405F14" w:rsidP="000A4D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4D03">
        <w:rPr>
          <w:b/>
          <w:sz w:val="28"/>
          <w:szCs w:val="28"/>
        </w:rPr>
        <w:t>409</w:t>
      </w:r>
      <w:r w:rsidRPr="000A4D03">
        <w:rPr>
          <w:sz w:val="28"/>
          <w:szCs w:val="28"/>
        </w:rPr>
        <w:t xml:space="preserve"> persons responded to the online survey</w:t>
      </w:r>
    </w:p>
    <w:p w:rsidR="00666034" w:rsidRPr="000A4D03" w:rsidRDefault="00666034" w:rsidP="00666034">
      <w:pPr>
        <w:pStyle w:val="ListParagraph"/>
        <w:rPr>
          <w:sz w:val="28"/>
          <w:szCs w:val="28"/>
        </w:rPr>
      </w:pPr>
    </w:p>
    <w:p w:rsidR="00405F14" w:rsidRPr="000A4D03" w:rsidRDefault="00405F14" w:rsidP="000A4D0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A4D03">
        <w:rPr>
          <w:b/>
          <w:sz w:val="28"/>
          <w:szCs w:val="28"/>
        </w:rPr>
        <w:t>325</w:t>
      </w:r>
      <w:r w:rsidRPr="000A4D03">
        <w:rPr>
          <w:sz w:val="28"/>
          <w:szCs w:val="28"/>
        </w:rPr>
        <w:t xml:space="preserve"> persons indicated willingness to serve on one or more University or Senate committee</w:t>
      </w:r>
      <w:r w:rsidR="000A4D03">
        <w:rPr>
          <w:sz w:val="28"/>
          <w:szCs w:val="28"/>
        </w:rPr>
        <w:t>s</w:t>
      </w:r>
    </w:p>
    <w:p w:rsidR="00056AE0" w:rsidRDefault="00056AE0" w:rsidP="000A4D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162</w:t>
      </w:r>
      <w:r w:rsidR="00405F14" w:rsidRPr="000A4D03">
        <w:rPr>
          <w:sz w:val="28"/>
          <w:szCs w:val="28"/>
        </w:rPr>
        <w:t xml:space="preserve"> </w:t>
      </w:r>
      <w:r w:rsidR="00666034">
        <w:rPr>
          <w:sz w:val="28"/>
          <w:szCs w:val="28"/>
        </w:rPr>
        <w:t xml:space="preserve">respondents were </w:t>
      </w:r>
      <w:r w:rsidR="00405F14" w:rsidRPr="000A4D03">
        <w:rPr>
          <w:sz w:val="28"/>
          <w:szCs w:val="28"/>
        </w:rPr>
        <w:t>tenured</w:t>
      </w:r>
      <w:r w:rsidR="00C71FA0">
        <w:rPr>
          <w:sz w:val="28"/>
          <w:szCs w:val="28"/>
        </w:rPr>
        <w:t xml:space="preserve"> or tenure-track</w:t>
      </w:r>
      <w:r w:rsidR="00405F14" w:rsidRPr="000A4D03">
        <w:rPr>
          <w:sz w:val="28"/>
          <w:szCs w:val="28"/>
        </w:rPr>
        <w:t xml:space="preserve"> </w:t>
      </w:r>
      <w:r w:rsidR="000A4D03" w:rsidRPr="000A4D03">
        <w:rPr>
          <w:sz w:val="28"/>
          <w:szCs w:val="28"/>
        </w:rPr>
        <w:t>faculty</w:t>
      </w:r>
      <w:r>
        <w:rPr>
          <w:sz w:val="28"/>
          <w:szCs w:val="28"/>
        </w:rPr>
        <w:t>, of which 43% self-identified as female</w:t>
      </w:r>
    </w:p>
    <w:p w:rsidR="00056AE0" w:rsidRDefault="00056AE0" w:rsidP="000A4D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161</w:t>
      </w:r>
      <w:r w:rsidR="00405F14" w:rsidRPr="000A4D03">
        <w:rPr>
          <w:sz w:val="28"/>
          <w:szCs w:val="28"/>
        </w:rPr>
        <w:t xml:space="preserve"> </w:t>
      </w:r>
      <w:r w:rsidR="00666034">
        <w:rPr>
          <w:sz w:val="28"/>
          <w:szCs w:val="28"/>
        </w:rPr>
        <w:t xml:space="preserve">respondents were </w:t>
      </w:r>
      <w:r w:rsidR="00405F14" w:rsidRPr="000A4D03">
        <w:rPr>
          <w:sz w:val="28"/>
          <w:szCs w:val="28"/>
        </w:rPr>
        <w:t>career-</w:t>
      </w:r>
      <w:r w:rsidR="000A4D03" w:rsidRPr="000A4D03">
        <w:rPr>
          <w:sz w:val="28"/>
          <w:szCs w:val="28"/>
        </w:rPr>
        <w:t>line faculty</w:t>
      </w:r>
      <w:r>
        <w:rPr>
          <w:sz w:val="28"/>
          <w:szCs w:val="28"/>
        </w:rPr>
        <w:t>, of which 58% self-identified as female</w:t>
      </w:r>
    </w:p>
    <w:p w:rsidR="00405F14" w:rsidRPr="000A4D03" w:rsidRDefault="006D0D0E" w:rsidP="000A4D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55</w:t>
      </w:r>
      <w:r w:rsidR="000A4D03" w:rsidRPr="000A4D03">
        <w:rPr>
          <w:sz w:val="28"/>
          <w:szCs w:val="28"/>
        </w:rPr>
        <w:t xml:space="preserve"> </w:t>
      </w:r>
      <w:r w:rsidR="00666034">
        <w:rPr>
          <w:sz w:val="28"/>
          <w:szCs w:val="28"/>
        </w:rPr>
        <w:t xml:space="preserve">respondents were </w:t>
      </w:r>
      <w:r w:rsidR="00405F14" w:rsidRPr="000A4D03">
        <w:rPr>
          <w:sz w:val="28"/>
          <w:szCs w:val="28"/>
        </w:rPr>
        <w:t>willing to serve on any committee</w:t>
      </w:r>
    </w:p>
    <w:p w:rsidR="00405F14" w:rsidRPr="000A4D03" w:rsidRDefault="00C71FA0" w:rsidP="000A4D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50%</w:t>
      </w:r>
      <w:r w:rsidR="00405F14" w:rsidRPr="000A4D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6D0D0E">
        <w:rPr>
          <w:sz w:val="28"/>
          <w:szCs w:val="28"/>
        </w:rPr>
        <w:t xml:space="preserve">all </w:t>
      </w:r>
      <w:r w:rsidR="00666034">
        <w:rPr>
          <w:sz w:val="28"/>
          <w:szCs w:val="28"/>
        </w:rPr>
        <w:t xml:space="preserve">respondents </w:t>
      </w:r>
      <w:r w:rsidR="000A4D03" w:rsidRPr="000A4D03">
        <w:rPr>
          <w:sz w:val="28"/>
          <w:szCs w:val="28"/>
        </w:rPr>
        <w:t>self-</w:t>
      </w:r>
      <w:r w:rsidR="00405F14" w:rsidRPr="000A4D03">
        <w:rPr>
          <w:sz w:val="28"/>
          <w:szCs w:val="28"/>
        </w:rPr>
        <w:t>identified as female</w:t>
      </w:r>
    </w:p>
    <w:p w:rsidR="00405F14" w:rsidRDefault="00C71FA0" w:rsidP="000A4D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23% </w:t>
      </w:r>
      <w:r w:rsidRPr="00C71FA0">
        <w:rPr>
          <w:sz w:val="28"/>
          <w:szCs w:val="28"/>
        </w:rPr>
        <w:t>of</w:t>
      </w:r>
      <w:r w:rsidR="00405F14" w:rsidRPr="000A4D03">
        <w:rPr>
          <w:b/>
          <w:sz w:val="28"/>
          <w:szCs w:val="28"/>
        </w:rPr>
        <w:t xml:space="preserve"> </w:t>
      </w:r>
      <w:r w:rsidR="006D0D0E" w:rsidRPr="006D0D0E">
        <w:rPr>
          <w:sz w:val="28"/>
          <w:szCs w:val="28"/>
        </w:rPr>
        <w:t>all</w:t>
      </w:r>
      <w:r w:rsidR="006D0D0E">
        <w:rPr>
          <w:b/>
          <w:sz w:val="28"/>
          <w:szCs w:val="28"/>
        </w:rPr>
        <w:t xml:space="preserve"> </w:t>
      </w:r>
      <w:r w:rsidR="00666034" w:rsidRPr="00666034">
        <w:rPr>
          <w:sz w:val="28"/>
          <w:szCs w:val="28"/>
        </w:rPr>
        <w:t>respondents</w:t>
      </w:r>
      <w:r w:rsidR="00666034">
        <w:rPr>
          <w:b/>
          <w:sz w:val="28"/>
          <w:szCs w:val="28"/>
        </w:rPr>
        <w:t xml:space="preserve"> </w:t>
      </w:r>
      <w:r w:rsidR="00405F14" w:rsidRPr="000A4D03">
        <w:rPr>
          <w:sz w:val="28"/>
          <w:szCs w:val="28"/>
        </w:rPr>
        <w:t>se</w:t>
      </w:r>
      <w:r w:rsidR="000A4D03" w:rsidRPr="000A4D03">
        <w:rPr>
          <w:sz w:val="28"/>
          <w:szCs w:val="28"/>
        </w:rPr>
        <w:t>lf-identified as racially/ethnic</w:t>
      </w:r>
      <w:r w:rsidR="00405F14" w:rsidRPr="000A4D03">
        <w:rPr>
          <w:sz w:val="28"/>
          <w:szCs w:val="28"/>
        </w:rPr>
        <w:t>ally diverse</w:t>
      </w:r>
    </w:p>
    <w:p w:rsidR="00666034" w:rsidRPr="000A4D03" w:rsidRDefault="00666034" w:rsidP="00666034">
      <w:pPr>
        <w:pStyle w:val="ListParagraph"/>
        <w:ind w:left="1440"/>
        <w:rPr>
          <w:sz w:val="28"/>
          <w:szCs w:val="28"/>
        </w:rPr>
      </w:pPr>
    </w:p>
    <w:p w:rsidR="00C71FA0" w:rsidRDefault="00C71FA0" w:rsidP="00C71F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22 </w:t>
      </w:r>
      <w:r w:rsidRPr="00C71FA0">
        <w:rPr>
          <w:sz w:val="28"/>
          <w:szCs w:val="28"/>
        </w:rPr>
        <w:t xml:space="preserve">Standing </w:t>
      </w:r>
      <w:r w:rsidR="00405F14" w:rsidRPr="000A4D03">
        <w:rPr>
          <w:sz w:val="28"/>
          <w:szCs w:val="28"/>
        </w:rPr>
        <w:t>committees had faculty</w:t>
      </w:r>
      <w:r>
        <w:rPr>
          <w:sz w:val="28"/>
          <w:szCs w:val="28"/>
        </w:rPr>
        <w:t xml:space="preserve"> vacancies</w:t>
      </w:r>
    </w:p>
    <w:p w:rsidR="00C71FA0" w:rsidRPr="00C71FA0" w:rsidRDefault="00C71FA0" w:rsidP="006D0D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12 </w:t>
      </w:r>
      <w:r w:rsidRPr="00C71FA0">
        <w:rPr>
          <w:sz w:val="28"/>
          <w:szCs w:val="28"/>
        </w:rPr>
        <w:t>vacancies on Senate Executive Committee</w:t>
      </w:r>
    </w:p>
    <w:p w:rsidR="00C71FA0" w:rsidRPr="00C71FA0" w:rsidRDefault="00C71FA0" w:rsidP="006D0D0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>
        <w:rPr>
          <w:sz w:val="28"/>
          <w:szCs w:val="28"/>
        </w:rPr>
        <w:t>vacancies o</w:t>
      </w:r>
      <w:r w:rsidRPr="00C71FA0">
        <w:rPr>
          <w:sz w:val="28"/>
          <w:szCs w:val="28"/>
        </w:rPr>
        <w:t>n</w:t>
      </w:r>
      <w:r>
        <w:rPr>
          <w:sz w:val="28"/>
          <w:szCs w:val="28"/>
        </w:rPr>
        <w:t xml:space="preserve"> Senate Personnel &amp; Elections Committee</w:t>
      </w:r>
    </w:p>
    <w:p w:rsidR="00666034" w:rsidRPr="000A4D03" w:rsidRDefault="00666034" w:rsidP="00666034">
      <w:pPr>
        <w:pStyle w:val="ListParagraph"/>
        <w:rPr>
          <w:sz w:val="28"/>
          <w:szCs w:val="28"/>
        </w:rPr>
      </w:pPr>
    </w:p>
    <w:p w:rsidR="000A4D03" w:rsidRPr="000A4D03" w:rsidRDefault="006D0D0E" w:rsidP="000A4D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100</w:t>
      </w:r>
      <w:r w:rsidR="000A4D03" w:rsidRPr="000A4D03">
        <w:rPr>
          <w:sz w:val="28"/>
          <w:szCs w:val="28"/>
        </w:rPr>
        <w:t xml:space="preserve"> total number of faculty vacancies</w:t>
      </w:r>
    </w:p>
    <w:p w:rsidR="00732613" w:rsidRDefault="00732613" w:rsidP="000A4D0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7796">
        <w:rPr>
          <w:b/>
          <w:sz w:val="28"/>
          <w:szCs w:val="28"/>
        </w:rPr>
        <w:t>127</w:t>
      </w:r>
      <w:r>
        <w:rPr>
          <w:sz w:val="28"/>
          <w:szCs w:val="28"/>
        </w:rPr>
        <w:t xml:space="preserve"> persons applied for 6 vacancies on the University Research Committee</w:t>
      </w:r>
    </w:p>
    <w:p w:rsidR="00732613" w:rsidRDefault="00732613" w:rsidP="000A4D0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7796">
        <w:rPr>
          <w:b/>
          <w:sz w:val="28"/>
          <w:szCs w:val="28"/>
        </w:rPr>
        <w:t>79</w:t>
      </w:r>
      <w:r>
        <w:rPr>
          <w:sz w:val="28"/>
          <w:szCs w:val="28"/>
        </w:rPr>
        <w:t xml:space="preserve"> persons applied for 8 vacancies on the University Teaching Committee</w:t>
      </w:r>
    </w:p>
    <w:p w:rsidR="00577796" w:rsidRDefault="00577796" w:rsidP="000A4D03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74 </w:t>
      </w:r>
      <w:r>
        <w:rPr>
          <w:sz w:val="28"/>
          <w:szCs w:val="28"/>
        </w:rPr>
        <w:t>persons applied for three vacancies on Senate Committee on Academic Freedom &amp; Faculty Rights</w:t>
      </w:r>
    </w:p>
    <w:p w:rsidR="00732613" w:rsidRDefault="00732613" w:rsidP="000A4D03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7796">
        <w:rPr>
          <w:b/>
          <w:sz w:val="28"/>
          <w:szCs w:val="28"/>
        </w:rPr>
        <w:t>62</w:t>
      </w:r>
      <w:r>
        <w:rPr>
          <w:sz w:val="28"/>
          <w:szCs w:val="28"/>
        </w:rPr>
        <w:t xml:space="preserve"> persons applied for two vacancies on the Senate Advisory Committee on Student Course Feedback</w:t>
      </w:r>
    </w:p>
    <w:p w:rsidR="000A4D03" w:rsidRPr="00577796" w:rsidRDefault="00405F14" w:rsidP="00DF0BB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77796">
        <w:rPr>
          <w:b/>
          <w:sz w:val="28"/>
          <w:szCs w:val="28"/>
        </w:rPr>
        <w:t>60</w:t>
      </w:r>
      <w:r w:rsidRPr="00577796">
        <w:rPr>
          <w:sz w:val="28"/>
          <w:szCs w:val="28"/>
        </w:rPr>
        <w:t xml:space="preserve"> persons applied </w:t>
      </w:r>
      <w:r w:rsidR="00577796">
        <w:rPr>
          <w:sz w:val="28"/>
          <w:szCs w:val="28"/>
        </w:rPr>
        <w:t xml:space="preserve">for two vacancies on the </w:t>
      </w:r>
      <w:r w:rsidRPr="00577796">
        <w:rPr>
          <w:sz w:val="28"/>
          <w:szCs w:val="28"/>
        </w:rPr>
        <w:t xml:space="preserve"> Athletics Advisory Committee </w:t>
      </w:r>
    </w:p>
    <w:p w:rsidR="00405F14" w:rsidRPr="00666034" w:rsidRDefault="000A4D03" w:rsidP="00405F14">
      <w:pPr>
        <w:rPr>
          <w:rFonts w:cstheme="minorHAnsi"/>
          <w:sz w:val="28"/>
          <w:szCs w:val="28"/>
        </w:rPr>
      </w:pPr>
      <w:r w:rsidRPr="00666034">
        <w:rPr>
          <w:rFonts w:cstheme="minorHAnsi"/>
          <w:b/>
          <w:sz w:val="28"/>
          <w:szCs w:val="28"/>
        </w:rPr>
        <w:t>NOTE:</w:t>
      </w:r>
      <w:r w:rsidRPr="00666034">
        <w:rPr>
          <w:rFonts w:cstheme="minorHAnsi"/>
          <w:sz w:val="28"/>
          <w:szCs w:val="28"/>
        </w:rPr>
        <w:t xml:space="preserve">  </w:t>
      </w:r>
      <w:r w:rsidR="00D510A2">
        <w:rPr>
          <w:rFonts w:cstheme="minorHAnsi"/>
          <w:sz w:val="28"/>
          <w:szCs w:val="28"/>
        </w:rPr>
        <w:t xml:space="preserve">Numbers do not always add up to 325, nor do percentages total 100% as </w:t>
      </w:r>
      <w:r w:rsidR="00AE116C">
        <w:rPr>
          <w:rFonts w:cstheme="minorHAnsi"/>
          <w:sz w:val="28"/>
          <w:szCs w:val="28"/>
        </w:rPr>
        <w:t>some respondents did not</w:t>
      </w:r>
      <w:bookmarkStart w:id="0" w:name="_GoBack"/>
      <w:bookmarkEnd w:id="0"/>
      <w:r w:rsidR="00D510A2">
        <w:rPr>
          <w:rFonts w:cstheme="minorHAnsi"/>
          <w:sz w:val="28"/>
          <w:szCs w:val="28"/>
        </w:rPr>
        <w:t xml:space="preserve"> answer every question.</w:t>
      </w:r>
      <w:r w:rsidR="00AE116C">
        <w:rPr>
          <w:rFonts w:cstheme="minorHAnsi"/>
          <w:sz w:val="28"/>
          <w:szCs w:val="28"/>
        </w:rPr>
        <w:t xml:space="preserve"> </w:t>
      </w:r>
    </w:p>
    <w:sectPr w:rsidR="00405F14" w:rsidRPr="006660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E2F" w:rsidRDefault="00EC3E2F" w:rsidP="006D0D0E">
      <w:pPr>
        <w:spacing w:after="0" w:line="240" w:lineRule="auto"/>
      </w:pPr>
      <w:r>
        <w:separator/>
      </w:r>
    </w:p>
  </w:endnote>
  <w:endnote w:type="continuationSeparator" w:id="0">
    <w:p w:rsidR="00EC3E2F" w:rsidRDefault="00EC3E2F" w:rsidP="006D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E2F" w:rsidRDefault="00EC3E2F" w:rsidP="006D0D0E">
      <w:pPr>
        <w:spacing w:after="0" w:line="240" w:lineRule="auto"/>
      </w:pPr>
      <w:r>
        <w:separator/>
      </w:r>
    </w:p>
  </w:footnote>
  <w:footnote w:type="continuationSeparator" w:id="0">
    <w:p w:rsidR="00EC3E2F" w:rsidRDefault="00EC3E2F" w:rsidP="006D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21E382BBDCD04A2AA01E54591D53B06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D0D0E" w:rsidRDefault="006D0D0E">
        <w:pPr>
          <w:pStyle w:val="Header"/>
          <w:tabs>
            <w:tab w:val="clear" w:pos="4680"/>
            <w:tab w:val="clear" w:pos="9360"/>
          </w:tabs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Submitted to P &amp; E Committee, Spring, 2019</w:t>
        </w:r>
      </w:p>
    </w:sdtContent>
  </w:sdt>
  <w:p w:rsidR="006D0D0E" w:rsidRDefault="006D0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B30"/>
    <w:multiLevelType w:val="hybridMultilevel"/>
    <w:tmpl w:val="9BE8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14"/>
    <w:rsid w:val="00056AE0"/>
    <w:rsid w:val="000859D2"/>
    <w:rsid w:val="000A4D03"/>
    <w:rsid w:val="00405F14"/>
    <w:rsid w:val="00545C85"/>
    <w:rsid w:val="00577796"/>
    <w:rsid w:val="00666034"/>
    <w:rsid w:val="006D0D0E"/>
    <w:rsid w:val="00732613"/>
    <w:rsid w:val="00AE116C"/>
    <w:rsid w:val="00C71FA0"/>
    <w:rsid w:val="00D510A2"/>
    <w:rsid w:val="00E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5206"/>
  <w15:chartTrackingRefBased/>
  <w15:docId w15:val="{9D775C8B-A47E-4523-AEC2-6475D506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D0E"/>
  </w:style>
  <w:style w:type="paragraph" w:styleId="Footer">
    <w:name w:val="footer"/>
    <w:basedOn w:val="Normal"/>
    <w:link w:val="FooterChar"/>
    <w:uiPriority w:val="99"/>
    <w:unhideWhenUsed/>
    <w:rsid w:val="006D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D0E"/>
  </w:style>
  <w:style w:type="paragraph" w:styleId="BalloonText">
    <w:name w:val="Balloon Text"/>
    <w:basedOn w:val="Normal"/>
    <w:link w:val="BalloonTextChar"/>
    <w:uiPriority w:val="99"/>
    <w:semiHidden/>
    <w:unhideWhenUsed/>
    <w:rsid w:val="00AE1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E382BBDCD04A2AA01E54591D53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65393-33A9-4AE8-B649-B0DD7C5472DC}"/>
      </w:docPartPr>
      <w:docPartBody>
        <w:p w:rsidR="00000000" w:rsidRDefault="000F4BA6" w:rsidP="000F4BA6">
          <w:pPr>
            <w:pStyle w:val="21E382BBDCD04A2AA01E54591D53B06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6"/>
    <w:rsid w:val="000F4BA6"/>
    <w:rsid w:val="0070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E382BBDCD04A2AA01E54591D53B061">
    <w:name w:val="21E382BBDCD04A2AA01E54591D53B061"/>
    <w:rsid w:val="000F4B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to P &amp; E Committee, Spring, 2019</dc:title>
  <dc:subject/>
  <dc:creator>Randy Dryer</dc:creator>
  <cp:keywords/>
  <dc:description/>
  <cp:lastModifiedBy>Randy Dryer</cp:lastModifiedBy>
  <cp:revision>3</cp:revision>
  <cp:lastPrinted>2019-03-12T20:30:00Z</cp:lastPrinted>
  <dcterms:created xsi:type="dcterms:W3CDTF">2019-03-12T17:26:00Z</dcterms:created>
  <dcterms:modified xsi:type="dcterms:W3CDTF">2019-03-12T20:30:00Z</dcterms:modified>
</cp:coreProperties>
</file>