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E8" w:rsidRPr="00BF5FFC" w:rsidRDefault="00BF5FFC" w:rsidP="00BF5FFC">
      <w:pPr>
        <w:jc w:val="center"/>
        <w:rPr>
          <w:b/>
          <w:sz w:val="28"/>
          <w:szCs w:val="28"/>
        </w:rPr>
      </w:pPr>
      <w:r w:rsidRPr="00BF5FFC">
        <w:rPr>
          <w:b/>
          <w:sz w:val="28"/>
          <w:szCs w:val="28"/>
        </w:rPr>
        <w:t>University Procedure 3-</w:t>
      </w:r>
      <w:bookmarkStart w:id="0" w:name="_GoBack"/>
      <w:bookmarkEnd w:id="0"/>
      <w:proofErr w:type="spellStart"/>
      <w:r w:rsidRPr="00BF5FFC">
        <w:rPr>
          <w:b/>
          <w:sz w:val="28"/>
          <w:szCs w:val="28"/>
        </w:rPr>
        <w:t>234A</w:t>
      </w:r>
      <w:proofErr w:type="spellEnd"/>
    </w:p>
    <w:p w:rsidR="00BF5FFC" w:rsidRDefault="00BF5FFC" w:rsidP="00BF5FFC">
      <w:pPr>
        <w:jc w:val="center"/>
      </w:pPr>
      <w:r w:rsidRPr="00BF5FFC">
        <w:rPr>
          <w:b/>
          <w:sz w:val="28"/>
          <w:szCs w:val="28"/>
        </w:rPr>
        <w:t>Registration and Approval of Building Access Systems and Surveillance Systems</w:t>
      </w:r>
    </w:p>
    <w:p w:rsidR="00BF5FFC" w:rsidRDefault="00BF5FFC" w:rsidP="00BF5FFC">
      <w:pPr>
        <w:jc w:val="center"/>
      </w:pPr>
      <w:r>
        <w:t>To implement University Policy 3-234 and University Rule 3-</w:t>
      </w:r>
      <w:proofErr w:type="spellStart"/>
      <w:r>
        <w:t>234A</w:t>
      </w:r>
      <w:proofErr w:type="spellEnd"/>
      <w:r w:rsidR="005979B0">
        <w:t>, as enacted [</w:t>
      </w:r>
      <w:r w:rsidR="00336AE4">
        <w:t>January 2019</w:t>
      </w:r>
      <w:r w:rsidR="005979B0">
        <w:t>]</w:t>
      </w:r>
      <w:r>
        <w:t xml:space="preserve">.   </w:t>
      </w:r>
    </w:p>
    <w:p w:rsidR="00BF5FFC" w:rsidRDefault="00BF5FFC" w:rsidP="00BF5FFC">
      <w:pPr>
        <w:jc w:val="center"/>
      </w:pPr>
      <w:r>
        <w:t>Approved by the Surveillance System Administrators Committee</w:t>
      </w:r>
      <w:r w:rsidR="006D44B1">
        <w:t xml:space="preserve"> (</w:t>
      </w:r>
      <w:proofErr w:type="spellStart"/>
      <w:r w:rsidR="006D44B1">
        <w:t>SSAC</w:t>
      </w:r>
      <w:proofErr w:type="spellEnd"/>
      <w:r w:rsidR="006D44B1">
        <w:t>)</w:t>
      </w:r>
      <w:r w:rsidR="00066996">
        <w:t>, date____</w:t>
      </w:r>
    </w:p>
    <w:p w:rsidR="00BF5FFC" w:rsidRDefault="00C660E0" w:rsidP="00BF5FFC">
      <w:pPr>
        <w:jc w:val="center"/>
      </w:pPr>
      <w:r>
        <w:rPr>
          <w:highlight w:val="yellow"/>
        </w:rPr>
        <w:t>[</w:t>
      </w:r>
      <w:r w:rsidRPr="00B64BA1">
        <w:rPr>
          <w:i/>
          <w:highlight w:val="yellow"/>
        </w:rPr>
        <w:t>EX</w:t>
      </w:r>
      <w:r w:rsidR="00BF5FFC" w:rsidRPr="00B64BA1">
        <w:rPr>
          <w:i/>
          <w:highlight w:val="yellow"/>
        </w:rPr>
        <w:t xml:space="preserve">AMPLE </w:t>
      </w:r>
      <w:proofErr w:type="gramStart"/>
      <w:r w:rsidR="00BF5FFC" w:rsidRPr="00B64BA1">
        <w:rPr>
          <w:i/>
          <w:highlight w:val="yellow"/>
        </w:rPr>
        <w:t xml:space="preserve">ONLY </w:t>
      </w:r>
      <w:r w:rsidR="00066996" w:rsidRPr="00B64BA1">
        <w:rPr>
          <w:i/>
          <w:highlight w:val="yellow"/>
        </w:rPr>
        <w:t xml:space="preserve"> FOR</w:t>
      </w:r>
      <w:proofErr w:type="gramEnd"/>
      <w:r w:rsidR="00066996" w:rsidRPr="00B64BA1">
        <w:rPr>
          <w:i/>
          <w:highlight w:val="yellow"/>
        </w:rPr>
        <w:t xml:space="preserve"> DISCUSSION PURPOSES</w:t>
      </w:r>
      <w:r w:rsidR="00BF5FFC" w:rsidRPr="00B64BA1">
        <w:rPr>
          <w:i/>
          <w:highlight w:val="yellow"/>
        </w:rPr>
        <w:t>--- DRAFT  2018-</w:t>
      </w:r>
      <w:r w:rsidR="00336AE4">
        <w:rPr>
          <w:i/>
          <w:highlight w:val="yellow"/>
        </w:rPr>
        <w:t>12-28</w:t>
      </w:r>
      <w:r w:rsidR="00BF5FFC">
        <w:t>]</w:t>
      </w:r>
    </w:p>
    <w:p w:rsidR="00BF5FFC" w:rsidRDefault="00BF5FFC" w:rsidP="00BF5FFC">
      <w:pPr>
        <w:jc w:val="center"/>
      </w:pPr>
    </w:p>
    <w:p w:rsidR="00BF5FFC" w:rsidRPr="0062245D" w:rsidRDefault="005979B0" w:rsidP="005979B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245D">
        <w:rPr>
          <w:b/>
          <w:sz w:val="24"/>
          <w:szCs w:val="24"/>
        </w:rPr>
        <w:t>Overall t</w:t>
      </w:r>
      <w:r w:rsidR="00BF5FFC" w:rsidRPr="0062245D">
        <w:rPr>
          <w:b/>
          <w:sz w:val="24"/>
          <w:szCs w:val="24"/>
        </w:rPr>
        <w:t xml:space="preserve">imetable for </w:t>
      </w:r>
      <w:r w:rsidRPr="0062245D">
        <w:rPr>
          <w:b/>
          <w:sz w:val="24"/>
          <w:szCs w:val="24"/>
        </w:rPr>
        <w:t xml:space="preserve">initial </w:t>
      </w:r>
      <w:r w:rsidR="00BF5FFC" w:rsidRPr="0062245D">
        <w:rPr>
          <w:b/>
          <w:sz w:val="24"/>
          <w:szCs w:val="24"/>
        </w:rPr>
        <w:t>registration and approval</w:t>
      </w:r>
      <w:r w:rsidRPr="0062245D">
        <w:rPr>
          <w:b/>
          <w:sz w:val="24"/>
          <w:szCs w:val="24"/>
        </w:rPr>
        <w:t>, and periodic renewal reviews,</w:t>
      </w:r>
      <w:r w:rsidR="00BF5FFC" w:rsidRPr="0062245D">
        <w:rPr>
          <w:b/>
          <w:sz w:val="24"/>
          <w:szCs w:val="24"/>
        </w:rPr>
        <w:t xml:space="preserve"> of the various systems. </w:t>
      </w:r>
    </w:p>
    <w:p w:rsidR="00BF5FFC" w:rsidRDefault="00BF5FFC" w:rsidP="00BF5FFC">
      <w:pPr>
        <w:ind w:firstLine="360"/>
        <w:jc w:val="both"/>
        <w:rPr>
          <w:sz w:val="24"/>
          <w:szCs w:val="24"/>
        </w:rPr>
      </w:pPr>
      <w:r w:rsidRPr="00940D5E">
        <w:rPr>
          <w:b/>
          <w:sz w:val="24"/>
          <w:szCs w:val="24"/>
        </w:rPr>
        <w:t xml:space="preserve">Phase 1. All systems </w:t>
      </w:r>
      <w:r w:rsidR="00C660E0" w:rsidRPr="00940D5E">
        <w:rPr>
          <w:b/>
          <w:sz w:val="24"/>
          <w:szCs w:val="24"/>
        </w:rPr>
        <w:t xml:space="preserve">are </w:t>
      </w:r>
      <w:r w:rsidR="00D95D41" w:rsidRPr="00940D5E">
        <w:rPr>
          <w:b/>
          <w:sz w:val="24"/>
          <w:szCs w:val="24"/>
        </w:rPr>
        <w:t>to be</w:t>
      </w:r>
      <w:r w:rsidRPr="00940D5E">
        <w:rPr>
          <w:b/>
          <w:sz w:val="24"/>
          <w:szCs w:val="24"/>
        </w:rPr>
        <w:t xml:space="preserve"> </w:t>
      </w:r>
      <w:r w:rsidRPr="00940D5E">
        <w:rPr>
          <w:b/>
          <w:i/>
          <w:sz w:val="24"/>
          <w:szCs w:val="24"/>
        </w:rPr>
        <w:t>initially i</w:t>
      </w:r>
      <w:r w:rsidR="00C660E0" w:rsidRPr="00940D5E">
        <w:rPr>
          <w:b/>
          <w:i/>
          <w:sz w:val="24"/>
          <w:szCs w:val="24"/>
        </w:rPr>
        <w:t xml:space="preserve">nventoried </w:t>
      </w:r>
      <w:r w:rsidR="00C660E0" w:rsidRPr="00940D5E">
        <w:rPr>
          <w:b/>
          <w:sz w:val="24"/>
          <w:szCs w:val="24"/>
        </w:rPr>
        <w:t>by _____[date]</w:t>
      </w:r>
      <w:r w:rsidR="00940D5E">
        <w:rPr>
          <w:sz w:val="24"/>
          <w:szCs w:val="24"/>
        </w:rPr>
        <w:t>. Inventorying occurs</w:t>
      </w:r>
      <w:r w:rsidR="00C660E0">
        <w:rPr>
          <w:sz w:val="24"/>
          <w:szCs w:val="24"/>
        </w:rPr>
        <w:t xml:space="preserve"> by system operators providing to the </w:t>
      </w:r>
      <w:proofErr w:type="spellStart"/>
      <w:r w:rsidR="00C660E0">
        <w:rPr>
          <w:sz w:val="24"/>
          <w:szCs w:val="24"/>
        </w:rPr>
        <w:t>SSAC</w:t>
      </w:r>
      <w:proofErr w:type="spellEnd"/>
      <w:r w:rsidR="00C660E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brief general description</w:t>
      </w:r>
      <w:r w:rsidR="00C660E0">
        <w:rPr>
          <w:sz w:val="24"/>
          <w:szCs w:val="24"/>
        </w:rPr>
        <w:t xml:space="preserve"> using the </w:t>
      </w:r>
      <w:proofErr w:type="spellStart"/>
      <w:r w:rsidR="00C660E0">
        <w:rPr>
          <w:sz w:val="24"/>
          <w:szCs w:val="24"/>
        </w:rPr>
        <w:t>SSAC</w:t>
      </w:r>
      <w:proofErr w:type="spellEnd"/>
      <w:r w:rsidR="00C660E0">
        <w:rPr>
          <w:sz w:val="24"/>
          <w:szCs w:val="24"/>
        </w:rPr>
        <w:t xml:space="preserve"> approved form</w:t>
      </w:r>
      <w:r>
        <w:rPr>
          <w:sz w:val="24"/>
          <w:szCs w:val="24"/>
        </w:rPr>
        <w:t xml:space="preserve">. </w:t>
      </w:r>
      <w:r w:rsidR="00C660E0">
        <w:rPr>
          <w:sz w:val="24"/>
          <w:szCs w:val="24"/>
        </w:rPr>
        <w:t>Being merely included in t</w:t>
      </w:r>
      <w:r>
        <w:rPr>
          <w:sz w:val="24"/>
          <w:szCs w:val="24"/>
        </w:rPr>
        <w:t xml:space="preserve">his </w:t>
      </w:r>
      <w:r w:rsidR="00C660E0">
        <w:rPr>
          <w:sz w:val="24"/>
          <w:szCs w:val="24"/>
        </w:rPr>
        <w:t>inventory</w:t>
      </w:r>
      <w:r>
        <w:rPr>
          <w:sz w:val="24"/>
          <w:szCs w:val="24"/>
        </w:rPr>
        <w:t xml:space="preserve"> does not constitute </w:t>
      </w:r>
      <w:proofErr w:type="spellStart"/>
      <w:r w:rsidR="00C660E0">
        <w:rPr>
          <w:sz w:val="24"/>
          <w:szCs w:val="24"/>
        </w:rPr>
        <w:t>SSAC</w:t>
      </w:r>
      <w:proofErr w:type="spellEnd"/>
      <w:r w:rsidR="00C66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approval of any system as meeting the criteria </w:t>
      </w:r>
      <w:r w:rsidR="00C660E0">
        <w:rPr>
          <w:sz w:val="24"/>
          <w:szCs w:val="24"/>
        </w:rPr>
        <w:t>under Policy 3-234 for continuing operation</w:t>
      </w:r>
      <w:r>
        <w:rPr>
          <w:sz w:val="24"/>
          <w:szCs w:val="24"/>
        </w:rPr>
        <w:t>.</w:t>
      </w:r>
    </w:p>
    <w:p w:rsidR="00D95D41" w:rsidRDefault="00C660E0" w:rsidP="00BF5FFC">
      <w:pPr>
        <w:ind w:firstLine="360"/>
        <w:jc w:val="both"/>
        <w:rPr>
          <w:sz w:val="24"/>
          <w:szCs w:val="24"/>
        </w:rPr>
      </w:pPr>
      <w:r w:rsidRPr="00940D5E">
        <w:rPr>
          <w:b/>
          <w:sz w:val="24"/>
          <w:szCs w:val="24"/>
        </w:rPr>
        <w:t>Phase 2. Groups of systems begin approval process, on staggered deadlines.</w:t>
      </w:r>
      <w:r>
        <w:rPr>
          <w:sz w:val="24"/>
          <w:szCs w:val="24"/>
        </w:rPr>
        <w:t xml:space="preserve"> </w:t>
      </w:r>
      <w:r w:rsidR="00E676E6">
        <w:rPr>
          <w:sz w:val="24"/>
          <w:szCs w:val="24"/>
        </w:rPr>
        <w:t xml:space="preserve">The </w:t>
      </w:r>
      <w:proofErr w:type="spellStart"/>
      <w:r w:rsidR="00E676E6">
        <w:rPr>
          <w:sz w:val="24"/>
          <w:szCs w:val="24"/>
        </w:rPr>
        <w:t>SSAC</w:t>
      </w:r>
      <w:proofErr w:type="spellEnd"/>
      <w:r w:rsidR="00E676E6">
        <w:rPr>
          <w:sz w:val="24"/>
          <w:szCs w:val="24"/>
        </w:rPr>
        <w:t xml:space="preserve"> organize</w:t>
      </w:r>
      <w:r w:rsidR="00D95D41">
        <w:rPr>
          <w:sz w:val="24"/>
          <w:szCs w:val="24"/>
        </w:rPr>
        <w:t>s</w:t>
      </w:r>
      <w:r w:rsidR="00E676E6">
        <w:rPr>
          <w:sz w:val="24"/>
          <w:szCs w:val="24"/>
        </w:rPr>
        <w:t xml:space="preserve"> the previously inventoried list of systems into appropriate groupings, develop</w:t>
      </w:r>
      <w:r w:rsidR="00D95D41">
        <w:rPr>
          <w:sz w:val="24"/>
          <w:szCs w:val="24"/>
        </w:rPr>
        <w:t>s</w:t>
      </w:r>
      <w:r w:rsidR="00E676E6">
        <w:rPr>
          <w:sz w:val="24"/>
          <w:szCs w:val="24"/>
        </w:rPr>
        <w:t xml:space="preserve"> a series of staggered deadlines, assign</w:t>
      </w:r>
      <w:r w:rsidR="00D95D41">
        <w:rPr>
          <w:sz w:val="24"/>
          <w:szCs w:val="24"/>
        </w:rPr>
        <w:t>s</w:t>
      </w:r>
      <w:r w:rsidR="00E676E6">
        <w:rPr>
          <w:sz w:val="24"/>
          <w:szCs w:val="24"/>
        </w:rPr>
        <w:t xml:space="preserve"> a </w:t>
      </w:r>
      <w:r w:rsidR="00D95D41">
        <w:rPr>
          <w:sz w:val="24"/>
          <w:szCs w:val="24"/>
        </w:rPr>
        <w:t>time period</w:t>
      </w:r>
      <w:r w:rsidR="00E676E6">
        <w:rPr>
          <w:sz w:val="24"/>
          <w:szCs w:val="24"/>
        </w:rPr>
        <w:t xml:space="preserve"> for the operators of the systems in each group to submit an application for approval</w:t>
      </w:r>
      <w:r w:rsidR="00D95D41">
        <w:rPr>
          <w:sz w:val="24"/>
          <w:szCs w:val="24"/>
        </w:rPr>
        <w:t>, and notifies the operators of their timelines</w:t>
      </w:r>
      <w:r w:rsidR="00E676E6">
        <w:rPr>
          <w:sz w:val="24"/>
          <w:szCs w:val="24"/>
        </w:rPr>
        <w:t xml:space="preserve">.  </w:t>
      </w:r>
      <w:r w:rsidR="00D95D41">
        <w:rPr>
          <w:sz w:val="24"/>
          <w:szCs w:val="24"/>
        </w:rPr>
        <w:t xml:space="preserve">Organizing the systems into groups with staggered timelines allows the </w:t>
      </w:r>
      <w:proofErr w:type="spellStart"/>
      <w:r w:rsidR="00D95D41">
        <w:rPr>
          <w:sz w:val="24"/>
          <w:szCs w:val="24"/>
        </w:rPr>
        <w:t>SSAC</w:t>
      </w:r>
      <w:proofErr w:type="spellEnd"/>
      <w:r w:rsidR="00D95D41">
        <w:rPr>
          <w:sz w:val="24"/>
          <w:szCs w:val="24"/>
        </w:rPr>
        <w:t xml:space="preserve"> to do its review work at a reasonable pace, rather than having the entire list of systems arriving for review in one brief period.  The </w:t>
      </w:r>
      <w:proofErr w:type="spellStart"/>
      <w:r w:rsidR="00D95D41">
        <w:rPr>
          <w:sz w:val="24"/>
          <w:szCs w:val="24"/>
        </w:rPr>
        <w:t>SSAC</w:t>
      </w:r>
      <w:proofErr w:type="spellEnd"/>
      <w:r w:rsidR="00D95D41">
        <w:rPr>
          <w:sz w:val="24"/>
          <w:szCs w:val="24"/>
        </w:rPr>
        <w:t xml:space="preserve"> may also find that these groupings will be useful for setting staggered ti</w:t>
      </w:r>
      <w:r w:rsidR="002B3CFD">
        <w:rPr>
          <w:sz w:val="24"/>
          <w:szCs w:val="24"/>
        </w:rPr>
        <w:t>melines for required renewals of registration &amp; approvals in subsequent years. E.g., systems in one group might be scheduled to undergo a renewal review two years from the original, anothe</w:t>
      </w:r>
      <w:r w:rsidR="00940D5E">
        <w:rPr>
          <w:sz w:val="24"/>
          <w:szCs w:val="24"/>
        </w:rPr>
        <w:t xml:space="preserve">r group in the third year, </w:t>
      </w:r>
      <w:proofErr w:type="spellStart"/>
      <w:r w:rsidR="00940D5E">
        <w:rPr>
          <w:sz w:val="24"/>
          <w:szCs w:val="24"/>
        </w:rPr>
        <w:t>etc</w:t>
      </w:r>
      <w:proofErr w:type="spellEnd"/>
      <w:r w:rsidR="002B3CFD">
        <w:rPr>
          <w:sz w:val="24"/>
          <w:szCs w:val="24"/>
        </w:rPr>
        <w:t xml:space="preserve">, so that the renewal work for the </w:t>
      </w:r>
      <w:proofErr w:type="spellStart"/>
      <w:r w:rsidR="002B3CFD">
        <w:rPr>
          <w:sz w:val="24"/>
          <w:szCs w:val="24"/>
        </w:rPr>
        <w:t>SSAC</w:t>
      </w:r>
      <w:proofErr w:type="spellEnd"/>
      <w:r w:rsidR="002B3CFD">
        <w:rPr>
          <w:sz w:val="24"/>
          <w:szCs w:val="24"/>
        </w:rPr>
        <w:t xml:space="preserve"> will be staggered and paced, rather than having the reviews of</w:t>
      </w:r>
      <w:r w:rsidR="00940D5E">
        <w:rPr>
          <w:sz w:val="24"/>
          <w:szCs w:val="24"/>
        </w:rPr>
        <w:t xml:space="preserve"> every system occur at the same time</w:t>
      </w:r>
      <w:r w:rsidR="002B3CFD">
        <w:rPr>
          <w:sz w:val="24"/>
          <w:szCs w:val="24"/>
        </w:rPr>
        <w:t xml:space="preserve">. Some flexibility on this scheduling is best left to the </w:t>
      </w:r>
      <w:proofErr w:type="spellStart"/>
      <w:r w:rsidR="002B3CFD">
        <w:rPr>
          <w:sz w:val="24"/>
          <w:szCs w:val="24"/>
        </w:rPr>
        <w:t>SSAC</w:t>
      </w:r>
      <w:proofErr w:type="spellEnd"/>
      <w:r w:rsidR="002B3CFD">
        <w:rPr>
          <w:sz w:val="24"/>
          <w:szCs w:val="24"/>
        </w:rPr>
        <w:t xml:space="preserve"> to adapt as it learns from experience in the first years of operating the registry. </w:t>
      </w:r>
    </w:p>
    <w:p w:rsidR="00C9655B" w:rsidRDefault="00D95D41" w:rsidP="00BF5FFC">
      <w:pPr>
        <w:ind w:firstLine="360"/>
        <w:jc w:val="both"/>
        <w:rPr>
          <w:sz w:val="24"/>
          <w:szCs w:val="24"/>
        </w:rPr>
      </w:pPr>
      <w:r w:rsidRPr="006D44B1">
        <w:rPr>
          <w:b/>
          <w:sz w:val="24"/>
          <w:szCs w:val="24"/>
        </w:rPr>
        <w:t xml:space="preserve">Phase 3. </w:t>
      </w:r>
      <w:r w:rsidR="00940D5E" w:rsidRPr="006D44B1">
        <w:rPr>
          <w:b/>
          <w:sz w:val="24"/>
          <w:szCs w:val="24"/>
        </w:rPr>
        <w:t xml:space="preserve"> Sy</w:t>
      </w:r>
      <w:r w:rsidR="00940D5E" w:rsidRPr="00940D5E">
        <w:rPr>
          <w:b/>
          <w:sz w:val="24"/>
          <w:szCs w:val="24"/>
        </w:rPr>
        <w:t>stems, by groups, on established dates, are cons</w:t>
      </w:r>
      <w:r w:rsidR="00940D5E">
        <w:rPr>
          <w:b/>
          <w:sz w:val="24"/>
          <w:szCs w:val="24"/>
        </w:rPr>
        <w:t xml:space="preserve">idered for approval by the </w:t>
      </w:r>
      <w:proofErr w:type="spellStart"/>
      <w:r w:rsidR="00940D5E">
        <w:rPr>
          <w:b/>
          <w:sz w:val="24"/>
          <w:szCs w:val="24"/>
        </w:rPr>
        <w:t>SSAC</w:t>
      </w:r>
      <w:proofErr w:type="spellEnd"/>
      <w:r w:rsidR="00940D5E">
        <w:rPr>
          <w:b/>
          <w:sz w:val="24"/>
          <w:szCs w:val="24"/>
        </w:rPr>
        <w:t xml:space="preserve">, and approved if criteria are met. </w:t>
      </w:r>
      <w:r w:rsidR="00547EDA">
        <w:rPr>
          <w:b/>
          <w:sz w:val="24"/>
          <w:szCs w:val="24"/>
        </w:rPr>
        <w:t xml:space="preserve"> For noncompliant systems, efforts are made to correct deficiencies, and if compliance is ultimately not attained those systems are shut down.</w:t>
      </w:r>
      <w:r w:rsidR="00940D5E" w:rsidRPr="00940D5E">
        <w:rPr>
          <w:b/>
          <w:sz w:val="24"/>
          <w:szCs w:val="24"/>
        </w:rPr>
        <w:t xml:space="preserve"> </w:t>
      </w:r>
      <w:r w:rsidR="00547EDA">
        <w:rPr>
          <w:b/>
          <w:sz w:val="24"/>
          <w:szCs w:val="24"/>
        </w:rPr>
        <w:t xml:space="preserve"> </w:t>
      </w:r>
      <w:r w:rsidR="00940D5E">
        <w:rPr>
          <w:sz w:val="24"/>
          <w:szCs w:val="24"/>
        </w:rPr>
        <w:t>S</w:t>
      </w:r>
      <w:r>
        <w:rPr>
          <w:sz w:val="24"/>
          <w:szCs w:val="24"/>
        </w:rPr>
        <w:t xml:space="preserve">ystem operators </w:t>
      </w:r>
      <w:r w:rsidR="00940D5E">
        <w:rPr>
          <w:sz w:val="24"/>
          <w:szCs w:val="24"/>
        </w:rPr>
        <w:t xml:space="preserve">complete and </w:t>
      </w:r>
      <w:r>
        <w:rPr>
          <w:sz w:val="24"/>
          <w:szCs w:val="24"/>
        </w:rPr>
        <w:t xml:space="preserve">submit their approval applications according to the staggered </w:t>
      </w:r>
      <w:r w:rsidR="00940D5E">
        <w:rPr>
          <w:sz w:val="24"/>
          <w:szCs w:val="24"/>
        </w:rPr>
        <w:t xml:space="preserve">schedule (using </w:t>
      </w:r>
      <w:proofErr w:type="spellStart"/>
      <w:r w:rsidR="00940D5E">
        <w:rPr>
          <w:sz w:val="24"/>
          <w:szCs w:val="24"/>
        </w:rPr>
        <w:t>SSAC</w:t>
      </w:r>
      <w:proofErr w:type="spellEnd"/>
      <w:r w:rsidR="00940D5E">
        <w:rPr>
          <w:sz w:val="24"/>
          <w:szCs w:val="24"/>
        </w:rPr>
        <w:t xml:space="preserve"> approved form). </w:t>
      </w:r>
      <w:r>
        <w:rPr>
          <w:sz w:val="24"/>
          <w:szCs w:val="24"/>
        </w:rPr>
        <w:t xml:space="preserve"> </w:t>
      </w:r>
      <w:r w:rsidR="00940D5E"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SSAC</w:t>
      </w:r>
      <w:proofErr w:type="spellEnd"/>
      <w:r>
        <w:rPr>
          <w:sz w:val="24"/>
          <w:szCs w:val="24"/>
        </w:rPr>
        <w:t xml:space="preserve"> reviews</w:t>
      </w:r>
      <w:r w:rsidR="00940D5E">
        <w:rPr>
          <w:sz w:val="24"/>
          <w:szCs w:val="24"/>
        </w:rPr>
        <w:t xml:space="preserve"> applications, and for those systems which meet the established criteria, they are placed on the approved registry and permitted to continue operating (until their scheduled renewal review)</w:t>
      </w:r>
      <w:r w:rsidR="00547EDA">
        <w:rPr>
          <w:sz w:val="24"/>
          <w:szCs w:val="24"/>
        </w:rPr>
        <w:t>.</w:t>
      </w:r>
      <w:r w:rsidR="00940D5E">
        <w:rPr>
          <w:sz w:val="24"/>
          <w:szCs w:val="24"/>
        </w:rPr>
        <w:t xml:space="preserve"> </w:t>
      </w:r>
      <w:r w:rsidR="00547EDA">
        <w:rPr>
          <w:sz w:val="24"/>
          <w:szCs w:val="24"/>
        </w:rPr>
        <w:t xml:space="preserve">For any system which has an incomplete application, or otherwise fails to meet criteria, the </w:t>
      </w:r>
      <w:proofErr w:type="spellStart"/>
      <w:r w:rsidR="00547EDA">
        <w:rPr>
          <w:sz w:val="24"/>
          <w:szCs w:val="24"/>
        </w:rPr>
        <w:t>SSAC</w:t>
      </w:r>
      <w:proofErr w:type="spellEnd"/>
      <w:r w:rsidR="00547EDA">
        <w:rPr>
          <w:sz w:val="24"/>
          <w:szCs w:val="24"/>
        </w:rPr>
        <w:t xml:space="preserve"> withholds approval, and attempts to work with system operators to correct deficiencies. </w:t>
      </w:r>
      <w:r w:rsidR="00C9655B">
        <w:rPr>
          <w:sz w:val="24"/>
          <w:szCs w:val="24"/>
        </w:rPr>
        <w:t xml:space="preserve">If satisfaction of approval criteria can eventually be demonstrated, </w:t>
      </w:r>
      <w:proofErr w:type="spellStart"/>
      <w:r w:rsidR="00C9655B">
        <w:rPr>
          <w:sz w:val="24"/>
          <w:szCs w:val="24"/>
        </w:rPr>
        <w:t>SSAC</w:t>
      </w:r>
      <w:proofErr w:type="spellEnd"/>
      <w:r w:rsidR="00C9655B">
        <w:rPr>
          <w:sz w:val="24"/>
          <w:szCs w:val="24"/>
        </w:rPr>
        <w:t xml:space="preserve"> will register the system as approved and schedule it for the appropriate renewal period. If the </w:t>
      </w:r>
      <w:proofErr w:type="spellStart"/>
      <w:r w:rsidR="00C9655B">
        <w:rPr>
          <w:sz w:val="24"/>
          <w:szCs w:val="24"/>
        </w:rPr>
        <w:t>SSAC</w:t>
      </w:r>
      <w:proofErr w:type="spellEnd"/>
      <w:r w:rsidR="00C9655B">
        <w:rPr>
          <w:sz w:val="24"/>
          <w:szCs w:val="24"/>
        </w:rPr>
        <w:t xml:space="preserve"> determines that any system will not brought into </w:t>
      </w:r>
      <w:r w:rsidR="00C9655B">
        <w:rPr>
          <w:sz w:val="24"/>
          <w:szCs w:val="24"/>
        </w:rPr>
        <w:lastRenderedPageBreak/>
        <w:t xml:space="preserve">compliance with the approval criteria within a reasonable time, </w:t>
      </w:r>
      <w:r w:rsidR="00547EDA">
        <w:rPr>
          <w:sz w:val="24"/>
          <w:szCs w:val="24"/>
        </w:rPr>
        <w:t xml:space="preserve">the </w:t>
      </w:r>
      <w:proofErr w:type="spellStart"/>
      <w:r w:rsidR="00C9655B">
        <w:rPr>
          <w:sz w:val="24"/>
          <w:szCs w:val="24"/>
        </w:rPr>
        <w:t>SSAC</w:t>
      </w:r>
      <w:proofErr w:type="spellEnd"/>
      <w:r w:rsidR="00C9655B">
        <w:rPr>
          <w:sz w:val="24"/>
          <w:szCs w:val="24"/>
        </w:rPr>
        <w:t xml:space="preserve"> will deny approval, categorize it accordingly on the registry, and</w:t>
      </w:r>
      <w:r w:rsidR="00C9655B" w:rsidRPr="00C9655B">
        <w:rPr>
          <w:sz w:val="24"/>
          <w:szCs w:val="24"/>
        </w:rPr>
        <w:t xml:space="preserve"> </w:t>
      </w:r>
      <w:r w:rsidR="00C9655B">
        <w:rPr>
          <w:sz w:val="24"/>
          <w:szCs w:val="24"/>
        </w:rPr>
        <w:t xml:space="preserve">require that </w:t>
      </w:r>
      <w:r w:rsidR="00547EDA">
        <w:rPr>
          <w:sz w:val="24"/>
          <w:szCs w:val="24"/>
        </w:rPr>
        <w:t xml:space="preserve">operation of </w:t>
      </w:r>
      <w:r w:rsidR="00C9655B">
        <w:rPr>
          <w:sz w:val="24"/>
          <w:szCs w:val="24"/>
        </w:rPr>
        <w:t xml:space="preserve">the system </w:t>
      </w:r>
      <w:r w:rsidR="00547EDA">
        <w:rPr>
          <w:sz w:val="24"/>
          <w:szCs w:val="24"/>
        </w:rPr>
        <w:t>be ceased.</w:t>
      </w:r>
    </w:p>
    <w:p w:rsidR="00E137C4" w:rsidRDefault="00C9655B" w:rsidP="00BF5FFC">
      <w:pPr>
        <w:ind w:firstLine="360"/>
        <w:jc w:val="both"/>
        <w:rPr>
          <w:sz w:val="24"/>
          <w:szCs w:val="24"/>
        </w:rPr>
      </w:pPr>
      <w:r w:rsidRPr="00547EDA">
        <w:rPr>
          <w:b/>
          <w:sz w:val="24"/>
          <w:szCs w:val="24"/>
        </w:rPr>
        <w:t xml:space="preserve">Phase 4. </w:t>
      </w:r>
      <w:r w:rsidR="00627A78" w:rsidRPr="00547EDA">
        <w:rPr>
          <w:b/>
          <w:sz w:val="24"/>
          <w:szCs w:val="24"/>
        </w:rPr>
        <w:t xml:space="preserve"> Renewal reviews are scheduled</w:t>
      </w:r>
      <w:r w:rsidR="00DF7C80" w:rsidRPr="00547EDA">
        <w:rPr>
          <w:b/>
          <w:sz w:val="24"/>
          <w:szCs w:val="24"/>
        </w:rPr>
        <w:t xml:space="preserve"> and conducted</w:t>
      </w:r>
      <w:r w:rsidR="00627A78" w:rsidRPr="00547EDA">
        <w:rPr>
          <w:b/>
          <w:sz w:val="24"/>
          <w:szCs w:val="24"/>
        </w:rPr>
        <w:t>.</w:t>
      </w:r>
      <w:r w:rsidR="00627A78">
        <w:rPr>
          <w:sz w:val="24"/>
          <w:szCs w:val="24"/>
        </w:rPr>
        <w:t xml:space="preserve"> All systems after initial approval and listing on the registry </w:t>
      </w:r>
      <w:r w:rsidR="00A63E26">
        <w:rPr>
          <w:sz w:val="24"/>
          <w:szCs w:val="24"/>
        </w:rPr>
        <w:t>are</w:t>
      </w:r>
      <w:r w:rsidR="00627A78">
        <w:rPr>
          <w:sz w:val="24"/>
          <w:szCs w:val="24"/>
        </w:rPr>
        <w:t xml:space="preserve"> required to go through </w:t>
      </w:r>
      <w:r w:rsidR="00A63E26">
        <w:rPr>
          <w:sz w:val="24"/>
          <w:szCs w:val="24"/>
        </w:rPr>
        <w:t xml:space="preserve">a </w:t>
      </w:r>
      <w:r w:rsidR="00627A78">
        <w:rPr>
          <w:sz w:val="24"/>
          <w:szCs w:val="24"/>
        </w:rPr>
        <w:t>summary re</w:t>
      </w:r>
      <w:r w:rsidR="00A63E26">
        <w:rPr>
          <w:sz w:val="24"/>
          <w:szCs w:val="24"/>
        </w:rPr>
        <w:t>newal review process</w:t>
      </w:r>
      <w:r w:rsidR="00627A78">
        <w:rPr>
          <w:sz w:val="24"/>
          <w:szCs w:val="24"/>
        </w:rPr>
        <w:t xml:space="preserve"> no less frequently than every </w:t>
      </w:r>
      <w:r w:rsidR="00B64BA1">
        <w:rPr>
          <w:sz w:val="24"/>
          <w:szCs w:val="24"/>
        </w:rPr>
        <w:t>[five]</w:t>
      </w:r>
      <w:r w:rsidR="00A63E26">
        <w:rPr>
          <w:sz w:val="24"/>
          <w:szCs w:val="24"/>
        </w:rPr>
        <w:t xml:space="preserve"> years. On the staggered schedule set by the </w:t>
      </w:r>
      <w:proofErr w:type="spellStart"/>
      <w:r w:rsidR="00A63E26">
        <w:rPr>
          <w:sz w:val="24"/>
          <w:szCs w:val="24"/>
        </w:rPr>
        <w:t>SSAC</w:t>
      </w:r>
      <w:proofErr w:type="spellEnd"/>
      <w:r w:rsidR="00A63E26">
        <w:rPr>
          <w:sz w:val="24"/>
          <w:szCs w:val="24"/>
        </w:rPr>
        <w:t xml:space="preserve">, and using an </w:t>
      </w:r>
      <w:proofErr w:type="spellStart"/>
      <w:r w:rsidR="00A63E26">
        <w:rPr>
          <w:sz w:val="24"/>
          <w:szCs w:val="24"/>
        </w:rPr>
        <w:t>SSAC</w:t>
      </w:r>
      <w:proofErr w:type="spellEnd"/>
      <w:r w:rsidR="00A63E26">
        <w:rPr>
          <w:sz w:val="24"/>
          <w:szCs w:val="24"/>
        </w:rPr>
        <w:t xml:space="preserve">-approved renewal application form using then-current approval criteria, </w:t>
      </w:r>
      <w:r w:rsidR="00F627EA">
        <w:rPr>
          <w:sz w:val="24"/>
          <w:szCs w:val="24"/>
        </w:rPr>
        <w:t>each system’s operator</w:t>
      </w:r>
      <w:r w:rsidR="00A63E26">
        <w:rPr>
          <w:sz w:val="24"/>
          <w:szCs w:val="24"/>
        </w:rPr>
        <w:t xml:space="preserve"> applies for renewal. The </w:t>
      </w:r>
      <w:proofErr w:type="spellStart"/>
      <w:r w:rsidR="00A63E26">
        <w:rPr>
          <w:sz w:val="24"/>
          <w:szCs w:val="24"/>
        </w:rPr>
        <w:t>SSAC</w:t>
      </w:r>
      <w:proofErr w:type="spellEnd"/>
      <w:r w:rsidR="00A63E26">
        <w:rPr>
          <w:sz w:val="24"/>
          <w:szCs w:val="24"/>
        </w:rPr>
        <w:t xml:space="preserve"> reviews, approves renewal of compliant systems, and works with operators to correct deficiencies </w:t>
      </w:r>
      <w:r w:rsidR="00E137C4">
        <w:rPr>
          <w:sz w:val="24"/>
          <w:szCs w:val="24"/>
        </w:rPr>
        <w:t xml:space="preserve">of non-compliant systems (or requires shut-down of systems which are not made compliant within reasonable time). </w:t>
      </w:r>
      <w:r w:rsidR="00F627EA">
        <w:rPr>
          <w:sz w:val="24"/>
          <w:szCs w:val="24"/>
        </w:rPr>
        <w:t xml:space="preserve"> </w:t>
      </w:r>
    </w:p>
    <w:p w:rsidR="00C9655B" w:rsidRDefault="00E137C4" w:rsidP="00BF5FF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DF7C80">
        <w:rPr>
          <w:sz w:val="24"/>
          <w:szCs w:val="24"/>
        </w:rPr>
        <w:t>SSAC</w:t>
      </w:r>
      <w:proofErr w:type="spellEnd"/>
      <w:r w:rsidR="00DF7C80">
        <w:rPr>
          <w:sz w:val="24"/>
          <w:szCs w:val="24"/>
        </w:rPr>
        <w:t xml:space="preserve"> may </w:t>
      </w:r>
      <w:r>
        <w:rPr>
          <w:sz w:val="24"/>
          <w:szCs w:val="24"/>
        </w:rPr>
        <w:t xml:space="preserve">also choose to do spot </w:t>
      </w:r>
      <w:r w:rsidR="00DF7C80">
        <w:rPr>
          <w:sz w:val="24"/>
          <w:szCs w:val="24"/>
        </w:rPr>
        <w:t>checks</w:t>
      </w:r>
      <w:r>
        <w:rPr>
          <w:sz w:val="24"/>
          <w:szCs w:val="24"/>
        </w:rPr>
        <w:t xml:space="preserve"> of compliance of any systems, at any time, including</w:t>
      </w:r>
      <w:r w:rsidR="00DF7C80">
        <w:rPr>
          <w:sz w:val="24"/>
          <w:szCs w:val="24"/>
        </w:rPr>
        <w:t xml:space="preserve"> at the time of </w:t>
      </w:r>
      <w:r>
        <w:rPr>
          <w:sz w:val="24"/>
          <w:szCs w:val="24"/>
        </w:rPr>
        <w:t xml:space="preserve">scheduled </w:t>
      </w:r>
      <w:r w:rsidR="00DF7C80">
        <w:rPr>
          <w:sz w:val="24"/>
          <w:szCs w:val="24"/>
        </w:rPr>
        <w:t>renewal</w:t>
      </w:r>
      <w:r>
        <w:rPr>
          <w:sz w:val="24"/>
          <w:szCs w:val="24"/>
        </w:rPr>
        <w:t>. A</w:t>
      </w:r>
      <w:r w:rsidR="00DF7C80">
        <w:rPr>
          <w:sz w:val="24"/>
          <w:szCs w:val="24"/>
        </w:rPr>
        <w:t xml:space="preserve">nd any </w:t>
      </w:r>
      <w:r>
        <w:rPr>
          <w:sz w:val="24"/>
          <w:szCs w:val="24"/>
        </w:rPr>
        <w:t>member of the University community</w:t>
      </w:r>
      <w:r w:rsidR="00DF7C80">
        <w:rPr>
          <w:sz w:val="24"/>
          <w:szCs w:val="24"/>
        </w:rPr>
        <w:t xml:space="preserve"> concerned about improper operation of any system </w:t>
      </w:r>
      <w:r>
        <w:rPr>
          <w:sz w:val="24"/>
          <w:szCs w:val="24"/>
        </w:rPr>
        <w:t xml:space="preserve">or misuse of surveillance data </w:t>
      </w:r>
      <w:r w:rsidR="00DF7C80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at any time </w:t>
      </w:r>
      <w:r w:rsidR="00DF7C80">
        <w:rPr>
          <w:sz w:val="24"/>
          <w:szCs w:val="24"/>
        </w:rPr>
        <w:t xml:space="preserve">recommend to </w:t>
      </w:r>
      <w:proofErr w:type="spellStart"/>
      <w:r w:rsidR="00DF7C80">
        <w:rPr>
          <w:sz w:val="24"/>
          <w:szCs w:val="24"/>
        </w:rPr>
        <w:t>SSAC</w:t>
      </w:r>
      <w:proofErr w:type="spellEnd"/>
      <w:r w:rsidR="00DF7C80">
        <w:rPr>
          <w:sz w:val="24"/>
          <w:szCs w:val="24"/>
        </w:rPr>
        <w:t xml:space="preserve"> that it review a particular system.  </w:t>
      </w:r>
      <w:proofErr w:type="spellStart"/>
      <w:r w:rsidR="00DF7C80">
        <w:rPr>
          <w:sz w:val="24"/>
          <w:szCs w:val="24"/>
        </w:rPr>
        <w:t>SSAC</w:t>
      </w:r>
      <w:proofErr w:type="spellEnd"/>
      <w:r w:rsidR="00DF7C80">
        <w:rPr>
          <w:sz w:val="24"/>
          <w:szCs w:val="24"/>
        </w:rPr>
        <w:t xml:space="preserve"> has the authority</w:t>
      </w:r>
      <w:r>
        <w:rPr>
          <w:sz w:val="24"/>
          <w:szCs w:val="24"/>
        </w:rPr>
        <w:t xml:space="preserve"> and discretion</w:t>
      </w:r>
      <w:r w:rsidR="00DF7C80">
        <w:rPr>
          <w:sz w:val="24"/>
          <w:szCs w:val="24"/>
        </w:rPr>
        <w:t xml:space="preserve"> to review any system at any time, </w:t>
      </w:r>
      <w:r w:rsidR="0062245D">
        <w:rPr>
          <w:sz w:val="24"/>
          <w:szCs w:val="24"/>
        </w:rPr>
        <w:t xml:space="preserve">including auditing the automated records of access to stored data, </w:t>
      </w:r>
      <w:r w:rsidR="00DF7C8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="00DF7C80">
        <w:rPr>
          <w:sz w:val="24"/>
          <w:szCs w:val="24"/>
        </w:rPr>
        <w:t>authority to require any non-compliant system to be brought into compliance or to cease operation</w:t>
      </w:r>
      <w:r w:rsidR="00642FB9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="00642FB9">
        <w:rPr>
          <w:sz w:val="24"/>
          <w:szCs w:val="24"/>
        </w:rPr>
        <w:t>subject only to appeal to the Vice President for Administrative Services</w:t>
      </w:r>
      <w:r>
        <w:rPr>
          <w:sz w:val="24"/>
          <w:szCs w:val="24"/>
        </w:rPr>
        <w:t>, whose decision is final</w:t>
      </w:r>
      <w:r w:rsidR="00024525">
        <w:rPr>
          <w:sz w:val="24"/>
          <w:szCs w:val="24"/>
        </w:rPr>
        <w:t>, as per Policy 3-234</w:t>
      </w:r>
      <w:r w:rsidR="00DF7C80">
        <w:rPr>
          <w:sz w:val="24"/>
          <w:szCs w:val="24"/>
        </w:rPr>
        <w:t>.</w:t>
      </w:r>
    </w:p>
    <w:p w:rsidR="00C6227E" w:rsidRDefault="00C6227E" w:rsidP="00BF5FF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[Note that by provisions in Policy 3-234, a full report on the implementation of the revised Policy and the registration &amp; approval process will be presented to the Academic Senate by {October 2020}. And on an ongoing basis beginning 2019 there are to be annual summary reports to the Senate on the activities of the </w:t>
      </w:r>
      <w:proofErr w:type="spellStart"/>
      <w:r>
        <w:rPr>
          <w:sz w:val="24"/>
          <w:szCs w:val="24"/>
        </w:rPr>
        <w:t>SSAC</w:t>
      </w:r>
      <w:proofErr w:type="spellEnd"/>
      <w:r>
        <w:rPr>
          <w:sz w:val="24"/>
          <w:szCs w:val="24"/>
        </w:rPr>
        <w:t xml:space="preserve">.] </w:t>
      </w:r>
    </w:p>
    <w:p w:rsidR="005979B0" w:rsidRDefault="005979B0" w:rsidP="005979B0">
      <w:pPr>
        <w:jc w:val="center"/>
      </w:pPr>
    </w:p>
    <w:p w:rsidR="005979B0" w:rsidRPr="0062245D" w:rsidRDefault="005979B0" w:rsidP="005979B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2245D">
        <w:rPr>
          <w:b/>
          <w:sz w:val="24"/>
          <w:szCs w:val="24"/>
        </w:rPr>
        <w:t>C</w:t>
      </w:r>
      <w:r w:rsidR="00877E74">
        <w:rPr>
          <w:b/>
          <w:sz w:val="24"/>
          <w:szCs w:val="24"/>
        </w:rPr>
        <w:t>hecklist of c</w:t>
      </w:r>
      <w:r w:rsidRPr="0062245D">
        <w:rPr>
          <w:b/>
          <w:sz w:val="24"/>
          <w:szCs w:val="24"/>
        </w:rPr>
        <w:t xml:space="preserve">riteria for approval of surveillance systems </w:t>
      </w:r>
      <w:r w:rsidR="00D24E59" w:rsidRPr="0062245D">
        <w:rPr>
          <w:b/>
          <w:sz w:val="24"/>
          <w:szCs w:val="24"/>
        </w:rPr>
        <w:t xml:space="preserve">at time of initial approval, and on renewal </w:t>
      </w:r>
      <w:r w:rsidRPr="0062245D">
        <w:rPr>
          <w:b/>
          <w:sz w:val="24"/>
          <w:szCs w:val="24"/>
        </w:rPr>
        <w:t xml:space="preserve">for continuing operation. </w:t>
      </w:r>
    </w:p>
    <w:p w:rsidR="009A7BDA" w:rsidRDefault="00C9655B" w:rsidP="00BF5FF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B09">
        <w:rPr>
          <w:sz w:val="24"/>
          <w:szCs w:val="24"/>
        </w:rPr>
        <w:t xml:space="preserve">____ </w:t>
      </w:r>
      <w:r w:rsidR="005979B0">
        <w:rPr>
          <w:sz w:val="24"/>
          <w:szCs w:val="24"/>
        </w:rPr>
        <w:t>Compliant with all applicable federal, state, and local laws</w:t>
      </w:r>
      <w:r w:rsidR="00B64BA1">
        <w:rPr>
          <w:sz w:val="24"/>
          <w:szCs w:val="24"/>
        </w:rPr>
        <w:t xml:space="preserve"> (including </w:t>
      </w:r>
      <w:proofErr w:type="spellStart"/>
      <w:r w:rsidR="00B64BA1">
        <w:rPr>
          <w:sz w:val="24"/>
          <w:szCs w:val="24"/>
        </w:rPr>
        <w:t>FERPA</w:t>
      </w:r>
      <w:proofErr w:type="spellEnd"/>
      <w:r w:rsidR="00B64BA1">
        <w:rPr>
          <w:sz w:val="24"/>
          <w:szCs w:val="24"/>
        </w:rPr>
        <w:t xml:space="preserve">, </w:t>
      </w:r>
      <w:proofErr w:type="spellStart"/>
      <w:r w:rsidR="00B64BA1">
        <w:rPr>
          <w:sz w:val="24"/>
          <w:szCs w:val="24"/>
        </w:rPr>
        <w:t>Clery</w:t>
      </w:r>
      <w:proofErr w:type="spellEnd"/>
      <w:r w:rsidR="00B64BA1">
        <w:rPr>
          <w:sz w:val="24"/>
          <w:szCs w:val="24"/>
        </w:rPr>
        <w:t xml:space="preserve">, </w:t>
      </w:r>
      <w:proofErr w:type="spellStart"/>
      <w:r w:rsidR="00B64BA1">
        <w:rPr>
          <w:sz w:val="24"/>
          <w:szCs w:val="24"/>
        </w:rPr>
        <w:t>HIPAA</w:t>
      </w:r>
      <w:proofErr w:type="spellEnd"/>
      <w:r w:rsidR="009A7BDA">
        <w:rPr>
          <w:sz w:val="24"/>
          <w:szCs w:val="24"/>
        </w:rPr>
        <w:t xml:space="preserve"> and </w:t>
      </w:r>
      <w:proofErr w:type="spellStart"/>
      <w:r w:rsidR="009A7BDA">
        <w:rPr>
          <w:sz w:val="24"/>
          <w:szCs w:val="24"/>
        </w:rPr>
        <w:t>GRAMA</w:t>
      </w:r>
      <w:proofErr w:type="spellEnd"/>
      <w:r w:rsidR="00B64BA1">
        <w:rPr>
          <w:sz w:val="24"/>
          <w:szCs w:val="24"/>
        </w:rPr>
        <w:t>)</w:t>
      </w:r>
      <w:r w:rsidR="009A7BDA">
        <w:rPr>
          <w:sz w:val="24"/>
          <w:szCs w:val="24"/>
        </w:rPr>
        <w:t>.</w:t>
      </w:r>
    </w:p>
    <w:p w:rsidR="009A7BDA" w:rsidRDefault="00EA2BD3" w:rsidP="00BF5FF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B09">
        <w:rPr>
          <w:sz w:val="24"/>
          <w:szCs w:val="24"/>
        </w:rPr>
        <w:tab/>
      </w:r>
      <w:r w:rsidR="008A6B09">
        <w:rPr>
          <w:sz w:val="24"/>
          <w:szCs w:val="24"/>
        </w:rPr>
        <w:tab/>
      </w:r>
      <w:r w:rsidR="009A7BDA">
        <w:rPr>
          <w:sz w:val="24"/>
          <w:szCs w:val="24"/>
        </w:rPr>
        <w:t>Compliant with Policy 3-234 requirements</w:t>
      </w:r>
      <w:r w:rsidR="008A6B09">
        <w:rPr>
          <w:sz w:val="24"/>
          <w:szCs w:val="24"/>
        </w:rPr>
        <w:t>, including</w:t>
      </w:r>
      <w:r w:rsidR="009A7BDA">
        <w:rPr>
          <w:sz w:val="24"/>
          <w:szCs w:val="24"/>
        </w:rPr>
        <w:t xml:space="preserve">: </w:t>
      </w:r>
    </w:p>
    <w:p w:rsidR="00D24E59" w:rsidRDefault="00D24E59" w:rsidP="00BF5FF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____ </w:t>
      </w:r>
      <w:r w:rsidR="00B64BA1">
        <w:rPr>
          <w:sz w:val="24"/>
          <w:szCs w:val="24"/>
        </w:rPr>
        <w:t xml:space="preserve">system </w:t>
      </w:r>
      <w:r w:rsidR="000147B9">
        <w:rPr>
          <w:sz w:val="24"/>
          <w:szCs w:val="24"/>
        </w:rPr>
        <w:t>meets</w:t>
      </w:r>
      <w:r>
        <w:rPr>
          <w:sz w:val="24"/>
          <w:szCs w:val="24"/>
        </w:rPr>
        <w:t xml:space="preserve"> </w:t>
      </w:r>
      <w:proofErr w:type="spellStart"/>
      <w:r w:rsidR="000147B9">
        <w:rPr>
          <w:sz w:val="24"/>
          <w:szCs w:val="24"/>
        </w:rPr>
        <w:t>SSAC</w:t>
      </w:r>
      <w:proofErr w:type="spellEnd"/>
      <w:r w:rsidR="000147B9">
        <w:rPr>
          <w:sz w:val="24"/>
          <w:szCs w:val="24"/>
        </w:rPr>
        <w:t>-</w:t>
      </w:r>
      <w:r>
        <w:rPr>
          <w:sz w:val="24"/>
          <w:szCs w:val="24"/>
        </w:rPr>
        <w:t>approved system design standards</w:t>
      </w:r>
    </w:p>
    <w:p w:rsidR="005F3C26" w:rsidRDefault="005F3C26" w:rsidP="00BF5FF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 adequate signage or other appropriate means of notifying surveilled persons of the existing of the surv</w:t>
      </w:r>
      <w:r w:rsidR="000147B9">
        <w:rPr>
          <w:sz w:val="24"/>
          <w:szCs w:val="24"/>
        </w:rPr>
        <w:t xml:space="preserve">eillance (e.g., signs indicating </w:t>
      </w:r>
      <w:r>
        <w:rPr>
          <w:sz w:val="24"/>
          <w:szCs w:val="24"/>
        </w:rPr>
        <w:t>presence of cameras</w:t>
      </w:r>
      <w:r w:rsidR="008B25FB">
        <w:rPr>
          <w:sz w:val="24"/>
          <w:szCs w:val="24"/>
        </w:rPr>
        <w:t xml:space="preserve">. Balancing sufficient number and visibility of signs, </w:t>
      </w:r>
      <w:r>
        <w:rPr>
          <w:sz w:val="24"/>
          <w:szCs w:val="24"/>
        </w:rPr>
        <w:t>without undue expense for the University).</w:t>
      </w:r>
    </w:p>
    <w:p w:rsidR="009A7BDA" w:rsidRDefault="009A7BDA" w:rsidP="009A7B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8A6B09">
        <w:rPr>
          <w:sz w:val="24"/>
          <w:szCs w:val="24"/>
        </w:rPr>
        <w:t xml:space="preserve"> </w:t>
      </w:r>
      <w:r>
        <w:rPr>
          <w:sz w:val="24"/>
          <w:szCs w:val="24"/>
        </w:rPr>
        <w:t>qualifications of system operators/persons with routine access</w:t>
      </w:r>
      <w:r w:rsidR="00AE7048">
        <w:rPr>
          <w:sz w:val="24"/>
          <w:szCs w:val="24"/>
        </w:rPr>
        <w:t xml:space="preserve"> to data</w:t>
      </w:r>
    </w:p>
    <w:p w:rsidR="009A7BDA" w:rsidRDefault="008A6B09" w:rsidP="009A7B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9A7BDA">
        <w:rPr>
          <w:sz w:val="24"/>
          <w:szCs w:val="24"/>
        </w:rPr>
        <w:t>security of data storage servers</w:t>
      </w:r>
      <w:r w:rsidR="00A12CDF">
        <w:rPr>
          <w:sz w:val="24"/>
          <w:szCs w:val="24"/>
        </w:rPr>
        <w:t xml:space="preserve"> and otherwise secure handling of data</w:t>
      </w:r>
    </w:p>
    <w:p w:rsidR="009A7BDA" w:rsidRDefault="008A6B09" w:rsidP="009A7B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2E4D37">
        <w:rPr>
          <w:sz w:val="24"/>
          <w:szCs w:val="24"/>
        </w:rPr>
        <w:t xml:space="preserve"> </w:t>
      </w:r>
      <w:r w:rsidR="009A7BDA">
        <w:rPr>
          <w:sz w:val="24"/>
          <w:szCs w:val="24"/>
        </w:rPr>
        <w:t xml:space="preserve">data retention period </w:t>
      </w:r>
      <w:r>
        <w:rPr>
          <w:sz w:val="24"/>
          <w:szCs w:val="24"/>
        </w:rPr>
        <w:t xml:space="preserve">&amp; </w:t>
      </w:r>
      <w:r w:rsidR="009A7BDA">
        <w:rPr>
          <w:sz w:val="24"/>
          <w:szCs w:val="24"/>
        </w:rPr>
        <w:t>assu</w:t>
      </w:r>
      <w:r w:rsidR="00877E74">
        <w:rPr>
          <w:sz w:val="24"/>
          <w:szCs w:val="24"/>
        </w:rPr>
        <w:t>red deletion of aged-out data</w:t>
      </w:r>
      <w:r w:rsidR="009A7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appropriate </w:t>
      </w:r>
      <w:r w:rsidR="009A7BDA">
        <w:rPr>
          <w:sz w:val="24"/>
          <w:szCs w:val="24"/>
        </w:rPr>
        <w:t xml:space="preserve">for the particular type of </w:t>
      </w:r>
      <w:proofErr w:type="gramStart"/>
      <w:r w:rsidR="009A7BDA">
        <w:rPr>
          <w:sz w:val="24"/>
          <w:szCs w:val="24"/>
        </w:rPr>
        <w:t xml:space="preserve">system </w:t>
      </w:r>
      <w:r w:rsidR="0062245D">
        <w:rPr>
          <w:sz w:val="24"/>
          <w:szCs w:val="24"/>
        </w:rPr>
        <w:t xml:space="preserve"> (</w:t>
      </w:r>
      <w:proofErr w:type="gramEnd"/>
      <w:r w:rsidR="0062245D">
        <w:rPr>
          <w:sz w:val="24"/>
          <w:szCs w:val="24"/>
        </w:rPr>
        <w:t xml:space="preserve">see </w:t>
      </w:r>
      <w:r w:rsidR="00877E74">
        <w:rPr>
          <w:sz w:val="24"/>
          <w:szCs w:val="24"/>
        </w:rPr>
        <w:t xml:space="preserve">standard periods in </w:t>
      </w:r>
      <w:r w:rsidR="0062245D">
        <w:rPr>
          <w:sz w:val="24"/>
          <w:szCs w:val="24"/>
        </w:rPr>
        <w:t>this Procedure below)</w:t>
      </w:r>
    </w:p>
    <w:p w:rsidR="009A7BDA" w:rsidRDefault="008A6B09" w:rsidP="009A7B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 </w:t>
      </w:r>
      <w:r w:rsidR="009A7BDA">
        <w:rPr>
          <w:sz w:val="24"/>
          <w:szCs w:val="24"/>
        </w:rPr>
        <w:t>restrictions on bookmarking or saving data beyond ordinary retention period</w:t>
      </w:r>
    </w:p>
    <w:p w:rsidR="006B5D15" w:rsidRDefault="006B5D15" w:rsidP="006B5D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 restrictions on collecting audio data, data from essentially private spaces (e.g. individual faculty offices), &amp; private information from otherwise essentially public areas</w:t>
      </w:r>
    </w:p>
    <w:p w:rsidR="006B5D15" w:rsidRDefault="006B5D15" w:rsidP="006B5D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 history of and continuing commitment to allowing only proper uses of collected data (crime detection &amp; deterrence, safety &amp; security</w:t>
      </w:r>
      <w:r w:rsidR="00AE7048">
        <w:rPr>
          <w:sz w:val="24"/>
          <w:szCs w:val="24"/>
        </w:rPr>
        <w:t xml:space="preserve">, </w:t>
      </w:r>
      <w:r w:rsidR="00B64BA1">
        <w:rPr>
          <w:sz w:val="24"/>
          <w:szCs w:val="24"/>
        </w:rPr>
        <w:t>[[</w:t>
      </w:r>
      <w:r w:rsidR="00AE7048">
        <w:rPr>
          <w:sz w:val="24"/>
          <w:szCs w:val="24"/>
        </w:rPr>
        <w:t xml:space="preserve">or </w:t>
      </w:r>
      <w:r w:rsidR="00336AE4">
        <w:rPr>
          <w:sz w:val="24"/>
          <w:szCs w:val="24"/>
        </w:rPr>
        <w:t xml:space="preserve">other </w:t>
      </w:r>
      <w:proofErr w:type="spellStart"/>
      <w:r w:rsidR="006649FD">
        <w:rPr>
          <w:sz w:val="24"/>
          <w:szCs w:val="24"/>
        </w:rPr>
        <w:t>SSAC</w:t>
      </w:r>
      <w:proofErr w:type="spellEnd"/>
      <w:r w:rsidR="006649FD">
        <w:rPr>
          <w:sz w:val="24"/>
          <w:szCs w:val="24"/>
        </w:rPr>
        <w:t xml:space="preserve"> </w:t>
      </w:r>
      <w:r w:rsidR="00AE7048">
        <w:rPr>
          <w:sz w:val="24"/>
          <w:szCs w:val="24"/>
        </w:rPr>
        <w:t xml:space="preserve">approved </w:t>
      </w:r>
      <w:r w:rsidR="006649FD">
        <w:rPr>
          <w:sz w:val="24"/>
          <w:szCs w:val="24"/>
        </w:rPr>
        <w:t xml:space="preserve">limited </w:t>
      </w:r>
      <w:r w:rsidR="00AE7048">
        <w:rPr>
          <w:sz w:val="24"/>
          <w:szCs w:val="24"/>
        </w:rPr>
        <w:t>administrative purpose</w:t>
      </w:r>
      <w:r w:rsidR="00B64BA1">
        <w:rPr>
          <w:sz w:val="24"/>
          <w:szCs w:val="24"/>
        </w:rPr>
        <w:t>]]</w:t>
      </w:r>
      <w:r>
        <w:rPr>
          <w:sz w:val="24"/>
          <w:szCs w:val="24"/>
        </w:rPr>
        <w:t>).</w:t>
      </w:r>
    </w:p>
    <w:p w:rsidR="006B5D15" w:rsidRDefault="006B5D15"/>
    <w:p w:rsidR="005471D6" w:rsidRDefault="005471D6">
      <w:r>
        <w:tab/>
        <w:t xml:space="preserve">----- other </w:t>
      </w:r>
      <w:r w:rsidR="00B450E3">
        <w:t xml:space="preserve">specific </w:t>
      </w:r>
      <w:r>
        <w:t xml:space="preserve">criterion approved by the </w:t>
      </w:r>
      <w:proofErr w:type="spellStart"/>
      <w:r>
        <w:t>SSAC</w:t>
      </w:r>
      <w:proofErr w:type="spellEnd"/>
      <w:r w:rsidR="00B450E3">
        <w:t>, consistent with principles of Policy 3-234</w:t>
      </w:r>
      <w:r>
        <w:t>.  Describe &amp; explain_______________.</w:t>
      </w:r>
    </w:p>
    <w:p w:rsidR="00B450E3" w:rsidRDefault="00B450E3" w:rsidP="00B450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 Overall</w:t>
      </w:r>
      <w:r w:rsidR="00A12CDF">
        <w:rPr>
          <w:sz w:val="24"/>
          <w:szCs w:val="24"/>
        </w:rPr>
        <w:t>,</w:t>
      </w:r>
      <w:r>
        <w:rPr>
          <w:sz w:val="24"/>
          <w:szCs w:val="24"/>
        </w:rPr>
        <w:t xml:space="preserve"> consistency with </w:t>
      </w:r>
      <w:r w:rsidR="006D44B1">
        <w:rPr>
          <w:sz w:val="24"/>
          <w:szCs w:val="24"/>
        </w:rPr>
        <w:t xml:space="preserve">Policy 3-234 </w:t>
      </w:r>
      <w:r>
        <w:rPr>
          <w:sz w:val="24"/>
          <w:szCs w:val="24"/>
        </w:rPr>
        <w:t xml:space="preserve">underlying principles of protecting privacy of individuals to fullest extent possible while providing safe &amp; secure campus environment. </w:t>
      </w:r>
    </w:p>
    <w:p w:rsidR="00B450E3" w:rsidRDefault="00B450E3" w:rsidP="00B450E3"/>
    <w:p w:rsidR="0062245D" w:rsidRDefault="0062245D" w:rsidP="0062245D">
      <w:pPr>
        <w:jc w:val="center"/>
      </w:pPr>
    </w:p>
    <w:p w:rsidR="0062245D" w:rsidRPr="00BE4B02" w:rsidRDefault="0062245D" w:rsidP="0062245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E4B02">
        <w:rPr>
          <w:b/>
          <w:sz w:val="24"/>
          <w:szCs w:val="24"/>
        </w:rPr>
        <w:t>Retention periods for stored surveillance data, based on the type of surveillance system and use of such date.</w:t>
      </w:r>
    </w:p>
    <w:p w:rsidR="0062245D" w:rsidRDefault="0062245D" w:rsidP="0062245D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are the maximum periods that stored surveillance data may ordinarily be retained.  Any exception of saving data longer than this period must be approved in advance by the </w:t>
      </w:r>
      <w:proofErr w:type="spellStart"/>
      <w:r>
        <w:rPr>
          <w:sz w:val="24"/>
          <w:szCs w:val="24"/>
        </w:rPr>
        <w:t>SSAC</w:t>
      </w:r>
      <w:proofErr w:type="spellEnd"/>
      <w:r w:rsidR="00BE4B02">
        <w:rPr>
          <w:sz w:val="24"/>
          <w:szCs w:val="24"/>
        </w:rPr>
        <w:t>, either through approval of the system plan at time of registration, or approval for a specific instance case-by-case</w:t>
      </w:r>
      <w:r>
        <w:rPr>
          <w:sz w:val="24"/>
          <w:szCs w:val="24"/>
        </w:rPr>
        <w:t>.</w:t>
      </w:r>
    </w:p>
    <w:p w:rsidR="00877E74" w:rsidRDefault="00877E74" w:rsidP="0062245D">
      <w:pPr>
        <w:pStyle w:val="ListParagraph"/>
        <w:jc w:val="both"/>
        <w:rPr>
          <w:sz w:val="24"/>
          <w:szCs w:val="24"/>
        </w:rPr>
      </w:pPr>
    </w:p>
    <w:p w:rsidR="0062245D" w:rsidRPr="005979B0" w:rsidRDefault="0062245D" w:rsidP="0062245D">
      <w:pPr>
        <w:pStyle w:val="ListParagraph"/>
        <w:jc w:val="both"/>
        <w:rPr>
          <w:sz w:val="24"/>
          <w:szCs w:val="24"/>
        </w:rPr>
      </w:pPr>
      <w:r w:rsidRPr="0062245D">
        <w:rPr>
          <w:sz w:val="24"/>
          <w:szCs w:val="24"/>
          <w:u w:val="single"/>
        </w:rPr>
        <w:t>Type of system</w:t>
      </w:r>
      <w:r w:rsidRPr="005979B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245D">
        <w:rPr>
          <w:sz w:val="24"/>
          <w:szCs w:val="24"/>
          <w:u w:val="single"/>
        </w:rPr>
        <w:t>Ordinary maximum retention period</w:t>
      </w:r>
    </w:p>
    <w:p w:rsidR="0062245D" w:rsidRDefault="0062245D">
      <w:r>
        <w:tab/>
        <w:t>[EXAMPLE--</w:t>
      </w:r>
      <w:proofErr w:type="gramStart"/>
      <w:r>
        <w:t>TBD ]</w:t>
      </w:r>
      <w:proofErr w:type="gramEnd"/>
      <w:r>
        <w:tab/>
      </w:r>
      <w:r>
        <w:tab/>
      </w:r>
      <w:r>
        <w:tab/>
      </w:r>
      <w:r>
        <w:tab/>
        <w:t xml:space="preserve">[EXAMPLE --TBD ] </w:t>
      </w:r>
    </w:p>
    <w:sectPr w:rsidR="006224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46" w:rsidRDefault="00283046" w:rsidP="00E75484">
      <w:pPr>
        <w:spacing w:after="0" w:line="240" w:lineRule="auto"/>
      </w:pPr>
      <w:r>
        <w:separator/>
      </w:r>
    </w:p>
  </w:endnote>
  <w:endnote w:type="continuationSeparator" w:id="0">
    <w:p w:rsidR="00283046" w:rsidRDefault="00283046" w:rsidP="00E7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708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484" w:rsidRDefault="00E75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A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484" w:rsidRDefault="00E7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46" w:rsidRDefault="00283046" w:rsidP="00E75484">
      <w:pPr>
        <w:spacing w:after="0" w:line="240" w:lineRule="auto"/>
      </w:pPr>
      <w:r>
        <w:separator/>
      </w:r>
    </w:p>
  </w:footnote>
  <w:footnote w:type="continuationSeparator" w:id="0">
    <w:p w:rsidR="00283046" w:rsidRDefault="00283046" w:rsidP="00E7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DA5"/>
    <w:multiLevelType w:val="hybridMultilevel"/>
    <w:tmpl w:val="CBF40480"/>
    <w:lvl w:ilvl="0" w:tplc="833295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FC"/>
    <w:rsid w:val="000147B9"/>
    <w:rsid w:val="00024525"/>
    <w:rsid w:val="00066996"/>
    <w:rsid w:val="00283046"/>
    <w:rsid w:val="002B3CFD"/>
    <w:rsid w:val="002E3C90"/>
    <w:rsid w:val="002E4D37"/>
    <w:rsid w:val="00336AE4"/>
    <w:rsid w:val="003561A8"/>
    <w:rsid w:val="00375D90"/>
    <w:rsid w:val="005471D6"/>
    <w:rsid w:val="00547EDA"/>
    <w:rsid w:val="005979B0"/>
    <w:rsid w:val="005C6927"/>
    <w:rsid w:val="005F3C26"/>
    <w:rsid w:val="0062245D"/>
    <w:rsid w:val="00627A78"/>
    <w:rsid w:val="00642FB9"/>
    <w:rsid w:val="006649FD"/>
    <w:rsid w:val="006B5D15"/>
    <w:rsid w:val="006D44B1"/>
    <w:rsid w:val="00877E74"/>
    <w:rsid w:val="008A6B09"/>
    <w:rsid w:val="008B25FB"/>
    <w:rsid w:val="00940D5E"/>
    <w:rsid w:val="009A7BDA"/>
    <w:rsid w:val="00A12CDF"/>
    <w:rsid w:val="00A63E26"/>
    <w:rsid w:val="00AE7048"/>
    <w:rsid w:val="00B450E3"/>
    <w:rsid w:val="00B64BA1"/>
    <w:rsid w:val="00BB2F95"/>
    <w:rsid w:val="00BE4B02"/>
    <w:rsid w:val="00BF5FFC"/>
    <w:rsid w:val="00C602ED"/>
    <w:rsid w:val="00C6227E"/>
    <w:rsid w:val="00C660E0"/>
    <w:rsid w:val="00C9655B"/>
    <w:rsid w:val="00D24E59"/>
    <w:rsid w:val="00D351D0"/>
    <w:rsid w:val="00D50A61"/>
    <w:rsid w:val="00D95D41"/>
    <w:rsid w:val="00DF7C80"/>
    <w:rsid w:val="00E137C4"/>
    <w:rsid w:val="00E676E6"/>
    <w:rsid w:val="00E75484"/>
    <w:rsid w:val="00EA2BD3"/>
    <w:rsid w:val="00EF487C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93F3"/>
  <w15:chartTrackingRefBased/>
  <w15:docId w15:val="{D09936CF-D4A1-420D-B0A1-4648ACE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84"/>
  </w:style>
  <w:style w:type="paragraph" w:styleId="Footer">
    <w:name w:val="footer"/>
    <w:basedOn w:val="Normal"/>
    <w:link w:val="FooterChar"/>
    <w:uiPriority w:val="99"/>
    <w:unhideWhenUsed/>
    <w:rsid w:val="00E7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Flores</dc:creator>
  <cp:keywords/>
  <dc:description/>
  <cp:lastModifiedBy>R Flores</cp:lastModifiedBy>
  <cp:revision>5</cp:revision>
  <dcterms:created xsi:type="dcterms:W3CDTF">2018-10-30T00:36:00Z</dcterms:created>
  <dcterms:modified xsi:type="dcterms:W3CDTF">2018-12-28T23:24:00Z</dcterms:modified>
</cp:coreProperties>
</file>