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B13F" w14:textId="77777777" w:rsidR="004E7190" w:rsidRPr="00A22F0A" w:rsidRDefault="00EB4912">
      <w:pPr>
        <w:spacing w:after="0" w:line="240" w:lineRule="auto"/>
        <w:jc w:val="center"/>
        <w:rPr>
          <w:rFonts w:ascii="Times New Roman" w:eastAsia="Times New Roman" w:hAnsi="Times New Roman" w:cs="Times New Roman"/>
          <w:b/>
          <w:sz w:val="24"/>
          <w:szCs w:val="24"/>
        </w:rPr>
      </w:pPr>
      <w:r w:rsidRPr="00A22F0A">
        <w:rPr>
          <w:rFonts w:ascii="Times New Roman" w:eastAsia="Times New Roman" w:hAnsi="Times New Roman" w:cs="Times New Roman"/>
          <w:b/>
          <w:sz w:val="24"/>
          <w:szCs w:val="24"/>
        </w:rPr>
        <w:t>ACADEMIC SENATE</w:t>
      </w:r>
    </w:p>
    <w:p w14:paraId="7AADA0A4" w14:textId="77777777" w:rsidR="004E7190" w:rsidRPr="00A22F0A" w:rsidRDefault="00EB4912">
      <w:pPr>
        <w:spacing w:after="0" w:line="240" w:lineRule="auto"/>
        <w:jc w:val="center"/>
        <w:rPr>
          <w:rFonts w:ascii="Times New Roman" w:eastAsia="Times New Roman" w:hAnsi="Times New Roman" w:cs="Times New Roman"/>
          <w:b/>
          <w:sz w:val="24"/>
          <w:szCs w:val="24"/>
        </w:rPr>
      </w:pPr>
      <w:r w:rsidRPr="00A22F0A">
        <w:rPr>
          <w:rFonts w:ascii="Times New Roman" w:eastAsia="Times New Roman" w:hAnsi="Times New Roman" w:cs="Times New Roman"/>
          <w:b/>
          <w:sz w:val="24"/>
          <w:szCs w:val="24"/>
        </w:rPr>
        <w:t>Minutes</w:t>
      </w:r>
    </w:p>
    <w:p w14:paraId="71F89CDA" w14:textId="77777777" w:rsidR="004E7190" w:rsidRPr="00A22F0A" w:rsidRDefault="00EB4912">
      <w:pPr>
        <w:spacing w:after="0" w:line="240" w:lineRule="auto"/>
        <w:jc w:val="center"/>
        <w:rPr>
          <w:rFonts w:ascii="Times New Roman" w:eastAsia="Times New Roman" w:hAnsi="Times New Roman" w:cs="Times New Roman"/>
          <w:b/>
          <w:sz w:val="24"/>
          <w:szCs w:val="24"/>
        </w:rPr>
      </w:pPr>
      <w:r w:rsidRPr="00A22F0A">
        <w:rPr>
          <w:rFonts w:ascii="Times New Roman" w:eastAsia="Times New Roman" w:hAnsi="Times New Roman" w:cs="Times New Roman"/>
          <w:b/>
          <w:sz w:val="24"/>
          <w:szCs w:val="24"/>
        </w:rPr>
        <w:t>November 5, 2018</w:t>
      </w:r>
      <w:bookmarkStart w:id="0" w:name="_GoBack"/>
      <w:bookmarkEnd w:id="0"/>
      <w:r w:rsidRPr="00A22F0A">
        <w:rPr>
          <w:rFonts w:ascii="Times New Roman" w:eastAsia="Times New Roman" w:hAnsi="Times New Roman" w:cs="Times New Roman"/>
          <w:b/>
          <w:sz w:val="24"/>
          <w:szCs w:val="24"/>
        </w:rPr>
        <w:br/>
      </w:r>
    </w:p>
    <w:p w14:paraId="69A638F9" w14:textId="77777777" w:rsidR="004E7190" w:rsidRPr="00A22F0A" w:rsidRDefault="00EB491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sz w:val="24"/>
          <w:szCs w:val="24"/>
          <w:u w:val="single"/>
        </w:rPr>
        <w:t>Call to Order</w:t>
      </w:r>
    </w:p>
    <w:p w14:paraId="28E4AA4F" w14:textId="043B9E3B" w:rsidR="004E7190" w:rsidRPr="00A22F0A" w:rsidRDefault="00EB491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 xml:space="preserve">The regular meeting of the Academic Senate, held on Nov 5, 2018, was called to order at 3:04 pm by Senate President Thomas Richmond. The meeting was held in the Moot Courtroom of the College of Law. </w:t>
      </w:r>
      <w:r w:rsidR="00F84E5B">
        <w:rPr>
          <w:rFonts w:ascii="Times New Roman" w:eastAsia="Times New Roman" w:hAnsi="Times New Roman" w:cs="Times New Roman"/>
          <w:sz w:val="24"/>
          <w:szCs w:val="24"/>
        </w:rPr>
        <w:t xml:space="preserve">President Richmond announced that in the absence of Paul Mogren, the Parliamentarian duties for today’s meeting would be assumed by Prof. David Hill (Clinical Professor of Law). He also announced that in response to Senate concerns about difficulties of member participation in discussions due to the acoustic characteristics of the meeting </w:t>
      </w:r>
      <w:r w:rsidR="00B56047">
        <w:rPr>
          <w:rFonts w:ascii="Times New Roman" w:eastAsia="Times New Roman" w:hAnsi="Times New Roman" w:cs="Times New Roman"/>
          <w:sz w:val="24"/>
          <w:szCs w:val="24"/>
        </w:rPr>
        <w:t>room, it was arranged on a pilot basis today to provide wireless microphones and have two of the University Presidential Student Ambassadors pass the microphones around to persons who are called on for questions and comments.</w:t>
      </w:r>
    </w:p>
    <w:p w14:paraId="67666A38" w14:textId="77777777" w:rsidR="004E7190" w:rsidRPr="00A22F0A" w:rsidRDefault="004E7190">
      <w:pPr>
        <w:spacing w:after="0" w:line="240" w:lineRule="auto"/>
        <w:rPr>
          <w:rFonts w:ascii="Times New Roman" w:eastAsia="Times New Roman" w:hAnsi="Times New Roman" w:cs="Times New Roman"/>
          <w:sz w:val="24"/>
          <w:szCs w:val="24"/>
        </w:rPr>
      </w:pPr>
    </w:p>
    <w:p w14:paraId="7751E1C5" w14:textId="77777777" w:rsidR="00E82742" w:rsidRPr="00A22F0A" w:rsidRDefault="00E82742" w:rsidP="00E8274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sz w:val="24"/>
          <w:szCs w:val="24"/>
          <w:u w:val="single"/>
        </w:rPr>
        <w:t>Present:</w:t>
      </w:r>
      <w:r w:rsidRPr="00A22F0A">
        <w:rPr>
          <w:rFonts w:ascii="Times New Roman" w:eastAsia="Times New Roman" w:hAnsi="Times New Roman" w:cs="Times New Roman"/>
          <w:sz w:val="24"/>
          <w:szCs w:val="24"/>
        </w:rPr>
        <w:t xml:space="preserve">  </w:t>
      </w:r>
      <w:r w:rsidRPr="008079E1">
        <w:rPr>
          <w:rFonts w:ascii="Times New Roman" w:eastAsia="Times New Roman" w:hAnsi="Times New Roman" w:cs="Times New Roman"/>
          <w:sz w:val="24"/>
          <w:szCs w:val="24"/>
        </w:rPr>
        <w:t xml:space="preserve">Rima </w:t>
      </w:r>
      <w:proofErr w:type="spellStart"/>
      <w:r w:rsidRPr="008079E1">
        <w:rPr>
          <w:rFonts w:ascii="Times New Roman" w:eastAsia="Times New Roman" w:hAnsi="Times New Roman" w:cs="Times New Roman"/>
          <w:sz w:val="24"/>
          <w:szCs w:val="24"/>
        </w:rPr>
        <w:t>Ajlouni</w:t>
      </w:r>
      <w:proofErr w:type="spellEnd"/>
      <w:r w:rsidRPr="008079E1">
        <w:rPr>
          <w:rFonts w:ascii="Times New Roman" w:eastAsia="Times New Roman" w:hAnsi="Times New Roman" w:cs="Times New Roman"/>
          <w:sz w:val="24"/>
          <w:szCs w:val="24"/>
        </w:rPr>
        <w:t xml:space="preserve">, Bob Allen, Elena </w:t>
      </w:r>
      <w:proofErr w:type="spellStart"/>
      <w:r w:rsidRPr="008079E1">
        <w:rPr>
          <w:rFonts w:ascii="Times New Roman" w:eastAsia="Times New Roman" w:hAnsi="Times New Roman" w:cs="Times New Roman"/>
          <w:sz w:val="24"/>
          <w:szCs w:val="24"/>
        </w:rPr>
        <w:t>Asparouhova</w:t>
      </w:r>
      <w:proofErr w:type="spellEnd"/>
      <w:r w:rsidRPr="008079E1">
        <w:rPr>
          <w:rFonts w:ascii="Times New Roman" w:eastAsia="Times New Roman" w:hAnsi="Times New Roman" w:cs="Times New Roman"/>
          <w:sz w:val="24"/>
          <w:szCs w:val="24"/>
        </w:rPr>
        <w:t xml:space="preserve">, Rajeev </w:t>
      </w:r>
      <w:proofErr w:type="spellStart"/>
      <w:r w:rsidRPr="008079E1">
        <w:rPr>
          <w:rFonts w:ascii="Times New Roman" w:eastAsia="Times New Roman" w:hAnsi="Times New Roman" w:cs="Times New Roman"/>
          <w:sz w:val="24"/>
          <w:szCs w:val="24"/>
        </w:rPr>
        <w:t>Balasubramonian</w:t>
      </w:r>
      <w:proofErr w:type="spellEnd"/>
      <w:r w:rsidRPr="008079E1">
        <w:rPr>
          <w:rFonts w:ascii="Times New Roman" w:eastAsia="Times New Roman" w:hAnsi="Times New Roman" w:cs="Times New Roman"/>
          <w:sz w:val="24"/>
          <w:szCs w:val="24"/>
        </w:rPr>
        <w:t xml:space="preserve">, Julie </w:t>
      </w:r>
      <w:proofErr w:type="spellStart"/>
      <w:r w:rsidRPr="008079E1">
        <w:rPr>
          <w:rFonts w:ascii="Times New Roman" w:eastAsia="Times New Roman" w:hAnsi="Times New Roman" w:cs="Times New Roman"/>
          <w:sz w:val="24"/>
          <w:szCs w:val="24"/>
        </w:rPr>
        <w:t>Barkmeier</w:t>
      </w:r>
      <w:proofErr w:type="spellEnd"/>
      <w:r w:rsidRPr="008079E1">
        <w:rPr>
          <w:rFonts w:ascii="Times New Roman" w:eastAsia="Times New Roman" w:hAnsi="Times New Roman" w:cs="Times New Roman"/>
          <w:sz w:val="24"/>
          <w:szCs w:val="24"/>
        </w:rPr>
        <w:t xml:space="preserve">-Kraemer, Shmuel Baruch, </w:t>
      </w:r>
      <w:proofErr w:type="spellStart"/>
      <w:r w:rsidRPr="008079E1">
        <w:rPr>
          <w:rFonts w:ascii="Times New Roman" w:eastAsia="Times New Roman" w:hAnsi="Times New Roman" w:cs="Times New Roman"/>
          <w:sz w:val="24"/>
          <w:szCs w:val="24"/>
        </w:rPr>
        <w:t>Gunseli</w:t>
      </w:r>
      <w:proofErr w:type="spellEnd"/>
      <w:r w:rsidRPr="008079E1">
        <w:rPr>
          <w:rFonts w:ascii="Times New Roman" w:eastAsia="Times New Roman" w:hAnsi="Times New Roman" w:cs="Times New Roman"/>
          <w:sz w:val="24"/>
          <w:szCs w:val="24"/>
        </w:rPr>
        <w:t xml:space="preserve"> </w:t>
      </w:r>
      <w:proofErr w:type="spellStart"/>
      <w:r w:rsidRPr="008079E1">
        <w:rPr>
          <w:rFonts w:ascii="Times New Roman" w:eastAsia="Times New Roman" w:hAnsi="Times New Roman" w:cs="Times New Roman"/>
          <w:sz w:val="24"/>
          <w:szCs w:val="24"/>
        </w:rPr>
        <w:t>Berik</w:t>
      </w:r>
      <w:proofErr w:type="spellEnd"/>
      <w:r w:rsidRPr="008079E1">
        <w:rPr>
          <w:rFonts w:ascii="Times New Roman" w:eastAsia="Times New Roman" w:hAnsi="Times New Roman" w:cs="Times New Roman"/>
          <w:sz w:val="24"/>
          <w:szCs w:val="24"/>
        </w:rPr>
        <w:t xml:space="preserve">, Donald Blumenthal, Joel Brownstein, Sarah Bush, Kirsten Butcher, Darryl Butt, Brian Cadman, Devon Cantwell, Laurel Caryn, Mike Caserta, Ravi Chandran, Nadia Cobb, Susanna Cohen, Katharine Coles, Sheila Crowell, Tommaso De </w:t>
      </w:r>
      <w:proofErr w:type="spellStart"/>
      <w:r w:rsidRPr="008079E1">
        <w:rPr>
          <w:rFonts w:ascii="Times New Roman" w:eastAsia="Times New Roman" w:hAnsi="Times New Roman" w:cs="Times New Roman"/>
          <w:sz w:val="24"/>
          <w:szCs w:val="24"/>
        </w:rPr>
        <w:t>Fernex</w:t>
      </w:r>
      <w:proofErr w:type="spellEnd"/>
      <w:r w:rsidRPr="008079E1">
        <w:rPr>
          <w:rFonts w:ascii="Times New Roman" w:eastAsia="Times New Roman" w:hAnsi="Times New Roman" w:cs="Times New Roman"/>
          <w:sz w:val="24"/>
          <w:szCs w:val="24"/>
        </w:rPr>
        <w:t xml:space="preserve">, Chuck Dorval, Randy Dryer, Ann Engar, </w:t>
      </w:r>
      <w:proofErr w:type="spellStart"/>
      <w:r w:rsidRPr="008079E1">
        <w:rPr>
          <w:rFonts w:ascii="Times New Roman" w:eastAsia="Times New Roman" w:hAnsi="Times New Roman" w:cs="Times New Roman"/>
          <w:sz w:val="24"/>
          <w:szCs w:val="24"/>
        </w:rPr>
        <w:t>Korkut</w:t>
      </w:r>
      <w:proofErr w:type="spellEnd"/>
      <w:r w:rsidRPr="008079E1">
        <w:rPr>
          <w:rFonts w:ascii="Times New Roman" w:eastAsia="Times New Roman" w:hAnsi="Times New Roman" w:cs="Times New Roman"/>
          <w:sz w:val="24"/>
          <w:szCs w:val="24"/>
        </w:rPr>
        <w:t xml:space="preserve"> </w:t>
      </w:r>
      <w:proofErr w:type="spellStart"/>
      <w:r w:rsidRPr="008079E1">
        <w:rPr>
          <w:rFonts w:ascii="Times New Roman" w:eastAsia="Times New Roman" w:hAnsi="Times New Roman" w:cs="Times New Roman"/>
          <w:sz w:val="24"/>
          <w:szCs w:val="24"/>
        </w:rPr>
        <w:t>Erturk</w:t>
      </w:r>
      <w:proofErr w:type="spellEnd"/>
      <w:r w:rsidRPr="008079E1">
        <w:rPr>
          <w:rFonts w:ascii="Times New Roman" w:eastAsia="Times New Roman" w:hAnsi="Times New Roman" w:cs="Times New Roman"/>
          <w:sz w:val="24"/>
          <w:szCs w:val="24"/>
        </w:rPr>
        <w:t xml:space="preserve">, Diego Fernandez, Candace Floyd, Kenneth (Bo) Foreman, Leslie Francis, John Funk, Per </w:t>
      </w:r>
      <w:proofErr w:type="spellStart"/>
      <w:r w:rsidRPr="008079E1">
        <w:rPr>
          <w:rFonts w:ascii="Times New Roman" w:eastAsia="Times New Roman" w:hAnsi="Times New Roman" w:cs="Times New Roman"/>
          <w:sz w:val="24"/>
          <w:szCs w:val="24"/>
        </w:rPr>
        <w:t>Gesteland</w:t>
      </w:r>
      <w:proofErr w:type="spellEnd"/>
      <w:r w:rsidRPr="008079E1">
        <w:rPr>
          <w:rFonts w:ascii="Times New Roman" w:eastAsia="Times New Roman" w:hAnsi="Times New Roman" w:cs="Times New Roman"/>
          <w:sz w:val="24"/>
          <w:szCs w:val="24"/>
        </w:rPr>
        <w:t xml:space="preserve">, Amanda </w:t>
      </w:r>
      <w:proofErr w:type="spellStart"/>
      <w:r w:rsidRPr="008079E1">
        <w:rPr>
          <w:rFonts w:ascii="Times New Roman" w:eastAsia="Times New Roman" w:hAnsi="Times New Roman" w:cs="Times New Roman"/>
          <w:sz w:val="24"/>
          <w:szCs w:val="24"/>
        </w:rPr>
        <w:t>Goodner</w:t>
      </w:r>
      <w:proofErr w:type="spellEnd"/>
      <w:r w:rsidRPr="008079E1">
        <w:rPr>
          <w:rFonts w:ascii="Times New Roman" w:eastAsia="Times New Roman" w:hAnsi="Times New Roman" w:cs="Times New Roman"/>
          <w:sz w:val="24"/>
          <w:szCs w:val="24"/>
        </w:rPr>
        <w:t xml:space="preserve">, Valerie Guerrero, </w:t>
      </w:r>
      <w:proofErr w:type="spellStart"/>
      <w:r w:rsidRPr="008079E1">
        <w:rPr>
          <w:rFonts w:ascii="Times New Roman" w:eastAsia="Times New Roman" w:hAnsi="Times New Roman" w:cs="Times New Roman"/>
          <w:sz w:val="24"/>
          <w:szCs w:val="24"/>
        </w:rPr>
        <w:t>Gema</w:t>
      </w:r>
      <w:proofErr w:type="spellEnd"/>
      <w:r w:rsidRPr="008079E1">
        <w:rPr>
          <w:rFonts w:ascii="Times New Roman" w:eastAsia="Times New Roman" w:hAnsi="Times New Roman" w:cs="Times New Roman"/>
          <w:sz w:val="24"/>
          <w:szCs w:val="24"/>
        </w:rPr>
        <w:t xml:space="preserve"> Guevara, Kim </w:t>
      </w:r>
      <w:proofErr w:type="spellStart"/>
      <w:r w:rsidRPr="008079E1">
        <w:rPr>
          <w:rFonts w:ascii="Times New Roman" w:eastAsia="Times New Roman" w:hAnsi="Times New Roman" w:cs="Times New Roman"/>
          <w:sz w:val="24"/>
          <w:szCs w:val="24"/>
        </w:rPr>
        <w:t>Hackford</w:t>
      </w:r>
      <w:proofErr w:type="spellEnd"/>
      <w:r w:rsidRPr="008079E1">
        <w:rPr>
          <w:rFonts w:ascii="Times New Roman" w:eastAsia="Times New Roman" w:hAnsi="Times New Roman" w:cs="Times New Roman"/>
          <w:sz w:val="24"/>
          <w:szCs w:val="24"/>
        </w:rPr>
        <w:t xml:space="preserve">-Peer, Patricia Hanna, Mia </w:t>
      </w:r>
      <w:proofErr w:type="spellStart"/>
      <w:r w:rsidRPr="008079E1">
        <w:rPr>
          <w:rFonts w:ascii="Times New Roman" w:eastAsia="Times New Roman" w:hAnsi="Times New Roman" w:cs="Times New Roman"/>
          <w:sz w:val="24"/>
          <w:szCs w:val="24"/>
        </w:rPr>
        <w:t>Hashibe</w:t>
      </w:r>
      <w:proofErr w:type="spellEnd"/>
      <w:r w:rsidRPr="008079E1">
        <w:rPr>
          <w:rFonts w:ascii="Times New Roman" w:eastAsia="Times New Roman" w:hAnsi="Times New Roman" w:cs="Times New Roman"/>
          <w:sz w:val="24"/>
          <w:szCs w:val="24"/>
        </w:rPr>
        <w:t xml:space="preserve">, Christel </w:t>
      </w:r>
      <w:proofErr w:type="spellStart"/>
      <w:r w:rsidRPr="008079E1">
        <w:rPr>
          <w:rFonts w:ascii="Times New Roman" w:eastAsia="Times New Roman" w:hAnsi="Times New Roman" w:cs="Times New Roman"/>
          <w:sz w:val="24"/>
          <w:szCs w:val="24"/>
        </w:rPr>
        <w:t>Hohenegger</w:t>
      </w:r>
      <w:proofErr w:type="spellEnd"/>
      <w:r w:rsidRPr="008079E1">
        <w:rPr>
          <w:rFonts w:ascii="Times New Roman" w:eastAsia="Times New Roman" w:hAnsi="Times New Roman" w:cs="Times New Roman"/>
          <w:sz w:val="24"/>
          <w:szCs w:val="24"/>
        </w:rPr>
        <w:t xml:space="preserve">, Christopher Hull, Emily Kam, Anne Kirchhoff, Kim Korinek, Anne Lair, Rich Landward, Michael </w:t>
      </w:r>
      <w:proofErr w:type="spellStart"/>
      <w:r w:rsidRPr="008079E1">
        <w:rPr>
          <w:rFonts w:ascii="Times New Roman" w:eastAsia="Times New Roman" w:hAnsi="Times New Roman" w:cs="Times New Roman"/>
          <w:sz w:val="24"/>
          <w:szCs w:val="24"/>
        </w:rPr>
        <w:t>Larice</w:t>
      </w:r>
      <w:proofErr w:type="spellEnd"/>
      <w:r w:rsidRPr="008079E1">
        <w:rPr>
          <w:rFonts w:ascii="Times New Roman" w:eastAsia="Times New Roman" w:hAnsi="Times New Roman" w:cs="Times New Roman"/>
          <w:sz w:val="24"/>
          <w:szCs w:val="24"/>
        </w:rPr>
        <w:t xml:space="preserve">, Dale Larsen, Stephane </w:t>
      </w:r>
      <w:proofErr w:type="spellStart"/>
      <w:r w:rsidRPr="008079E1">
        <w:rPr>
          <w:rFonts w:ascii="Times New Roman" w:eastAsia="Times New Roman" w:hAnsi="Times New Roman" w:cs="Times New Roman"/>
          <w:sz w:val="24"/>
          <w:szCs w:val="24"/>
        </w:rPr>
        <w:t>LeBohec</w:t>
      </w:r>
      <w:proofErr w:type="spellEnd"/>
      <w:r w:rsidRPr="008079E1">
        <w:rPr>
          <w:rFonts w:ascii="Times New Roman" w:eastAsia="Times New Roman" w:hAnsi="Times New Roman" w:cs="Times New Roman"/>
          <w:sz w:val="24"/>
          <w:szCs w:val="24"/>
        </w:rPr>
        <w:t xml:space="preserve">, Lauren Liang, Tom Lund, Brad </w:t>
      </w:r>
      <w:proofErr w:type="spellStart"/>
      <w:r w:rsidRPr="008079E1">
        <w:rPr>
          <w:rFonts w:ascii="Times New Roman" w:eastAsia="Times New Roman" w:hAnsi="Times New Roman" w:cs="Times New Roman"/>
          <w:sz w:val="24"/>
          <w:szCs w:val="24"/>
        </w:rPr>
        <w:t>Lundahl</w:t>
      </w:r>
      <w:proofErr w:type="spellEnd"/>
      <w:r w:rsidRPr="008079E1">
        <w:rPr>
          <w:rFonts w:ascii="Times New Roman" w:eastAsia="Times New Roman" w:hAnsi="Times New Roman" w:cs="Times New Roman"/>
          <w:sz w:val="24"/>
          <w:szCs w:val="24"/>
        </w:rPr>
        <w:t xml:space="preserve">, Jim Martin, Sharon </w:t>
      </w:r>
      <w:proofErr w:type="spellStart"/>
      <w:r w:rsidRPr="008079E1">
        <w:rPr>
          <w:rFonts w:ascii="Times New Roman" w:eastAsia="Times New Roman" w:hAnsi="Times New Roman" w:cs="Times New Roman"/>
          <w:sz w:val="24"/>
          <w:szCs w:val="24"/>
        </w:rPr>
        <w:t>Mastracci</w:t>
      </w:r>
      <w:proofErr w:type="spellEnd"/>
      <w:r w:rsidRPr="008079E1">
        <w:rPr>
          <w:rFonts w:ascii="Times New Roman" w:eastAsia="Times New Roman" w:hAnsi="Times New Roman" w:cs="Times New Roman"/>
          <w:sz w:val="24"/>
          <w:szCs w:val="24"/>
        </w:rPr>
        <w:t xml:space="preserve">, Maureen Mathison, Kaitlin McLean, Dragan </w:t>
      </w:r>
      <w:proofErr w:type="spellStart"/>
      <w:r w:rsidRPr="008079E1">
        <w:rPr>
          <w:rFonts w:ascii="Times New Roman" w:eastAsia="Times New Roman" w:hAnsi="Times New Roman" w:cs="Times New Roman"/>
          <w:sz w:val="24"/>
          <w:szCs w:val="24"/>
        </w:rPr>
        <w:t>Milicic</w:t>
      </w:r>
      <w:proofErr w:type="spellEnd"/>
      <w:r w:rsidRPr="008079E1">
        <w:rPr>
          <w:rFonts w:ascii="Times New Roman" w:eastAsia="Times New Roman" w:hAnsi="Times New Roman" w:cs="Times New Roman"/>
          <w:sz w:val="24"/>
          <w:szCs w:val="24"/>
        </w:rPr>
        <w:t xml:space="preserve">, Ken Monson, Krystal Moorman, Connor Morgan, Susan Naidu, Kathleen Nicoll, Brandon Patterson, Lauren Perry, Wanda Pillow, Elizabeth Pohl, Jon Rainier, Ravi Ranjan, Kalani Raphael, Angela Rasmussen, John </w:t>
      </w:r>
      <w:proofErr w:type="spellStart"/>
      <w:r w:rsidRPr="008079E1">
        <w:rPr>
          <w:rFonts w:ascii="Times New Roman" w:eastAsia="Times New Roman" w:hAnsi="Times New Roman" w:cs="Times New Roman"/>
          <w:sz w:val="24"/>
          <w:szCs w:val="24"/>
        </w:rPr>
        <w:t>Regehr</w:t>
      </w:r>
      <w:proofErr w:type="spellEnd"/>
      <w:r w:rsidRPr="008079E1">
        <w:rPr>
          <w:rFonts w:ascii="Times New Roman" w:eastAsia="Times New Roman" w:hAnsi="Times New Roman" w:cs="Times New Roman"/>
          <w:sz w:val="24"/>
          <w:szCs w:val="24"/>
        </w:rPr>
        <w:t xml:space="preserve">, Brad Rockwell, Nelson Roy, Alejandra Sanchez, Amnon Schlegel, Helene Shugart, Jennifer Shumaker-Parry, Debra Simmons, Sara Simonsen, Carol </w:t>
      </w:r>
      <w:proofErr w:type="spellStart"/>
      <w:r w:rsidRPr="008079E1">
        <w:rPr>
          <w:rFonts w:ascii="Times New Roman" w:eastAsia="Times New Roman" w:hAnsi="Times New Roman" w:cs="Times New Roman"/>
          <w:sz w:val="24"/>
          <w:szCs w:val="24"/>
        </w:rPr>
        <w:t>Sogard</w:t>
      </w:r>
      <w:proofErr w:type="spellEnd"/>
      <w:r w:rsidRPr="008079E1">
        <w:rPr>
          <w:rFonts w:ascii="Times New Roman" w:eastAsia="Times New Roman" w:hAnsi="Times New Roman" w:cs="Times New Roman"/>
          <w:sz w:val="24"/>
          <w:szCs w:val="24"/>
        </w:rPr>
        <w:t xml:space="preserve">, Taylor Stringham, James Sutherland, Thomas Swensen, Alex Terrill, Sylvia </w:t>
      </w:r>
      <w:proofErr w:type="spellStart"/>
      <w:r w:rsidRPr="008079E1">
        <w:rPr>
          <w:rFonts w:ascii="Times New Roman" w:eastAsia="Times New Roman" w:hAnsi="Times New Roman" w:cs="Times New Roman"/>
          <w:sz w:val="24"/>
          <w:szCs w:val="24"/>
        </w:rPr>
        <w:t>Torti</w:t>
      </w:r>
      <w:proofErr w:type="spellEnd"/>
      <w:r w:rsidRPr="008079E1">
        <w:rPr>
          <w:rFonts w:ascii="Times New Roman" w:eastAsia="Times New Roman" w:hAnsi="Times New Roman" w:cs="Times New Roman"/>
          <w:sz w:val="24"/>
          <w:szCs w:val="24"/>
        </w:rPr>
        <w:t xml:space="preserve">, Brenda Van Der </w:t>
      </w:r>
      <w:proofErr w:type="spellStart"/>
      <w:r w:rsidRPr="008079E1">
        <w:rPr>
          <w:rFonts w:ascii="Times New Roman" w:eastAsia="Times New Roman" w:hAnsi="Times New Roman" w:cs="Times New Roman"/>
          <w:sz w:val="24"/>
          <w:szCs w:val="24"/>
        </w:rPr>
        <w:t>Wiel</w:t>
      </w:r>
      <w:proofErr w:type="spellEnd"/>
      <w:r w:rsidRPr="008079E1">
        <w:rPr>
          <w:rFonts w:ascii="Times New Roman" w:eastAsia="Times New Roman" w:hAnsi="Times New Roman" w:cs="Times New Roman"/>
          <w:sz w:val="24"/>
          <w:szCs w:val="24"/>
        </w:rPr>
        <w:t xml:space="preserve">, Jessica </w:t>
      </w:r>
      <w:proofErr w:type="spellStart"/>
      <w:r w:rsidRPr="008079E1">
        <w:rPr>
          <w:rFonts w:ascii="Times New Roman" w:eastAsia="Times New Roman" w:hAnsi="Times New Roman" w:cs="Times New Roman"/>
          <w:sz w:val="24"/>
          <w:szCs w:val="24"/>
        </w:rPr>
        <w:t>Wempen</w:t>
      </w:r>
      <w:proofErr w:type="spellEnd"/>
      <w:r w:rsidRPr="008079E1">
        <w:rPr>
          <w:rFonts w:ascii="Times New Roman" w:eastAsia="Times New Roman" w:hAnsi="Times New Roman" w:cs="Times New Roman"/>
          <w:sz w:val="24"/>
          <w:szCs w:val="24"/>
        </w:rPr>
        <w:t>, Tom Winter, Joanne Yaffe</w:t>
      </w:r>
    </w:p>
    <w:p w14:paraId="1B4F2D6B" w14:textId="77777777" w:rsidR="00E82742" w:rsidRDefault="00E82742" w:rsidP="00E82742">
      <w:pPr>
        <w:spacing w:after="0" w:line="240" w:lineRule="auto"/>
        <w:rPr>
          <w:rFonts w:ascii="Times New Roman" w:eastAsia="Times New Roman" w:hAnsi="Times New Roman" w:cs="Times New Roman"/>
          <w:sz w:val="24"/>
          <w:szCs w:val="24"/>
          <w:u w:val="single"/>
        </w:rPr>
      </w:pPr>
    </w:p>
    <w:p w14:paraId="478E163F" w14:textId="77777777" w:rsidR="00E82742" w:rsidRPr="00A22F0A" w:rsidRDefault="00E82742" w:rsidP="00E8274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sz w:val="24"/>
          <w:szCs w:val="24"/>
          <w:u w:val="single"/>
        </w:rPr>
        <w:t>Absent:</w:t>
      </w:r>
      <w:r w:rsidRPr="00A22F0A">
        <w:rPr>
          <w:rFonts w:ascii="Times New Roman" w:eastAsia="Times New Roman" w:hAnsi="Times New Roman" w:cs="Times New Roman"/>
          <w:sz w:val="24"/>
          <w:szCs w:val="24"/>
        </w:rPr>
        <w:t xml:space="preserve"> </w:t>
      </w:r>
      <w:r w:rsidRPr="00B94484">
        <w:rPr>
          <w:rFonts w:ascii="Times New Roman" w:eastAsia="Times New Roman" w:hAnsi="Times New Roman" w:cs="Times New Roman"/>
          <w:sz w:val="24"/>
          <w:szCs w:val="24"/>
        </w:rPr>
        <w:t xml:space="preserve">Alan </w:t>
      </w:r>
      <w:proofErr w:type="spellStart"/>
      <w:r w:rsidRPr="00B94484">
        <w:rPr>
          <w:rFonts w:ascii="Times New Roman" w:eastAsia="Times New Roman" w:hAnsi="Times New Roman" w:cs="Times New Roman"/>
          <w:sz w:val="24"/>
          <w:szCs w:val="24"/>
        </w:rPr>
        <w:t>Abbinanti</w:t>
      </w:r>
      <w:proofErr w:type="spellEnd"/>
      <w:r w:rsidRPr="00B94484">
        <w:rPr>
          <w:rFonts w:ascii="Times New Roman" w:eastAsia="Times New Roman" w:hAnsi="Times New Roman" w:cs="Times New Roman"/>
          <w:sz w:val="24"/>
          <w:szCs w:val="24"/>
        </w:rPr>
        <w:t xml:space="preserve">, Olga Baker, Amy Barrios, Pinar </w:t>
      </w:r>
      <w:proofErr w:type="spellStart"/>
      <w:r w:rsidRPr="00B94484">
        <w:rPr>
          <w:rFonts w:ascii="Times New Roman" w:eastAsia="Times New Roman" w:hAnsi="Times New Roman" w:cs="Times New Roman"/>
          <w:sz w:val="24"/>
          <w:szCs w:val="24"/>
        </w:rPr>
        <w:t>Bayrak-Toydemir</w:t>
      </w:r>
      <w:proofErr w:type="spellEnd"/>
      <w:r w:rsidRPr="00B94484">
        <w:rPr>
          <w:rFonts w:ascii="Times New Roman" w:eastAsia="Times New Roman" w:hAnsi="Times New Roman" w:cs="Times New Roman"/>
          <w:sz w:val="24"/>
          <w:szCs w:val="24"/>
        </w:rPr>
        <w:t xml:space="preserve">, Bryan Bonner, Adrienne </w:t>
      </w:r>
      <w:proofErr w:type="spellStart"/>
      <w:r w:rsidRPr="00B94484">
        <w:rPr>
          <w:rFonts w:ascii="Times New Roman" w:eastAsia="Times New Roman" w:hAnsi="Times New Roman" w:cs="Times New Roman"/>
          <w:sz w:val="24"/>
          <w:szCs w:val="24"/>
        </w:rPr>
        <w:t>Cachelin</w:t>
      </w:r>
      <w:proofErr w:type="spellEnd"/>
      <w:r w:rsidRPr="00B94484">
        <w:rPr>
          <w:rFonts w:ascii="Times New Roman" w:eastAsia="Times New Roman" w:hAnsi="Times New Roman" w:cs="Times New Roman"/>
          <w:sz w:val="24"/>
          <w:szCs w:val="24"/>
        </w:rPr>
        <w:t xml:space="preserve">, Mark Durham, Haley </w:t>
      </w:r>
      <w:proofErr w:type="spellStart"/>
      <w:r w:rsidRPr="00B94484">
        <w:rPr>
          <w:rFonts w:ascii="Times New Roman" w:eastAsia="Times New Roman" w:hAnsi="Times New Roman" w:cs="Times New Roman"/>
          <w:sz w:val="24"/>
          <w:szCs w:val="24"/>
        </w:rPr>
        <w:t>Feten</w:t>
      </w:r>
      <w:proofErr w:type="spellEnd"/>
      <w:r w:rsidRPr="00B94484">
        <w:rPr>
          <w:rFonts w:ascii="Times New Roman" w:eastAsia="Times New Roman" w:hAnsi="Times New Roman" w:cs="Times New Roman"/>
          <w:sz w:val="24"/>
          <w:szCs w:val="24"/>
        </w:rPr>
        <w:t xml:space="preserve">, Ken Johnson, </w:t>
      </w:r>
      <w:proofErr w:type="spellStart"/>
      <w:r w:rsidRPr="00B94484">
        <w:rPr>
          <w:rFonts w:ascii="Times New Roman" w:eastAsia="Times New Roman" w:hAnsi="Times New Roman" w:cs="Times New Roman"/>
          <w:sz w:val="24"/>
          <w:szCs w:val="24"/>
        </w:rPr>
        <w:t>Kaelin</w:t>
      </w:r>
      <w:proofErr w:type="spellEnd"/>
      <w:r w:rsidRPr="00B94484">
        <w:rPr>
          <w:rFonts w:ascii="Times New Roman" w:eastAsia="Times New Roman" w:hAnsi="Times New Roman" w:cs="Times New Roman"/>
          <w:sz w:val="24"/>
          <w:szCs w:val="24"/>
        </w:rPr>
        <w:t xml:space="preserve"> </w:t>
      </w:r>
      <w:proofErr w:type="spellStart"/>
      <w:r w:rsidRPr="00B94484">
        <w:rPr>
          <w:rFonts w:ascii="Times New Roman" w:eastAsia="Times New Roman" w:hAnsi="Times New Roman" w:cs="Times New Roman"/>
          <w:sz w:val="24"/>
          <w:szCs w:val="24"/>
        </w:rPr>
        <w:t>Kaczka</w:t>
      </w:r>
      <w:proofErr w:type="spellEnd"/>
      <w:r w:rsidRPr="00B94484">
        <w:rPr>
          <w:rFonts w:ascii="Times New Roman" w:eastAsia="Times New Roman" w:hAnsi="Times New Roman" w:cs="Times New Roman"/>
          <w:sz w:val="24"/>
          <w:szCs w:val="24"/>
        </w:rPr>
        <w:t xml:space="preserve">, </w:t>
      </w:r>
      <w:proofErr w:type="spellStart"/>
      <w:r w:rsidRPr="00B94484">
        <w:rPr>
          <w:rFonts w:ascii="Times New Roman" w:eastAsia="Times New Roman" w:hAnsi="Times New Roman" w:cs="Times New Roman"/>
          <w:sz w:val="24"/>
          <w:szCs w:val="24"/>
        </w:rPr>
        <w:t>Hanseup</w:t>
      </w:r>
      <w:proofErr w:type="spellEnd"/>
      <w:r w:rsidRPr="00B94484">
        <w:rPr>
          <w:rFonts w:ascii="Times New Roman" w:eastAsia="Times New Roman" w:hAnsi="Times New Roman" w:cs="Times New Roman"/>
          <w:sz w:val="24"/>
          <w:szCs w:val="24"/>
        </w:rPr>
        <w:t xml:space="preserve"> Kim, Winston </w:t>
      </w:r>
      <w:proofErr w:type="spellStart"/>
      <w:r w:rsidRPr="00B94484">
        <w:rPr>
          <w:rFonts w:ascii="Times New Roman" w:eastAsia="Times New Roman" w:hAnsi="Times New Roman" w:cs="Times New Roman"/>
          <w:sz w:val="24"/>
          <w:szCs w:val="24"/>
        </w:rPr>
        <w:t>Kyan</w:t>
      </w:r>
      <w:proofErr w:type="spellEnd"/>
      <w:r w:rsidRPr="00B94484">
        <w:rPr>
          <w:rFonts w:ascii="Times New Roman" w:eastAsia="Times New Roman" w:hAnsi="Times New Roman" w:cs="Times New Roman"/>
          <w:sz w:val="24"/>
          <w:szCs w:val="24"/>
        </w:rPr>
        <w:t xml:space="preserve">, Sean Lawson, Claire McGuire, Rick Paine, Frank Sachse, </w:t>
      </w:r>
      <w:proofErr w:type="spellStart"/>
      <w:r w:rsidRPr="00B94484">
        <w:rPr>
          <w:rFonts w:ascii="Times New Roman" w:eastAsia="Times New Roman" w:hAnsi="Times New Roman" w:cs="Times New Roman"/>
          <w:sz w:val="24"/>
          <w:szCs w:val="24"/>
        </w:rPr>
        <w:t>Peyden</w:t>
      </w:r>
      <w:proofErr w:type="spellEnd"/>
      <w:r w:rsidRPr="00B94484">
        <w:rPr>
          <w:rFonts w:ascii="Times New Roman" w:eastAsia="Times New Roman" w:hAnsi="Times New Roman" w:cs="Times New Roman"/>
          <w:sz w:val="24"/>
          <w:szCs w:val="24"/>
        </w:rPr>
        <w:t xml:space="preserve"> Shelton, Dustin Stokes, Neil Vickers, James Winkler, Julie Wright-Costa, </w:t>
      </w:r>
      <w:proofErr w:type="spellStart"/>
      <w:r w:rsidRPr="00B94484">
        <w:rPr>
          <w:rFonts w:ascii="Times New Roman" w:eastAsia="Times New Roman" w:hAnsi="Times New Roman" w:cs="Times New Roman"/>
          <w:sz w:val="24"/>
          <w:szCs w:val="24"/>
        </w:rPr>
        <w:t>Shundana</w:t>
      </w:r>
      <w:proofErr w:type="spellEnd"/>
      <w:r w:rsidRPr="00B94484">
        <w:rPr>
          <w:rFonts w:ascii="Times New Roman" w:eastAsia="Times New Roman" w:hAnsi="Times New Roman" w:cs="Times New Roman"/>
          <w:sz w:val="24"/>
          <w:szCs w:val="24"/>
        </w:rPr>
        <w:t xml:space="preserve"> </w:t>
      </w:r>
      <w:proofErr w:type="spellStart"/>
      <w:r w:rsidRPr="00B94484">
        <w:rPr>
          <w:rFonts w:ascii="Times New Roman" w:eastAsia="Times New Roman" w:hAnsi="Times New Roman" w:cs="Times New Roman"/>
          <w:sz w:val="24"/>
          <w:szCs w:val="24"/>
        </w:rPr>
        <w:t>Yusaf</w:t>
      </w:r>
      <w:proofErr w:type="spellEnd"/>
    </w:p>
    <w:p w14:paraId="30F84774" w14:textId="77777777" w:rsidR="00E82742" w:rsidRDefault="00E82742" w:rsidP="00E82742">
      <w:pPr>
        <w:spacing w:after="0" w:line="240" w:lineRule="auto"/>
        <w:rPr>
          <w:rFonts w:ascii="Times New Roman" w:eastAsia="Times New Roman" w:hAnsi="Times New Roman" w:cs="Times New Roman"/>
          <w:sz w:val="24"/>
          <w:szCs w:val="24"/>
          <w:u w:val="single"/>
        </w:rPr>
      </w:pPr>
    </w:p>
    <w:p w14:paraId="3FD9FB71" w14:textId="77777777" w:rsidR="00E82742" w:rsidRPr="00A22F0A" w:rsidRDefault="00E82742" w:rsidP="00E8274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sz w:val="24"/>
          <w:szCs w:val="24"/>
          <w:u w:val="single"/>
        </w:rPr>
        <w:t>Ex Officio:</w:t>
      </w:r>
      <w:r w:rsidRPr="00A22F0A">
        <w:rPr>
          <w:rFonts w:ascii="Times New Roman" w:eastAsia="Times New Roman" w:hAnsi="Times New Roman" w:cs="Times New Roman"/>
          <w:sz w:val="24"/>
          <w:szCs w:val="24"/>
        </w:rPr>
        <w:t xml:space="preserve"> Emily Beard, John </w:t>
      </w:r>
      <w:proofErr w:type="spellStart"/>
      <w:r w:rsidRPr="00A22F0A">
        <w:rPr>
          <w:rFonts w:ascii="Times New Roman" w:eastAsia="Times New Roman" w:hAnsi="Times New Roman" w:cs="Times New Roman"/>
          <w:sz w:val="24"/>
          <w:szCs w:val="24"/>
        </w:rPr>
        <w:t>Boyack</w:t>
      </w:r>
      <w:proofErr w:type="spellEnd"/>
      <w:r w:rsidRPr="00A22F0A">
        <w:rPr>
          <w:rFonts w:ascii="Times New Roman" w:eastAsia="Times New Roman" w:hAnsi="Times New Roman" w:cs="Times New Roman"/>
          <w:sz w:val="24"/>
          <w:szCs w:val="24"/>
        </w:rPr>
        <w:t>, Margaret Clayton, Julio Facelli, Robert Flores, Harriet Hopf, Jane Laird, Thomas Richmond, Ruth Watkins</w:t>
      </w:r>
      <w:r>
        <w:rPr>
          <w:rFonts w:ascii="Times New Roman" w:eastAsia="Times New Roman" w:hAnsi="Times New Roman" w:cs="Times New Roman"/>
          <w:sz w:val="24"/>
          <w:szCs w:val="24"/>
        </w:rPr>
        <w:t xml:space="preserve">, Dave Hill </w:t>
      </w:r>
      <w:r w:rsidRPr="000A0F8A">
        <w:rPr>
          <w:rFonts w:ascii="Times New Roman" w:eastAsia="Times New Roman" w:hAnsi="Times New Roman" w:cs="Times New Roman"/>
          <w:i/>
          <w:sz w:val="24"/>
          <w:szCs w:val="24"/>
        </w:rPr>
        <w:t>(acting Parliamentarian)</w:t>
      </w:r>
    </w:p>
    <w:p w14:paraId="288FF0C6" w14:textId="77777777" w:rsidR="00E82742" w:rsidRPr="00A22F0A" w:rsidRDefault="00E82742" w:rsidP="00E82742">
      <w:pPr>
        <w:spacing w:after="0" w:line="240" w:lineRule="auto"/>
        <w:rPr>
          <w:rFonts w:ascii="Times New Roman" w:eastAsia="Times New Roman" w:hAnsi="Times New Roman" w:cs="Times New Roman"/>
          <w:sz w:val="24"/>
          <w:szCs w:val="24"/>
        </w:rPr>
      </w:pPr>
    </w:p>
    <w:p w14:paraId="3514A3C9" w14:textId="77777777" w:rsidR="00E82742" w:rsidRPr="00A22F0A" w:rsidRDefault="00E82742" w:rsidP="00E82742">
      <w:pPr>
        <w:rPr>
          <w:rFonts w:ascii="Times New Roman" w:eastAsia="Calibri" w:hAnsi="Times New Roman" w:cs="Times New Roman"/>
          <w:color w:val="000000"/>
          <w:sz w:val="24"/>
          <w:szCs w:val="24"/>
        </w:rPr>
      </w:pPr>
      <w:r w:rsidRPr="00A22F0A">
        <w:rPr>
          <w:rFonts w:ascii="Times New Roman" w:eastAsia="Times New Roman" w:hAnsi="Times New Roman" w:cs="Times New Roman"/>
          <w:sz w:val="24"/>
          <w:szCs w:val="24"/>
          <w:u w:val="single"/>
        </w:rPr>
        <w:t>Excused with proxy</w:t>
      </w:r>
      <w:r w:rsidRPr="00A22F0A">
        <w:rPr>
          <w:rFonts w:ascii="Times New Roman" w:eastAsia="Times New Roman" w:hAnsi="Times New Roman" w:cs="Times New Roman"/>
          <w:sz w:val="24"/>
          <w:szCs w:val="24"/>
        </w:rPr>
        <w:t xml:space="preserve">: </w:t>
      </w:r>
      <w:r w:rsidRPr="008079E1">
        <w:rPr>
          <w:rFonts w:ascii="Times New Roman" w:eastAsia="Times New Roman" w:hAnsi="Times New Roman" w:cs="Times New Roman"/>
          <w:sz w:val="24"/>
          <w:szCs w:val="24"/>
        </w:rPr>
        <w:t xml:space="preserve">Nitin </w:t>
      </w:r>
      <w:proofErr w:type="spellStart"/>
      <w:r w:rsidRPr="008079E1">
        <w:rPr>
          <w:rFonts w:ascii="Times New Roman" w:eastAsia="Times New Roman" w:hAnsi="Times New Roman" w:cs="Times New Roman"/>
          <w:sz w:val="24"/>
          <w:szCs w:val="24"/>
        </w:rPr>
        <w:t>Bakshi</w:t>
      </w:r>
      <w:proofErr w:type="spellEnd"/>
      <w:r w:rsidRPr="008079E1">
        <w:rPr>
          <w:rFonts w:ascii="Times New Roman" w:eastAsia="Times New Roman" w:hAnsi="Times New Roman" w:cs="Times New Roman"/>
          <w:sz w:val="24"/>
          <w:szCs w:val="24"/>
        </w:rPr>
        <w:t xml:space="preserve">, Howie Huynh, Pearl </w:t>
      </w:r>
      <w:proofErr w:type="spellStart"/>
      <w:r w:rsidRPr="008079E1">
        <w:rPr>
          <w:rFonts w:ascii="Times New Roman" w:eastAsia="Times New Roman" w:hAnsi="Times New Roman" w:cs="Times New Roman"/>
          <w:sz w:val="24"/>
          <w:szCs w:val="24"/>
        </w:rPr>
        <w:t>Sandick</w:t>
      </w:r>
      <w:proofErr w:type="spellEnd"/>
      <w:r w:rsidRPr="008079E1">
        <w:rPr>
          <w:rFonts w:ascii="Times New Roman" w:eastAsia="Times New Roman" w:hAnsi="Times New Roman" w:cs="Times New Roman"/>
          <w:sz w:val="24"/>
          <w:szCs w:val="24"/>
        </w:rPr>
        <w:t xml:space="preserve">, Jon Seger, Emily Thomas, Aryana </w:t>
      </w:r>
      <w:proofErr w:type="spellStart"/>
      <w:r w:rsidRPr="008079E1">
        <w:rPr>
          <w:rFonts w:ascii="Times New Roman" w:eastAsia="Times New Roman" w:hAnsi="Times New Roman" w:cs="Times New Roman"/>
          <w:sz w:val="24"/>
          <w:szCs w:val="24"/>
        </w:rPr>
        <w:t>Vadipour</w:t>
      </w:r>
      <w:proofErr w:type="spellEnd"/>
      <w:r w:rsidRPr="008079E1">
        <w:rPr>
          <w:rFonts w:ascii="Times New Roman" w:eastAsia="Times New Roman" w:hAnsi="Times New Roman" w:cs="Times New Roman"/>
          <w:sz w:val="24"/>
          <w:szCs w:val="24"/>
        </w:rPr>
        <w:t xml:space="preserve">, Taryn Young, Zhou Yu, Eric </w:t>
      </w:r>
      <w:proofErr w:type="spellStart"/>
      <w:r w:rsidRPr="008079E1">
        <w:rPr>
          <w:rFonts w:ascii="Times New Roman" w:eastAsia="Times New Roman" w:hAnsi="Times New Roman" w:cs="Times New Roman"/>
          <w:sz w:val="24"/>
          <w:szCs w:val="24"/>
        </w:rPr>
        <w:t>Hinderaker</w:t>
      </w:r>
      <w:proofErr w:type="spellEnd"/>
    </w:p>
    <w:p w14:paraId="73DC3746" w14:textId="77777777" w:rsidR="00E82742" w:rsidRPr="00A22F0A" w:rsidRDefault="00E82742" w:rsidP="00E8274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u w:val="single"/>
        </w:rPr>
        <w:t>Excused</w:t>
      </w:r>
      <w:r w:rsidRPr="00A22F0A">
        <w:rPr>
          <w:rFonts w:ascii="Times New Roman" w:eastAsia="Times New Roman" w:hAnsi="Times New Roman" w:cs="Times New Roman"/>
          <w:sz w:val="24"/>
          <w:szCs w:val="24"/>
        </w:rPr>
        <w:t xml:space="preserve">: </w:t>
      </w:r>
      <w:r w:rsidRPr="008079E1">
        <w:rPr>
          <w:rFonts w:ascii="Times New Roman" w:eastAsia="Times New Roman" w:hAnsi="Times New Roman" w:cs="Times New Roman"/>
          <w:sz w:val="24"/>
          <w:szCs w:val="24"/>
        </w:rPr>
        <w:t xml:space="preserve">Thomas Crane </w:t>
      </w:r>
      <w:proofErr w:type="spellStart"/>
      <w:r w:rsidRPr="008079E1">
        <w:rPr>
          <w:rFonts w:ascii="Times New Roman" w:eastAsia="Times New Roman" w:hAnsi="Times New Roman" w:cs="Times New Roman"/>
          <w:sz w:val="24"/>
          <w:szCs w:val="24"/>
        </w:rPr>
        <w:t>Giamo</w:t>
      </w:r>
      <w:proofErr w:type="spellEnd"/>
      <w:r w:rsidRPr="008079E1">
        <w:rPr>
          <w:rFonts w:ascii="Times New Roman" w:eastAsia="Times New Roman" w:hAnsi="Times New Roman" w:cs="Times New Roman"/>
          <w:sz w:val="24"/>
          <w:szCs w:val="24"/>
        </w:rPr>
        <w:t>, Georgi Rausch</w:t>
      </w:r>
    </w:p>
    <w:p w14:paraId="565298BA" w14:textId="77777777" w:rsidR="00E82742" w:rsidRDefault="00E82742">
      <w:pPr>
        <w:spacing w:after="0" w:line="240" w:lineRule="auto"/>
        <w:rPr>
          <w:rFonts w:ascii="Times New Roman" w:eastAsia="Times New Roman" w:hAnsi="Times New Roman" w:cs="Times New Roman"/>
          <w:sz w:val="24"/>
          <w:szCs w:val="24"/>
          <w:u w:val="single"/>
        </w:rPr>
      </w:pPr>
    </w:p>
    <w:p w14:paraId="49307E77" w14:textId="3D118655" w:rsidR="004E7190" w:rsidRPr="00A22F0A" w:rsidRDefault="00EB491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sz w:val="24"/>
          <w:szCs w:val="24"/>
          <w:u w:val="single"/>
        </w:rPr>
        <w:lastRenderedPageBreak/>
        <w:t>Others</w:t>
      </w:r>
      <w:r w:rsidR="000A4B1C" w:rsidRPr="00A22F0A">
        <w:rPr>
          <w:rFonts w:ascii="Times New Roman" w:eastAsia="Times New Roman" w:hAnsi="Times New Roman" w:cs="Times New Roman"/>
          <w:sz w:val="24"/>
          <w:szCs w:val="24"/>
          <w:u w:val="single"/>
        </w:rPr>
        <w:t>:</w:t>
      </w:r>
      <w:r w:rsidR="000A4B1C" w:rsidRPr="00A22F0A">
        <w:rPr>
          <w:rFonts w:ascii="Times New Roman" w:eastAsia="Times New Roman" w:hAnsi="Times New Roman" w:cs="Times New Roman"/>
          <w:sz w:val="24"/>
          <w:szCs w:val="24"/>
        </w:rPr>
        <w:t xml:space="preserve"> </w:t>
      </w:r>
      <w:r w:rsidR="00CC5005" w:rsidRPr="00A22F0A">
        <w:rPr>
          <w:rFonts w:ascii="Times New Roman" w:eastAsia="Times New Roman" w:hAnsi="Times New Roman" w:cs="Times New Roman"/>
          <w:sz w:val="24"/>
          <w:szCs w:val="24"/>
        </w:rPr>
        <w:t xml:space="preserve"> </w:t>
      </w:r>
      <w:r w:rsidR="00E82742">
        <w:rPr>
          <w:rFonts w:ascii="Times New Roman" w:eastAsia="Times New Roman" w:hAnsi="Times New Roman" w:cs="Times New Roman"/>
          <w:color w:val="000000"/>
          <w:sz w:val="24"/>
          <w:szCs w:val="24"/>
        </w:rPr>
        <w:t xml:space="preserve">Jackson </w:t>
      </w:r>
      <w:proofErr w:type="spellStart"/>
      <w:r w:rsidR="00E82742">
        <w:rPr>
          <w:rFonts w:ascii="Times New Roman" w:eastAsia="Times New Roman" w:hAnsi="Times New Roman" w:cs="Times New Roman"/>
          <w:color w:val="000000"/>
          <w:sz w:val="24"/>
          <w:szCs w:val="24"/>
        </w:rPr>
        <w:t>Kiscr</w:t>
      </w:r>
      <w:proofErr w:type="spellEnd"/>
      <w:r w:rsidR="00E82742">
        <w:rPr>
          <w:rFonts w:ascii="Times New Roman" w:eastAsia="Times New Roman" w:hAnsi="Times New Roman" w:cs="Times New Roman"/>
          <w:color w:val="000000"/>
          <w:sz w:val="24"/>
          <w:szCs w:val="24"/>
        </w:rPr>
        <w:t>, Bonnie Wright</w:t>
      </w:r>
      <w:r w:rsidR="00E82742">
        <w:rPr>
          <w:rFonts w:ascii="Times New Roman" w:eastAsia="Times New Roman" w:hAnsi="Times New Roman" w:cs="Times New Roman"/>
          <w:sz w:val="24"/>
          <w:szCs w:val="24"/>
        </w:rPr>
        <w:t xml:space="preserve">, </w:t>
      </w:r>
      <w:r w:rsidR="0054278B">
        <w:rPr>
          <w:rFonts w:ascii="Times New Roman" w:eastAsia="Times New Roman" w:hAnsi="Times New Roman" w:cs="Times New Roman"/>
          <w:sz w:val="24"/>
          <w:szCs w:val="24"/>
        </w:rPr>
        <w:t xml:space="preserve">University </w:t>
      </w:r>
      <w:r w:rsidR="00CC5005" w:rsidRPr="00A22F0A">
        <w:rPr>
          <w:rFonts w:ascii="Times New Roman" w:eastAsia="Times New Roman" w:hAnsi="Times New Roman" w:cs="Times New Roman"/>
          <w:sz w:val="24"/>
          <w:szCs w:val="24"/>
        </w:rPr>
        <w:t xml:space="preserve">Presidential Ambassadors </w:t>
      </w:r>
      <w:r w:rsidR="0054278B">
        <w:rPr>
          <w:rFonts w:ascii="Times New Roman" w:eastAsia="Times New Roman" w:hAnsi="Times New Roman" w:cs="Times New Roman"/>
          <w:sz w:val="24"/>
          <w:szCs w:val="24"/>
        </w:rPr>
        <w:t xml:space="preserve">(students) </w:t>
      </w:r>
      <w:r w:rsidR="00820444" w:rsidRPr="00A22F0A">
        <w:rPr>
          <w:rFonts w:ascii="Times New Roman" w:eastAsia="Times New Roman" w:hAnsi="Times New Roman" w:cs="Times New Roman"/>
          <w:color w:val="000000"/>
          <w:sz w:val="24"/>
          <w:szCs w:val="24"/>
        </w:rPr>
        <w:t xml:space="preserve">Maddie </w:t>
      </w:r>
      <w:proofErr w:type="spellStart"/>
      <w:r w:rsidR="00820444" w:rsidRPr="00A22F0A">
        <w:rPr>
          <w:rFonts w:ascii="Times New Roman" w:eastAsia="Times New Roman" w:hAnsi="Times New Roman" w:cs="Times New Roman"/>
          <w:color w:val="000000"/>
          <w:sz w:val="24"/>
          <w:szCs w:val="24"/>
        </w:rPr>
        <w:t>Lamah</w:t>
      </w:r>
      <w:proofErr w:type="spellEnd"/>
      <w:r w:rsidR="00CC5005" w:rsidRPr="00A22F0A">
        <w:rPr>
          <w:rFonts w:ascii="Times New Roman" w:eastAsia="Times New Roman" w:hAnsi="Times New Roman" w:cs="Times New Roman"/>
          <w:color w:val="000000"/>
          <w:sz w:val="24"/>
          <w:szCs w:val="24"/>
        </w:rPr>
        <w:t xml:space="preserve"> and </w:t>
      </w:r>
      <w:r w:rsidR="00820444" w:rsidRPr="00A22F0A">
        <w:rPr>
          <w:rFonts w:ascii="Times New Roman" w:eastAsia="Times New Roman" w:hAnsi="Times New Roman" w:cs="Times New Roman"/>
          <w:color w:val="000000"/>
          <w:sz w:val="24"/>
          <w:szCs w:val="24"/>
        </w:rPr>
        <w:t>Mitchel Kenney</w:t>
      </w:r>
      <w:r w:rsidR="00820444" w:rsidRPr="00A22F0A">
        <w:rPr>
          <w:rFonts w:ascii="Times New Roman" w:eastAsia="Times New Roman" w:hAnsi="Times New Roman" w:cs="Times New Roman"/>
          <w:color w:val="000000"/>
          <w:sz w:val="24"/>
          <w:szCs w:val="24"/>
        </w:rPr>
        <w:br/>
      </w:r>
    </w:p>
    <w:p w14:paraId="64707105" w14:textId="77777777" w:rsidR="004E7190" w:rsidRPr="00A22F0A" w:rsidRDefault="004E7190">
      <w:pPr>
        <w:spacing w:after="0" w:line="240" w:lineRule="auto"/>
        <w:rPr>
          <w:rFonts w:ascii="Times New Roman" w:eastAsia="Times New Roman" w:hAnsi="Times New Roman" w:cs="Times New Roman"/>
          <w:sz w:val="24"/>
          <w:szCs w:val="24"/>
        </w:rPr>
      </w:pPr>
    </w:p>
    <w:p w14:paraId="48ACCC32" w14:textId="77777777" w:rsidR="004E7190" w:rsidRPr="00A22F0A" w:rsidRDefault="00EB491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u w:val="single"/>
        </w:rPr>
        <w:t>Approval of Minutes:</w:t>
      </w:r>
      <w:r w:rsidRPr="00A22F0A">
        <w:rPr>
          <w:rFonts w:ascii="Times New Roman" w:eastAsia="Times New Roman" w:hAnsi="Times New Roman" w:cs="Times New Roman"/>
          <w:sz w:val="24"/>
          <w:szCs w:val="24"/>
        </w:rPr>
        <w:t> </w:t>
      </w:r>
    </w:p>
    <w:p w14:paraId="28226BEA" w14:textId="7C9FE257" w:rsidR="004E7190" w:rsidRPr="00A22F0A" w:rsidRDefault="00EB491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i/>
          <w:sz w:val="24"/>
          <w:szCs w:val="24"/>
        </w:rPr>
        <w:t xml:space="preserve">The minutes dated October 1, 2018 were approved </w:t>
      </w:r>
      <w:r w:rsidR="002D177B">
        <w:rPr>
          <w:rFonts w:ascii="Times New Roman" w:eastAsia="Times New Roman" w:hAnsi="Times New Roman" w:cs="Times New Roman"/>
          <w:i/>
          <w:sz w:val="24"/>
          <w:szCs w:val="24"/>
        </w:rPr>
        <w:t>upon</w:t>
      </w:r>
      <w:r w:rsidRPr="00A22F0A">
        <w:rPr>
          <w:rFonts w:ascii="Times New Roman" w:eastAsia="Times New Roman" w:hAnsi="Times New Roman" w:cs="Times New Roman"/>
          <w:i/>
          <w:sz w:val="24"/>
          <w:szCs w:val="24"/>
        </w:rPr>
        <w:t xml:space="preserve"> a motion </w:t>
      </w:r>
      <w:r w:rsidR="00CC5005" w:rsidRPr="00A22F0A">
        <w:rPr>
          <w:rFonts w:ascii="Times New Roman" w:eastAsia="Times New Roman" w:hAnsi="Times New Roman" w:cs="Times New Roman"/>
          <w:i/>
          <w:sz w:val="24"/>
          <w:szCs w:val="24"/>
        </w:rPr>
        <w:t>from Kate</w:t>
      </w:r>
      <w:r w:rsidRPr="00A22F0A">
        <w:rPr>
          <w:rFonts w:ascii="Times New Roman" w:eastAsia="Times New Roman" w:hAnsi="Times New Roman" w:cs="Times New Roman"/>
          <w:i/>
          <w:sz w:val="24"/>
          <w:szCs w:val="24"/>
        </w:rPr>
        <w:t xml:space="preserve"> Coles and a </w:t>
      </w:r>
      <w:r w:rsidR="007707B6" w:rsidRPr="00A22F0A">
        <w:rPr>
          <w:rFonts w:ascii="Times New Roman" w:eastAsia="Times New Roman" w:hAnsi="Times New Roman" w:cs="Times New Roman"/>
          <w:i/>
          <w:sz w:val="24"/>
          <w:szCs w:val="24"/>
        </w:rPr>
        <w:t>second by</w:t>
      </w:r>
      <w:r w:rsidRPr="00A22F0A">
        <w:rPr>
          <w:rFonts w:ascii="Times New Roman" w:eastAsia="Times New Roman" w:hAnsi="Times New Roman" w:cs="Times New Roman"/>
          <w:i/>
          <w:sz w:val="24"/>
          <w:szCs w:val="24"/>
        </w:rPr>
        <w:t xml:space="preserve"> Pat Hanna</w:t>
      </w:r>
      <w:r w:rsidR="007707B6" w:rsidRPr="00A22F0A">
        <w:rPr>
          <w:rFonts w:ascii="Times New Roman" w:eastAsia="Times New Roman" w:hAnsi="Times New Roman" w:cs="Times New Roman"/>
          <w:i/>
          <w:sz w:val="24"/>
          <w:szCs w:val="24"/>
        </w:rPr>
        <w:t>.</w:t>
      </w:r>
    </w:p>
    <w:p w14:paraId="4B92AA00" w14:textId="77777777" w:rsidR="004E7190" w:rsidRPr="00A22F0A" w:rsidRDefault="00EB491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ab/>
      </w:r>
      <w:r w:rsidRPr="00A22F0A">
        <w:rPr>
          <w:rFonts w:ascii="Times New Roman" w:eastAsia="Times New Roman" w:hAnsi="Times New Roman" w:cs="Times New Roman"/>
          <w:sz w:val="24"/>
          <w:szCs w:val="24"/>
        </w:rPr>
        <w:tab/>
      </w:r>
    </w:p>
    <w:p w14:paraId="5490B277" w14:textId="77777777" w:rsidR="004E7190" w:rsidRPr="00A22F0A" w:rsidRDefault="00EB491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u w:val="single"/>
        </w:rPr>
        <w:t>Consent Calendar</w:t>
      </w:r>
      <w:r w:rsidRPr="00A22F0A">
        <w:rPr>
          <w:rFonts w:ascii="Times New Roman" w:eastAsia="Times New Roman" w:hAnsi="Times New Roman" w:cs="Times New Roman"/>
          <w:sz w:val="24"/>
          <w:szCs w:val="24"/>
        </w:rPr>
        <w:t> </w:t>
      </w:r>
    </w:p>
    <w:p w14:paraId="4E1B71B8" w14:textId="39A90BDC" w:rsidR="004E7190" w:rsidRPr="00A22F0A" w:rsidRDefault="00EB4912">
      <w:pPr>
        <w:spacing w:after="0" w:line="240" w:lineRule="auto"/>
        <w:rPr>
          <w:rFonts w:ascii="Times New Roman" w:eastAsia="Times New Roman" w:hAnsi="Times New Roman" w:cs="Times New Roman"/>
          <w:i/>
          <w:sz w:val="24"/>
          <w:szCs w:val="24"/>
        </w:rPr>
      </w:pPr>
      <w:r w:rsidRPr="00A22F0A">
        <w:rPr>
          <w:rFonts w:ascii="Times New Roman" w:eastAsia="Times New Roman" w:hAnsi="Times New Roman" w:cs="Times New Roman"/>
          <w:i/>
          <w:sz w:val="24"/>
          <w:szCs w:val="24"/>
        </w:rPr>
        <w:t xml:space="preserve">The Consent Calendar was approved </w:t>
      </w:r>
      <w:r w:rsidR="002D177B">
        <w:rPr>
          <w:rFonts w:ascii="Times New Roman" w:eastAsia="Times New Roman" w:hAnsi="Times New Roman" w:cs="Times New Roman"/>
          <w:i/>
          <w:sz w:val="24"/>
          <w:szCs w:val="24"/>
        </w:rPr>
        <w:t>upon</w:t>
      </w:r>
      <w:r w:rsidRPr="00A22F0A">
        <w:rPr>
          <w:rFonts w:ascii="Times New Roman" w:eastAsia="Times New Roman" w:hAnsi="Times New Roman" w:cs="Times New Roman"/>
          <w:i/>
          <w:sz w:val="24"/>
          <w:szCs w:val="24"/>
        </w:rPr>
        <w:t xml:space="preserve"> a motion from </w:t>
      </w:r>
      <w:r w:rsidRPr="00A22F0A">
        <w:rPr>
          <w:rFonts w:ascii="Times New Roman" w:eastAsia="Times New Roman" w:hAnsi="Times New Roman" w:cs="Times New Roman"/>
          <w:i/>
          <w:spacing w:val="2"/>
          <w:sz w:val="24"/>
          <w:szCs w:val="24"/>
        </w:rPr>
        <w:t>Joanne Yaffe</w:t>
      </w:r>
      <w:r w:rsidR="002D177B" w:rsidRPr="002D177B">
        <w:rPr>
          <w:rFonts w:ascii="Times New Roman" w:eastAsia="Times New Roman" w:hAnsi="Times New Roman" w:cs="Times New Roman"/>
          <w:sz w:val="24"/>
          <w:szCs w:val="24"/>
        </w:rPr>
        <w:t xml:space="preserve"> </w:t>
      </w:r>
      <w:r w:rsidRPr="00A22F0A">
        <w:rPr>
          <w:rFonts w:ascii="Times New Roman" w:eastAsia="Times New Roman" w:hAnsi="Times New Roman" w:cs="Times New Roman"/>
          <w:i/>
          <w:sz w:val="24"/>
          <w:szCs w:val="24"/>
        </w:rPr>
        <w:t xml:space="preserve">and a second by </w:t>
      </w:r>
      <w:r w:rsidRPr="00A22F0A">
        <w:rPr>
          <w:rFonts w:ascii="Times New Roman" w:eastAsia="Times New Roman" w:hAnsi="Times New Roman" w:cs="Times New Roman"/>
          <w:i/>
          <w:spacing w:val="2"/>
          <w:sz w:val="24"/>
          <w:szCs w:val="24"/>
        </w:rPr>
        <w:t>Kate Coles</w:t>
      </w:r>
      <w:r w:rsidR="007707B6" w:rsidRPr="00A22F0A">
        <w:rPr>
          <w:rFonts w:ascii="Times New Roman" w:eastAsia="Times New Roman" w:hAnsi="Times New Roman" w:cs="Times New Roman"/>
          <w:i/>
          <w:spacing w:val="2"/>
          <w:sz w:val="24"/>
          <w:szCs w:val="24"/>
        </w:rPr>
        <w:t>.</w:t>
      </w:r>
      <w:r w:rsidRPr="00A22F0A">
        <w:rPr>
          <w:rFonts w:ascii="Times New Roman" w:eastAsia="Times New Roman" w:hAnsi="Times New Roman" w:cs="Times New Roman"/>
          <w:i/>
          <w:sz w:val="24"/>
          <w:szCs w:val="24"/>
        </w:rPr>
        <w:t xml:space="preserve"> </w:t>
      </w:r>
    </w:p>
    <w:p w14:paraId="0DE68EAB" w14:textId="77777777" w:rsidR="004E7190" w:rsidRPr="00A22F0A" w:rsidRDefault="004E7190">
      <w:pPr>
        <w:spacing w:after="0" w:line="240" w:lineRule="auto"/>
        <w:rPr>
          <w:rFonts w:ascii="Times New Roman" w:eastAsia="Times New Roman" w:hAnsi="Times New Roman" w:cs="Times New Roman"/>
          <w:sz w:val="24"/>
          <w:szCs w:val="24"/>
        </w:rPr>
      </w:pPr>
    </w:p>
    <w:p w14:paraId="60FBDC08" w14:textId="77777777" w:rsidR="004E7190" w:rsidRPr="00A22F0A" w:rsidRDefault="00EB491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u w:val="single"/>
        </w:rPr>
        <w:t>Report from Administration</w:t>
      </w:r>
    </w:p>
    <w:p w14:paraId="1BE5C28C" w14:textId="73D5725B" w:rsidR="002D177B" w:rsidRDefault="00EB491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 xml:space="preserve">President Watkins reported that the </w:t>
      </w:r>
      <w:proofErr w:type="spellStart"/>
      <w:r w:rsidRPr="00A22F0A">
        <w:rPr>
          <w:rFonts w:ascii="Times New Roman" w:eastAsia="Times New Roman" w:hAnsi="Times New Roman" w:cs="Times New Roman"/>
          <w:sz w:val="24"/>
          <w:szCs w:val="24"/>
        </w:rPr>
        <w:t>Garff</w:t>
      </w:r>
      <w:proofErr w:type="spellEnd"/>
      <w:r w:rsidRPr="00A22F0A">
        <w:rPr>
          <w:rFonts w:ascii="Times New Roman" w:eastAsia="Times New Roman" w:hAnsi="Times New Roman" w:cs="Times New Roman"/>
          <w:sz w:val="24"/>
          <w:szCs w:val="24"/>
        </w:rPr>
        <w:t xml:space="preserve"> Executive Education Building opened on October 5</w:t>
      </w:r>
      <w:r w:rsidRPr="00A22F0A">
        <w:rPr>
          <w:rFonts w:ascii="Times New Roman" w:eastAsia="Times New Roman" w:hAnsi="Times New Roman" w:cs="Times New Roman"/>
          <w:sz w:val="24"/>
          <w:szCs w:val="24"/>
          <w:vertAlign w:val="superscript"/>
        </w:rPr>
        <w:t>th</w:t>
      </w:r>
      <w:r w:rsidR="00820444" w:rsidRPr="00A22F0A">
        <w:rPr>
          <w:rFonts w:ascii="Times New Roman" w:eastAsia="Times New Roman" w:hAnsi="Times New Roman" w:cs="Times New Roman"/>
          <w:sz w:val="24"/>
          <w:szCs w:val="24"/>
        </w:rPr>
        <w:t>,</w:t>
      </w:r>
      <w:r w:rsidRPr="00A22F0A">
        <w:rPr>
          <w:rFonts w:ascii="Times New Roman" w:eastAsia="Times New Roman" w:hAnsi="Times New Roman" w:cs="Times New Roman"/>
          <w:sz w:val="24"/>
          <w:szCs w:val="24"/>
        </w:rPr>
        <w:t xml:space="preserve"> and the dedication for the new Carolyn and Kem Gardner Commons, the largest classroom building on campus, is scheduled for November 9. </w:t>
      </w:r>
      <w:r w:rsidR="002D177B">
        <w:rPr>
          <w:rFonts w:ascii="Times New Roman" w:eastAsia="Times New Roman" w:hAnsi="Times New Roman" w:cs="Times New Roman"/>
          <w:sz w:val="24"/>
          <w:szCs w:val="24"/>
        </w:rPr>
        <w:t xml:space="preserve">She expressed appreciation for these </w:t>
      </w:r>
      <w:r w:rsidR="000A0F8A">
        <w:rPr>
          <w:rFonts w:ascii="Times New Roman" w:eastAsia="Times New Roman" w:hAnsi="Times New Roman" w:cs="Times New Roman"/>
          <w:sz w:val="24"/>
          <w:szCs w:val="24"/>
        </w:rPr>
        <w:t>new</w:t>
      </w:r>
      <w:r w:rsidR="002D177B">
        <w:rPr>
          <w:rFonts w:ascii="Times New Roman" w:eastAsia="Times New Roman" w:hAnsi="Times New Roman" w:cs="Times New Roman"/>
          <w:sz w:val="24"/>
          <w:szCs w:val="24"/>
        </w:rPr>
        <w:t xml:space="preserve"> additions to the campus and thanked all involved.</w:t>
      </w:r>
    </w:p>
    <w:p w14:paraId="404FA8CC" w14:textId="77777777" w:rsidR="002D177B" w:rsidRDefault="002D177B">
      <w:pPr>
        <w:spacing w:after="0" w:line="240" w:lineRule="auto"/>
        <w:rPr>
          <w:rFonts w:ascii="Times New Roman" w:eastAsia="Times New Roman" w:hAnsi="Times New Roman" w:cs="Times New Roman"/>
          <w:sz w:val="24"/>
          <w:szCs w:val="24"/>
        </w:rPr>
      </w:pPr>
    </w:p>
    <w:p w14:paraId="651E5026" w14:textId="313D3F01" w:rsidR="000A0F8A" w:rsidRDefault="00493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3447">
        <w:rPr>
          <w:rFonts w:ascii="Times New Roman" w:eastAsia="Times New Roman" w:hAnsi="Times New Roman" w:cs="Times New Roman"/>
          <w:sz w:val="24"/>
          <w:szCs w:val="24"/>
          <w:u w:val="single"/>
        </w:rPr>
        <w:t>Special Report: Campus Shooting</w:t>
      </w:r>
      <w:r>
        <w:rPr>
          <w:rFonts w:ascii="Times New Roman" w:eastAsia="Times New Roman" w:hAnsi="Times New Roman" w:cs="Times New Roman"/>
          <w:sz w:val="24"/>
          <w:szCs w:val="24"/>
        </w:rPr>
        <w:t>):</w:t>
      </w:r>
      <w:r w:rsidRPr="00493447">
        <w:rPr>
          <w:rFonts w:ascii="Times New Roman" w:eastAsia="Times New Roman" w:hAnsi="Times New Roman" w:cs="Times New Roman"/>
          <w:sz w:val="24"/>
          <w:szCs w:val="24"/>
        </w:rPr>
        <w:t xml:space="preserve"> </w:t>
      </w:r>
      <w:r w:rsidR="00EB4912" w:rsidRPr="00A22F0A">
        <w:rPr>
          <w:rFonts w:ascii="Times New Roman" w:eastAsia="Times New Roman" w:hAnsi="Times New Roman" w:cs="Times New Roman"/>
          <w:sz w:val="24"/>
          <w:szCs w:val="24"/>
        </w:rPr>
        <w:t xml:space="preserve">President Watkins asked Barb Snyder, Vice President for Student Affairs, to help present updates on safety and security responses subsequent to the recent </w:t>
      </w:r>
      <w:r w:rsidR="005258BC">
        <w:rPr>
          <w:rFonts w:ascii="Times New Roman" w:eastAsia="Times New Roman" w:hAnsi="Times New Roman" w:cs="Times New Roman"/>
          <w:sz w:val="24"/>
          <w:szCs w:val="24"/>
        </w:rPr>
        <w:t>on-</w:t>
      </w:r>
      <w:r w:rsidR="00EB4912" w:rsidRPr="00A22F0A">
        <w:rPr>
          <w:rFonts w:ascii="Times New Roman" w:eastAsia="Times New Roman" w:hAnsi="Times New Roman" w:cs="Times New Roman"/>
          <w:sz w:val="24"/>
          <w:szCs w:val="24"/>
        </w:rPr>
        <w:t>campus shooting</w:t>
      </w:r>
      <w:r w:rsidR="005258BC">
        <w:rPr>
          <w:rFonts w:ascii="Times New Roman" w:eastAsia="Times New Roman" w:hAnsi="Times New Roman" w:cs="Times New Roman"/>
          <w:sz w:val="24"/>
          <w:szCs w:val="24"/>
        </w:rPr>
        <w:t xml:space="preserve"> death of a student</w:t>
      </w:r>
      <w:r w:rsidR="00EB4912" w:rsidRPr="00A22F0A">
        <w:rPr>
          <w:rFonts w:ascii="Times New Roman" w:eastAsia="Times New Roman" w:hAnsi="Times New Roman" w:cs="Times New Roman"/>
          <w:sz w:val="24"/>
          <w:szCs w:val="24"/>
        </w:rPr>
        <w:t xml:space="preserve">. This </w:t>
      </w:r>
      <w:r w:rsidR="000A0F8A">
        <w:rPr>
          <w:rFonts w:ascii="Times New Roman" w:eastAsia="Times New Roman" w:hAnsi="Times New Roman" w:cs="Times New Roman"/>
          <w:sz w:val="24"/>
          <w:szCs w:val="24"/>
        </w:rPr>
        <w:t xml:space="preserve">is </w:t>
      </w:r>
      <w:r w:rsidR="00EB4912" w:rsidRPr="00A22F0A">
        <w:rPr>
          <w:rFonts w:ascii="Times New Roman" w:eastAsia="Times New Roman" w:hAnsi="Times New Roman" w:cs="Times New Roman"/>
          <w:sz w:val="24"/>
          <w:szCs w:val="24"/>
        </w:rPr>
        <w:t>a heart-breaking event for the President, the University, and especially for the student’s family. There have been two press conferences</w:t>
      </w:r>
      <w:r w:rsidR="000A0F8A">
        <w:rPr>
          <w:rFonts w:ascii="Times New Roman" w:eastAsia="Times New Roman" w:hAnsi="Times New Roman" w:cs="Times New Roman"/>
          <w:sz w:val="24"/>
          <w:szCs w:val="24"/>
        </w:rPr>
        <w:t>,</w:t>
      </w:r>
      <w:r w:rsidR="00EB4912" w:rsidRPr="00A22F0A">
        <w:rPr>
          <w:rFonts w:ascii="Times New Roman" w:eastAsia="Times New Roman" w:hAnsi="Times New Roman" w:cs="Times New Roman"/>
          <w:sz w:val="24"/>
          <w:szCs w:val="24"/>
        </w:rPr>
        <w:t xml:space="preserve"> and the University has done its best to share the information that could be shared, with openness and transparency, and a sense of commitment to timeliness. At the recent press conference, it was announced that two independent review teams have been formalized. The University does not however have to wait until the reviews are complete to take actions that it can. There are </w:t>
      </w:r>
      <w:proofErr w:type="gramStart"/>
      <w:r w:rsidR="00EB4912" w:rsidRPr="00A22F0A">
        <w:rPr>
          <w:rFonts w:ascii="Times New Roman" w:eastAsia="Times New Roman" w:hAnsi="Times New Roman" w:cs="Times New Roman"/>
          <w:sz w:val="24"/>
          <w:szCs w:val="24"/>
        </w:rPr>
        <w:t>a number of</w:t>
      </w:r>
      <w:proofErr w:type="gramEnd"/>
      <w:r w:rsidR="00EB4912" w:rsidRPr="00A22F0A">
        <w:rPr>
          <w:rFonts w:ascii="Times New Roman" w:eastAsia="Times New Roman" w:hAnsi="Times New Roman" w:cs="Times New Roman"/>
          <w:sz w:val="24"/>
          <w:szCs w:val="24"/>
        </w:rPr>
        <w:t xml:space="preserve"> </w:t>
      </w:r>
      <w:r w:rsidR="000A0F8A">
        <w:rPr>
          <w:rFonts w:ascii="Times New Roman" w:eastAsia="Times New Roman" w:hAnsi="Times New Roman" w:cs="Times New Roman"/>
          <w:sz w:val="24"/>
          <w:szCs w:val="24"/>
        </w:rPr>
        <w:t xml:space="preserve">security improvement </w:t>
      </w:r>
      <w:r w:rsidR="00EB4912" w:rsidRPr="00A22F0A">
        <w:rPr>
          <w:rFonts w:ascii="Times New Roman" w:eastAsia="Times New Roman" w:hAnsi="Times New Roman" w:cs="Times New Roman"/>
          <w:sz w:val="24"/>
          <w:szCs w:val="24"/>
        </w:rPr>
        <w:t xml:space="preserve">efforts underway </w:t>
      </w:r>
      <w:r w:rsidR="002D177B" w:rsidRPr="00A22F0A">
        <w:rPr>
          <w:rFonts w:ascii="Times New Roman" w:eastAsia="Times New Roman" w:hAnsi="Times New Roman" w:cs="Times New Roman"/>
          <w:sz w:val="24"/>
          <w:szCs w:val="24"/>
        </w:rPr>
        <w:t>now and</w:t>
      </w:r>
      <w:r w:rsidR="00EB4912" w:rsidRPr="00A22F0A">
        <w:rPr>
          <w:rFonts w:ascii="Times New Roman" w:eastAsia="Times New Roman" w:hAnsi="Times New Roman" w:cs="Times New Roman"/>
          <w:sz w:val="24"/>
          <w:szCs w:val="24"/>
        </w:rPr>
        <w:t xml:space="preserve"> </w:t>
      </w:r>
      <w:r w:rsidR="007707B6" w:rsidRPr="00A22F0A">
        <w:rPr>
          <w:rFonts w:ascii="Times New Roman" w:eastAsia="Times New Roman" w:hAnsi="Times New Roman" w:cs="Times New Roman"/>
          <w:sz w:val="24"/>
          <w:szCs w:val="24"/>
        </w:rPr>
        <w:t>ha</w:t>
      </w:r>
      <w:r w:rsidR="000A0F8A">
        <w:rPr>
          <w:rFonts w:ascii="Times New Roman" w:eastAsia="Times New Roman" w:hAnsi="Times New Roman" w:cs="Times New Roman"/>
          <w:sz w:val="24"/>
          <w:szCs w:val="24"/>
        </w:rPr>
        <w:t xml:space="preserve">d </w:t>
      </w:r>
      <w:r w:rsidR="007707B6" w:rsidRPr="00A22F0A">
        <w:rPr>
          <w:rFonts w:ascii="Times New Roman" w:eastAsia="Times New Roman" w:hAnsi="Times New Roman" w:cs="Times New Roman"/>
          <w:sz w:val="24"/>
          <w:szCs w:val="24"/>
        </w:rPr>
        <w:t xml:space="preserve">been </w:t>
      </w:r>
      <w:r w:rsidR="000A0F8A">
        <w:rPr>
          <w:rFonts w:ascii="Times New Roman" w:eastAsia="Times New Roman" w:hAnsi="Times New Roman" w:cs="Times New Roman"/>
          <w:sz w:val="24"/>
          <w:szCs w:val="24"/>
        </w:rPr>
        <w:t xml:space="preserve">ongoing </w:t>
      </w:r>
      <w:r w:rsidR="00EB4912" w:rsidRPr="00A22F0A">
        <w:rPr>
          <w:rFonts w:ascii="Times New Roman" w:eastAsia="Times New Roman" w:hAnsi="Times New Roman" w:cs="Times New Roman"/>
          <w:sz w:val="24"/>
          <w:szCs w:val="24"/>
        </w:rPr>
        <w:t>prior to this</w:t>
      </w:r>
      <w:r w:rsidR="00820444" w:rsidRPr="00A22F0A">
        <w:rPr>
          <w:rFonts w:ascii="Times New Roman" w:eastAsia="Times New Roman" w:hAnsi="Times New Roman" w:cs="Times New Roman"/>
          <w:sz w:val="24"/>
          <w:szCs w:val="24"/>
        </w:rPr>
        <w:t xml:space="preserve"> event</w:t>
      </w:r>
      <w:r w:rsidR="00EB4912" w:rsidRPr="00A22F0A">
        <w:rPr>
          <w:rFonts w:ascii="Times New Roman" w:eastAsia="Times New Roman" w:hAnsi="Times New Roman" w:cs="Times New Roman"/>
          <w:sz w:val="24"/>
          <w:szCs w:val="24"/>
        </w:rPr>
        <w:t xml:space="preserve">. Over the last year, the </w:t>
      </w:r>
      <w:r w:rsidR="00EB4912" w:rsidRPr="000A0F8A">
        <w:rPr>
          <w:rFonts w:ascii="Times New Roman" w:eastAsia="Times New Roman" w:hAnsi="Times New Roman" w:cs="Times New Roman"/>
          <w:sz w:val="24"/>
          <w:szCs w:val="24"/>
        </w:rPr>
        <w:t>Campus Safety Task Force’s</w:t>
      </w:r>
      <w:r w:rsidR="00EB4912" w:rsidRPr="00A22F0A">
        <w:rPr>
          <w:rFonts w:ascii="Times New Roman" w:eastAsia="Times New Roman" w:hAnsi="Times New Roman" w:cs="Times New Roman"/>
          <w:sz w:val="24"/>
          <w:szCs w:val="24"/>
        </w:rPr>
        <w:t xml:space="preserve"> recommendations have been funded and implemented in areas such as campus safety website, lighting, security cameras, training, and additional staffing in critical areas. The President expects that recommendations and implementation in this area will continue. </w:t>
      </w:r>
    </w:p>
    <w:p w14:paraId="15A6E0F5" w14:textId="77777777" w:rsidR="00BB78C6" w:rsidRDefault="00BB78C6">
      <w:pPr>
        <w:spacing w:after="0" w:line="240" w:lineRule="auto"/>
        <w:rPr>
          <w:rFonts w:ascii="Times New Roman" w:eastAsia="Times New Roman" w:hAnsi="Times New Roman" w:cs="Times New Roman"/>
          <w:sz w:val="24"/>
          <w:szCs w:val="24"/>
        </w:rPr>
      </w:pPr>
    </w:p>
    <w:p w14:paraId="39351BAA" w14:textId="07484515" w:rsidR="004E7190" w:rsidRPr="00A22F0A" w:rsidRDefault="00EB491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 xml:space="preserve">Vice President Snyder reported that this sad tragedy offered an opportunity to remind young people that they are not </w:t>
      </w:r>
      <w:r w:rsidR="00820444" w:rsidRPr="00A22F0A">
        <w:rPr>
          <w:rFonts w:ascii="Times New Roman" w:eastAsia="Times New Roman" w:hAnsi="Times New Roman" w:cs="Times New Roman"/>
          <w:sz w:val="24"/>
          <w:szCs w:val="24"/>
        </w:rPr>
        <w:t>invincible and</w:t>
      </w:r>
      <w:r w:rsidRPr="00A22F0A">
        <w:rPr>
          <w:rFonts w:ascii="Times New Roman" w:eastAsia="Times New Roman" w:hAnsi="Times New Roman" w:cs="Times New Roman"/>
          <w:sz w:val="24"/>
          <w:szCs w:val="24"/>
        </w:rPr>
        <w:t xml:space="preserve"> need to help take care of themselves and shared living areas. That office has already begun a review of internal processes for student housing, the Dean of Students office, other areas of student affairs, and across the campus to identify any improvements that could be made. The President and Vice President responded to questions and suggestions from Senators, discussing</w:t>
      </w:r>
      <w:r w:rsidR="00CC5005" w:rsidRPr="00A22F0A">
        <w:rPr>
          <w:rFonts w:ascii="Times New Roman" w:eastAsia="Times New Roman" w:hAnsi="Times New Roman" w:cs="Times New Roman"/>
          <w:sz w:val="24"/>
          <w:szCs w:val="24"/>
        </w:rPr>
        <w:t xml:space="preserve"> ideas and</w:t>
      </w:r>
      <w:r w:rsidR="00820444" w:rsidRPr="00A22F0A">
        <w:rPr>
          <w:rFonts w:ascii="Times New Roman" w:eastAsia="Times New Roman" w:hAnsi="Times New Roman" w:cs="Times New Roman"/>
          <w:sz w:val="24"/>
          <w:szCs w:val="24"/>
        </w:rPr>
        <w:t xml:space="preserve"> specific</w:t>
      </w:r>
      <w:r w:rsidRPr="00A22F0A">
        <w:rPr>
          <w:rFonts w:ascii="Times New Roman" w:eastAsia="Times New Roman" w:hAnsi="Times New Roman" w:cs="Times New Roman"/>
          <w:sz w:val="24"/>
          <w:szCs w:val="24"/>
        </w:rPr>
        <w:t xml:space="preserve"> areas that University </w:t>
      </w:r>
      <w:r w:rsidR="00CC5005" w:rsidRPr="00A22F0A">
        <w:rPr>
          <w:rFonts w:ascii="Times New Roman" w:eastAsia="Times New Roman" w:hAnsi="Times New Roman" w:cs="Times New Roman"/>
          <w:sz w:val="24"/>
          <w:szCs w:val="24"/>
        </w:rPr>
        <w:t xml:space="preserve">administration </w:t>
      </w:r>
      <w:r w:rsidRPr="00A22F0A">
        <w:rPr>
          <w:rFonts w:ascii="Times New Roman" w:eastAsia="Times New Roman" w:hAnsi="Times New Roman" w:cs="Times New Roman"/>
          <w:sz w:val="24"/>
          <w:szCs w:val="24"/>
        </w:rPr>
        <w:t xml:space="preserve">and the </w:t>
      </w:r>
      <w:r w:rsidR="00CC5005" w:rsidRPr="00A22F0A">
        <w:rPr>
          <w:rFonts w:ascii="Times New Roman" w:eastAsia="Times New Roman" w:hAnsi="Times New Roman" w:cs="Times New Roman"/>
          <w:sz w:val="24"/>
          <w:szCs w:val="24"/>
        </w:rPr>
        <w:t xml:space="preserve">two </w:t>
      </w:r>
      <w:r w:rsidRPr="00A22F0A">
        <w:rPr>
          <w:rFonts w:ascii="Times New Roman" w:eastAsia="Times New Roman" w:hAnsi="Times New Roman" w:cs="Times New Roman"/>
          <w:sz w:val="24"/>
          <w:szCs w:val="24"/>
        </w:rPr>
        <w:t xml:space="preserve">task forces could </w:t>
      </w:r>
      <w:r w:rsidR="00820444" w:rsidRPr="00A22F0A">
        <w:rPr>
          <w:rFonts w:ascii="Times New Roman" w:eastAsia="Times New Roman" w:hAnsi="Times New Roman" w:cs="Times New Roman"/>
          <w:sz w:val="24"/>
          <w:szCs w:val="24"/>
        </w:rPr>
        <w:t xml:space="preserve">look at during </w:t>
      </w:r>
      <w:r w:rsidR="00CC5005" w:rsidRPr="00A22F0A">
        <w:rPr>
          <w:rFonts w:ascii="Times New Roman" w:eastAsia="Times New Roman" w:hAnsi="Times New Roman" w:cs="Times New Roman"/>
          <w:sz w:val="24"/>
          <w:szCs w:val="24"/>
        </w:rPr>
        <w:t>ongoing and upcoming</w:t>
      </w:r>
      <w:r w:rsidR="00820444" w:rsidRPr="00A22F0A">
        <w:rPr>
          <w:rFonts w:ascii="Times New Roman" w:eastAsia="Times New Roman" w:hAnsi="Times New Roman" w:cs="Times New Roman"/>
          <w:sz w:val="24"/>
          <w:szCs w:val="24"/>
        </w:rPr>
        <w:t xml:space="preserve"> reviews</w:t>
      </w:r>
      <w:r w:rsidR="000A0F8A">
        <w:rPr>
          <w:rFonts w:ascii="Times New Roman" w:eastAsia="Times New Roman" w:hAnsi="Times New Roman" w:cs="Times New Roman"/>
          <w:sz w:val="24"/>
          <w:szCs w:val="24"/>
        </w:rPr>
        <w:t xml:space="preserve"> </w:t>
      </w:r>
      <w:r w:rsidR="000A0F8A" w:rsidRPr="000A0F8A">
        <w:rPr>
          <w:rFonts w:ascii="Times New Roman" w:eastAsia="Times New Roman" w:hAnsi="Times New Roman" w:cs="Times New Roman"/>
          <w:i/>
          <w:sz w:val="24"/>
          <w:szCs w:val="24"/>
        </w:rPr>
        <w:t xml:space="preserve">(specific questions and responses are </w:t>
      </w:r>
      <w:r w:rsidR="000A0F8A">
        <w:rPr>
          <w:rFonts w:ascii="Times New Roman" w:eastAsia="Times New Roman" w:hAnsi="Times New Roman" w:cs="Times New Roman"/>
          <w:i/>
          <w:sz w:val="24"/>
          <w:szCs w:val="24"/>
        </w:rPr>
        <w:t xml:space="preserve">found </w:t>
      </w:r>
      <w:r w:rsidR="000A0F8A" w:rsidRPr="000A0F8A">
        <w:rPr>
          <w:rFonts w:ascii="Times New Roman" w:eastAsia="Times New Roman" w:hAnsi="Times New Roman" w:cs="Times New Roman"/>
          <w:i/>
          <w:sz w:val="24"/>
          <w:szCs w:val="24"/>
        </w:rPr>
        <w:t>in the addendum</w:t>
      </w:r>
      <w:r w:rsidR="00C640F1">
        <w:rPr>
          <w:rFonts w:ascii="Times New Roman" w:eastAsia="Times New Roman" w:hAnsi="Times New Roman" w:cs="Times New Roman"/>
          <w:i/>
          <w:sz w:val="24"/>
          <w:szCs w:val="24"/>
        </w:rPr>
        <w:t xml:space="preserve"> to these minutes</w:t>
      </w:r>
      <w:r w:rsidR="000A0F8A" w:rsidRPr="000A0F8A">
        <w:rPr>
          <w:rFonts w:ascii="Times New Roman" w:eastAsia="Times New Roman" w:hAnsi="Times New Roman" w:cs="Times New Roman"/>
          <w:i/>
          <w:sz w:val="24"/>
          <w:szCs w:val="24"/>
        </w:rPr>
        <w:t>)</w:t>
      </w:r>
      <w:r w:rsidR="000A0F8A">
        <w:rPr>
          <w:rFonts w:ascii="Times New Roman" w:eastAsia="Times New Roman" w:hAnsi="Times New Roman" w:cs="Times New Roman"/>
          <w:sz w:val="24"/>
          <w:szCs w:val="24"/>
        </w:rPr>
        <w:t>.</w:t>
      </w:r>
    </w:p>
    <w:p w14:paraId="69BE9EE3" w14:textId="77777777" w:rsidR="004E7190" w:rsidRPr="00A22F0A" w:rsidRDefault="004E7190">
      <w:pPr>
        <w:spacing w:after="0" w:line="240" w:lineRule="auto"/>
        <w:rPr>
          <w:rFonts w:ascii="Times New Roman" w:eastAsia="Times New Roman" w:hAnsi="Times New Roman" w:cs="Times New Roman"/>
          <w:sz w:val="24"/>
          <w:szCs w:val="24"/>
          <w:u w:val="single"/>
        </w:rPr>
      </w:pPr>
    </w:p>
    <w:p w14:paraId="50E24DD2" w14:textId="77777777" w:rsidR="004E7190" w:rsidRPr="00A22F0A" w:rsidRDefault="00EB491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sz w:val="24"/>
          <w:szCs w:val="24"/>
          <w:u w:val="single"/>
        </w:rPr>
        <w:t>Senate Executive Committee Report</w:t>
      </w:r>
    </w:p>
    <w:p w14:paraId="14D04596" w14:textId="3F0C0E36" w:rsidR="004E7190" w:rsidRPr="00A22F0A" w:rsidRDefault="00EB491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sz w:val="24"/>
          <w:szCs w:val="24"/>
        </w:rPr>
        <w:t xml:space="preserve">Julio Facelli reported </w:t>
      </w:r>
      <w:r w:rsidR="00820444" w:rsidRPr="00A22F0A">
        <w:rPr>
          <w:rFonts w:ascii="Times New Roman" w:eastAsia="Times New Roman" w:hAnsi="Times New Roman" w:cs="Times New Roman"/>
          <w:sz w:val="24"/>
          <w:szCs w:val="24"/>
        </w:rPr>
        <w:t xml:space="preserve">that </w:t>
      </w:r>
      <w:r w:rsidRPr="00A22F0A">
        <w:rPr>
          <w:rFonts w:ascii="Times New Roman" w:eastAsia="Times New Roman" w:hAnsi="Times New Roman" w:cs="Times New Roman"/>
          <w:sz w:val="24"/>
          <w:szCs w:val="24"/>
        </w:rPr>
        <w:t xml:space="preserve">the </w:t>
      </w:r>
      <w:r w:rsidR="00820444" w:rsidRPr="00A22F0A">
        <w:rPr>
          <w:rFonts w:ascii="Times New Roman" w:eastAsia="Times New Roman" w:hAnsi="Times New Roman" w:cs="Times New Roman"/>
          <w:sz w:val="24"/>
          <w:szCs w:val="24"/>
        </w:rPr>
        <w:t xml:space="preserve">main item on the </w:t>
      </w:r>
      <w:r w:rsidRPr="00A22F0A">
        <w:rPr>
          <w:rFonts w:ascii="Times New Roman" w:eastAsia="Times New Roman" w:hAnsi="Times New Roman" w:cs="Times New Roman"/>
          <w:sz w:val="24"/>
          <w:szCs w:val="24"/>
        </w:rPr>
        <w:t>October 19, 2018 Senate Executive Committee meeting</w:t>
      </w:r>
      <w:r w:rsidR="00820444" w:rsidRPr="00A22F0A">
        <w:rPr>
          <w:rFonts w:ascii="Times New Roman" w:eastAsia="Times New Roman" w:hAnsi="Times New Roman" w:cs="Times New Roman"/>
          <w:sz w:val="24"/>
          <w:szCs w:val="24"/>
        </w:rPr>
        <w:t xml:space="preserve"> agenda was </w:t>
      </w:r>
      <w:r w:rsidRPr="00A22F0A">
        <w:rPr>
          <w:rFonts w:ascii="Times New Roman" w:eastAsia="Times New Roman" w:hAnsi="Times New Roman" w:cs="Times New Roman"/>
          <w:sz w:val="24"/>
          <w:szCs w:val="24"/>
        </w:rPr>
        <w:t>to approve placing the Building Access &amp; Surveillance Policy 3-234 proposal on the Notice of Intent Calendar.</w:t>
      </w:r>
      <w:r w:rsidR="00820444" w:rsidRPr="00A22F0A">
        <w:rPr>
          <w:rFonts w:ascii="Times New Roman" w:eastAsia="Times New Roman" w:hAnsi="Times New Roman" w:cs="Times New Roman"/>
          <w:sz w:val="24"/>
          <w:szCs w:val="24"/>
        </w:rPr>
        <w:t xml:space="preserve"> The Senate will </w:t>
      </w:r>
      <w:r w:rsidR="00F35C6E" w:rsidRPr="00A22F0A">
        <w:rPr>
          <w:rFonts w:ascii="Times New Roman" w:eastAsia="Times New Roman" w:hAnsi="Times New Roman" w:cs="Times New Roman"/>
          <w:sz w:val="24"/>
          <w:szCs w:val="24"/>
        </w:rPr>
        <w:t>hear more</w:t>
      </w:r>
      <w:r w:rsidR="00820444" w:rsidRPr="00A22F0A">
        <w:rPr>
          <w:rFonts w:ascii="Times New Roman" w:eastAsia="Times New Roman" w:hAnsi="Times New Roman" w:cs="Times New Roman"/>
          <w:sz w:val="24"/>
          <w:szCs w:val="24"/>
        </w:rPr>
        <w:t xml:space="preserve"> later in this meeting.</w:t>
      </w:r>
      <w:r w:rsidRPr="00A22F0A">
        <w:rPr>
          <w:rFonts w:ascii="Times New Roman" w:eastAsia="Times New Roman" w:hAnsi="Times New Roman" w:cs="Times New Roman"/>
          <w:sz w:val="24"/>
          <w:szCs w:val="24"/>
        </w:rPr>
        <w:t xml:space="preserve"> </w:t>
      </w:r>
      <w:r w:rsidRPr="00A22F0A">
        <w:rPr>
          <w:rFonts w:ascii="Times New Roman" w:eastAsia="Times New Roman" w:hAnsi="Times New Roman" w:cs="Times New Roman"/>
          <w:sz w:val="24"/>
          <w:szCs w:val="24"/>
        </w:rPr>
        <w:tab/>
      </w:r>
    </w:p>
    <w:p w14:paraId="150A4C3C" w14:textId="77777777" w:rsidR="004E7190" w:rsidRPr="00A22F0A" w:rsidRDefault="00EB491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sz w:val="24"/>
          <w:szCs w:val="24"/>
          <w:u w:val="single"/>
        </w:rPr>
        <w:t xml:space="preserve">                                                              </w:t>
      </w:r>
    </w:p>
    <w:p w14:paraId="471B4AE0" w14:textId="77777777" w:rsidR="004E7190" w:rsidRPr="00A22F0A" w:rsidRDefault="00EB491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u w:val="single"/>
        </w:rPr>
        <w:lastRenderedPageBreak/>
        <w:t xml:space="preserve">Report from ASUU </w:t>
      </w:r>
    </w:p>
    <w:p w14:paraId="7D144C3D" w14:textId="01B5AC50" w:rsidR="004E7190" w:rsidRPr="00A22F0A" w:rsidRDefault="00EB491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 xml:space="preserve">ASUU President Connor Morgan began by thanking the University administration and </w:t>
      </w:r>
      <w:r w:rsidR="005258BC">
        <w:rPr>
          <w:rFonts w:ascii="Times New Roman" w:eastAsia="Times New Roman" w:hAnsi="Times New Roman" w:cs="Times New Roman"/>
          <w:sz w:val="24"/>
          <w:szCs w:val="24"/>
        </w:rPr>
        <w:t xml:space="preserve">University Police </w:t>
      </w:r>
      <w:r w:rsidRPr="00A22F0A">
        <w:rPr>
          <w:rFonts w:ascii="Times New Roman" w:eastAsia="Times New Roman" w:hAnsi="Times New Roman" w:cs="Times New Roman"/>
          <w:sz w:val="24"/>
          <w:szCs w:val="24"/>
        </w:rPr>
        <w:t xml:space="preserve">Chief </w:t>
      </w:r>
      <w:r w:rsidR="005258BC">
        <w:rPr>
          <w:rFonts w:ascii="Times New Roman" w:eastAsia="Times New Roman" w:hAnsi="Times New Roman" w:cs="Times New Roman"/>
          <w:sz w:val="24"/>
          <w:szCs w:val="24"/>
        </w:rPr>
        <w:t xml:space="preserve">Dale </w:t>
      </w:r>
      <w:r w:rsidRPr="00A22F0A">
        <w:rPr>
          <w:rFonts w:ascii="Times New Roman" w:eastAsia="Times New Roman" w:hAnsi="Times New Roman" w:cs="Times New Roman"/>
          <w:sz w:val="24"/>
          <w:szCs w:val="24"/>
        </w:rPr>
        <w:t xml:space="preserve">Brophy for their immediate and ongoing response to the shooting. From a student perspective, he </w:t>
      </w:r>
      <w:r w:rsidR="00820444" w:rsidRPr="00A22F0A">
        <w:rPr>
          <w:rFonts w:ascii="Times New Roman" w:eastAsia="Times New Roman" w:hAnsi="Times New Roman" w:cs="Times New Roman"/>
          <w:sz w:val="24"/>
          <w:szCs w:val="24"/>
        </w:rPr>
        <w:t>was</w:t>
      </w:r>
      <w:r w:rsidRPr="00A22F0A">
        <w:rPr>
          <w:rFonts w:ascii="Times New Roman" w:eastAsia="Times New Roman" w:hAnsi="Times New Roman" w:cs="Times New Roman"/>
          <w:sz w:val="24"/>
          <w:szCs w:val="24"/>
        </w:rPr>
        <w:t xml:space="preserve"> impressed at what was done to keep the students' interests first and </w:t>
      </w:r>
      <w:r w:rsidR="00820444" w:rsidRPr="00A22F0A">
        <w:rPr>
          <w:rFonts w:ascii="Times New Roman" w:eastAsia="Times New Roman" w:hAnsi="Times New Roman" w:cs="Times New Roman"/>
          <w:sz w:val="24"/>
          <w:szCs w:val="24"/>
        </w:rPr>
        <w:t>foremost</w:t>
      </w:r>
      <w:r w:rsidRPr="00A22F0A">
        <w:rPr>
          <w:rFonts w:ascii="Times New Roman" w:eastAsia="Times New Roman" w:hAnsi="Times New Roman" w:cs="Times New Roman"/>
          <w:sz w:val="24"/>
          <w:szCs w:val="24"/>
        </w:rPr>
        <w:t xml:space="preserve">. </w:t>
      </w:r>
      <w:r w:rsidR="000A0F8A">
        <w:rPr>
          <w:rFonts w:ascii="Times New Roman" w:eastAsia="Times New Roman" w:hAnsi="Times New Roman" w:cs="Times New Roman"/>
          <w:sz w:val="24"/>
          <w:szCs w:val="24"/>
        </w:rPr>
        <w:t xml:space="preserve">Other updates were offered. </w:t>
      </w:r>
      <w:r w:rsidRPr="00A22F0A">
        <w:rPr>
          <w:rFonts w:ascii="Times New Roman" w:eastAsia="Times New Roman" w:hAnsi="Times New Roman" w:cs="Times New Roman"/>
          <w:sz w:val="24"/>
          <w:szCs w:val="24"/>
        </w:rPr>
        <w:t xml:space="preserve">As one of the ASUU's efforts to engage more diverse student audiences, a recent event coordinated with the LGBT resource center, keynoted by a US Olympian, was a success. The ASUU voting registration efforts come to a head on November 6, Election Day. Connor noted places on campus where </w:t>
      </w:r>
      <w:r w:rsidR="00F35C6E" w:rsidRPr="00A22F0A">
        <w:rPr>
          <w:rFonts w:ascii="Times New Roman" w:eastAsia="Times New Roman" w:hAnsi="Times New Roman" w:cs="Times New Roman"/>
          <w:sz w:val="24"/>
          <w:szCs w:val="24"/>
        </w:rPr>
        <w:t>people can vote</w:t>
      </w:r>
      <w:r w:rsidR="002C7DD4" w:rsidRPr="00A22F0A">
        <w:rPr>
          <w:rFonts w:ascii="Times New Roman" w:eastAsia="Times New Roman" w:hAnsi="Times New Roman" w:cs="Times New Roman"/>
          <w:sz w:val="24"/>
          <w:szCs w:val="24"/>
        </w:rPr>
        <w:t xml:space="preserve">; he strongly encouraged everyone to </w:t>
      </w:r>
      <w:r w:rsidR="00F329B4" w:rsidRPr="00A22F0A">
        <w:rPr>
          <w:rFonts w:ascii="Times New Roman" w:eastAsia="Times New Roman" w:hAnsi="Times New Roman" w:cs="Times New Roman"/>
          <w:sz w:val="24"/>
          <w:szCs w:val="24"/>
        </w:rPr>
        <w:t xml:space="preserve">do so. </w:t>
      </w:r>
    </w:p>
    <w:p w14:paraId="0EBDAA56" w14:textId="77777777" w:rsidR="004E7190" w:rsidRPr="00A22F0A" w:rsidRDefault="004E7190">
      <w:pPr>
        <w:spacing w:after="0" w:line="240" w:lineRule="auto"/>
        <w:rPr>
          <w:rFonts w:ascii="Times New Roman" w:eastAsia="Times New Roman" w:hAnsi="Times New Roman" w:cs="Times New Roman"/>
          <w:sz w:val="24"/>
          <w:szCs w:val="24"/>
        </w:rPr>
      </w:pPr>
    </w:p>
    <w:p w14:paraId="1D3C678E" w14:textId="0E660B55" w:rsidR="004E7190" w:rsidRPr="00A22F0A" w:rsidRDefault="00EB491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sz w:val="24"/>
          <w:szCs w:val="24"/>
          <w:u w:val="single"/>
        </w:rPr>
        <w:t>Notice of Intent Calend</w:t>
      </w:r>
      <w:r w:rsidR="00B754B6" w:rsidRPr="00A22F0A">
        <w:rPr>
          <w:rFonts w:ascii="Times New Roman" w:eastAsia="Times New Roman" w:hAnsi="Times New Roman" w:cs="Times New Roman"/>
          <w:sz w:val="24"/>
          <w:szCs w:val="24"/>
          <w:u w:val="single"/>
        </w:rPr>
        <w:t>ar</w:t>
      </w:r>
    </w:p>
    <w:p w14:paraId="4E9016C2" w14:textId="77777777" w:rsidR="00F35C6E" w:rsidRPr="00A22F0A" w:rsidRDefault="00F35C6E" w:rsidP="00F35C6E">
      <w:pPr>
        <w:spacing w:after="0" w:line="240" w:lineRule="auto"/>
        <w:ind w:firstLine="720"/>
        <w:rPr>
          <w:rFonts w:ascii="Times New Roman" w:eastAsia="Times New Roman" w:hAnsi="Times New Roman" w:cs="Times New Roman"/>
          <w:b/>
          <w:sz w:val="24"/>
          <w:szCs w:val="24"/>
        </w:rPr>
      </w:pPr>
      <w:r w:rsidRPr="00A22F0A">
        <w:rPr>
          <w:rFonts w:ascii="Times New Roman" w:eastAsia="Times New Roman" w:hAnsi="Times New Roman" w:cs="Times New Roman"/>
          <w:b/>
          <w:sz w:val="24"/>
          <w:szCs w:val="24"/>
        </w:rPr>
        <w:t xml:space="preserve">Building Access &amp; Surveillance Policy 3-234 Proposal Status    </w:t>
      </w:r>
    </w:p>
    <w:p w14:paraId="554C9167" w14:textId="22C78163" w:rsidR="00E71F0A" w:rsidRPr="00A22F0A" w:rsidRDefault="00F35C6E" w:rsidP="00F35C6E">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Tom Richmond explained that this item is presented</w:t>
      </w:r>
      <w:r w:rsidR="00BA679E" w:rsidRPr="00A22F0A">
        <w:rPr>
          <w:rFonts w:ascii="Times New Roman" w:eastAsia="Times New Roman" w:hAnsi="Times New Roman" w:cs="Times New Roman"/>
          <w:sz w:val="24"/>
          <w:szCs w:val="24"/>
        </w:rPr>
        <w:t xml:space="preserve"> on</w:t>
      </w:r>
      <w:r w:rsidRPr="00A22F0A">
        <w:rPr>
          <w:rFonts w:ascii="Times New Roman" w:eastAsia="Times New Roman" w:hAnsi="Times New Roman" w:cs="Times New Roman"/>
          <w:sz w:val="24"/>
          <w:szCs w:val="24"/>
        </w:rPr>
        <w:t xml:space="preserve"> the Senate Intent Calendar so that Senat</w:t>
      </w:r>
      <w:r w:rsidR="00F329B4" w:rsidRPr="00A22F0A">
        <w:rPr>
          <w:rFonts w:ascii="Times New Roman" w:eastAsia="Times New Roman" w:hAnsi="Times New Roman" w:cs="Times New Roman"/>
          <w:sz w:val="24"/>
          <w:szCs w:val="24"/>
        </w:rPr>
        <w:t>ors</w:t>
      </w:r>
      <w:r w:rsidRPr="00A22F0A">
        <w:rPr>
          <w:rFonts w:ascii="Times New Roman" w:eastAsia="Times New Roman" w:hAnsi="Times New Roman" w:cs="Times New Roman"/>
          <w:sz w:val="24"/>
          <w:szCs w:val="24"/>
        </w:rPr>
        <w:t xml:space="preserve"> ha</w:t>
      </w:r>
      <w:r w:rsidR="00F329B4" w:rsidRPr="00A22F0A">
        <w:rPr>
          <w:rFonts w:ascii="Times New Roman" w:eastAsia="Times New Roman" w:hAnsi="Times New Roman" w:cs="Times New Roman"/>
          <w:sz w:val="24"/>
          <w:szCs w:val="24"/>
        </w:rPr>
        <w:t>ve</w:t>
      </w:r>
      <w:r w:rsidRPr="00A22F0A">
        <w:rPr>
          <w:rFonts w:ascii="Times New Roman" w:eastAsia="Times New Roman" w:hAnsi="Times New Roman" w:cs="Times New Roman"/>
          <w:sz w:val="24"/>
          <w:szCs w:val="24"/>
        </w:rPr>
        <w:t xml:space="preserve"> time to</w:t>
      </w:r>
      <w:r w:rsidR="00F329B4" w:rsidRPr="00A22F0A">
        <w:rPr>
          <w:rFonts w:ascii="Times New Roman" w:eastAsia="Times New Roman" w:hAnsi="Times New Roman" w:cs="Times New Roman"/>
          <w:sz w:val="24"/>
          <w:szCs w:val="24"/>
        </w:rPr>
        <w:t xml:space="preserve"> consult with their constituents and</w:t>
      </w:r>
      <w:r w:rsidRPr="00A22F0A">
        <w:rPr>
          <w:rFonts w:ascii="Times New Roman" w:eastAsia="Times New Roman" w:hAnsi="Times New Roman" w:cs="Times New Roman"/>
          <w:sz w:val="24"/>
          <w:szCs w:val="24"/>
        </w:rPr>
        <w:t xml:space="preserve"> gather further thoughts</w:t>
      </w:r>
      <w:r w:rsidR="005258BC">
        <w:rPr>
          <w:rFonts w:ascii="Times New Roman" w:eastAsia="Times New Roman" w:hAnsi="Times New Roman" w:cs="Times New Roman"/>
          <w:sz w:val="24"/>
          <w:szCs w:val="24"/>
        </w:rPr>
        <w:t xml:space="preserve"> on the proposal before it appears on the Debate Calendar for voting</w:t>
      </w:r>
      <w:r w:rsidRPr="00A22F0A">
        <w:rPr>
          <w:rFonts w:ascii="Times New Roman" w:eastAsia="Times New Roman" w:hAnsi="Times New Roman" w:cs="Times New Roman"/>
          <w:sz w:val="24"/>
          <w:szCs w:val="24"/>
        </w:rPr>
        <w:t>.</w:t>
      </w:r>
      <w:r w:rsidR="00F329B4" w:rsidRPr="00A22F0A">
        <w:rPr>
          <w:rFonts w:ascii="Times New Roman" w:eastAsia="Times New Roman" w:hAnsi="Times New Roman" w:cs="Times New Roman"/>
          <w:sz w:val="24"/>
          <w:szCs w:val="24"/>
        </w:rPr>
        <w:t xml:space="preserve"> Bob Flores, </w:t>
      </w:r>
      <w:r w:rsidR="00C14FBB" w:rsidRPr="00A22F0A">
        <w:rPr>
          <w:rFonts w:ascii="Times New Roman" w:eastAsia="Times New Roman" w:hAnsi="Times New Roman" w:cs="Times New Roman"/>
          <w:sz w:val="24"/>
          <w:szCs w:val="24"/>
        </w:rPr>
        <w:t xml:space="preserve">Leslie Francis, </w:t>
      </w:r>
      <w:r w:rsidR="00F329B4" w:rsidRPr="00A22F0A">
        <w:rPr>
          <w:rFonts w:ascii="Times New Roman" w:eastAsia="Times New Roman" w:hAnsi="Times New Roman" w:cs="Times New Roman"/>
          <w:sz w:val="24"/>
          <w:szCs w:val="24"/>
        </w:rPr>
        <w:t xml:space="preserve">Randy Dryer, </w:t>
      </w:r>
      <w:r w:rsidR="00C14FBB" w:rsidRPr="00A22F0A">
        <w:rPr>
          <w:rFonts w:ascii="Times New Roman" w:eastAsia="Times New Roman" w:hAnsi="Times New Roman" w:cs="Times New Roman"/>
          <w:sz w:val="24"/>
          <w:szCs w:val="24"/>
        </w:rPr>
        <w:t xml:space="preserve">Dale </w:t>
      </w:r>
      <w:r w:rsidR="00F329B4" w:rsidRPr="00A22F0A">
        <w:rPr>
          <w:rFonts w:ascii="Times New Roman" w:eastAsia="Times New Roman" w:hAnsi="Times New Roman" w:cs="Times New Roman"/>
          <w:sz w:val="24"/>
          <w:szCs w:val="24"/>
        </w:rPr>
        <w:t>Brophy and Devon Cantwell represented the subcommittee develo</w:t>
      </w:r>
      <w:r w:rsidR="00AD2ADC" w:rsidRPr="00A22F0A">
        <w:rPr>
          <w:rFonts w:ascii="Times New Roman" w:eastAsia="Times New Roman" w:hAnsi="Times New Roman" w:cs="Times New Roman"/>
          <w:sz w:val="24"/>
          <w:szCs w:val="24"/>
        </w:rPr>
        <w:t>ping the</w:t>
      </w:r>
      <w:r w:rsidR="00F329B4" w:rsidRPr="00A22F0A">
        <w:rPr>
          <w:rFonts w:ascii="Times New Roman" w:eastAsia="Times New Roman" w:hAnsi="Times New Roman" w:cs="Times New Roman"/>
          <w:sz w:val="24"/>
          <w:szCs w:val="24"/>
        </w:rPr>
        <w:t xml:space="preserve"> policy on which the Senate will ultimately vote. Bob Flores updated the Senate with </w:t>
      </w:r>
      <w:r w:rsidR="00B754B6" w:rsidRPr="00A22F0A">
        <w:rPr>
          <w:rFonts w:ascii="Times New Roman" w:eastAsia="Times New Roman" w:hAnsi="Times New Roman" w:cs="Times New Roman"/>
          <w:sz w:val="24"/>
          <w:szCs w:val="24"/>
        </w:rPr>
        <w:t>an outline and the basic components on what is being proposed. Background on the proposed</w:t>
      </w:r>
      <w:r w:rsidR="000A0F8A">
        <w:rPr>
          <w:rFonts w:ascii="Times New Roman" w:eastAsia="Times New Roman" w:hAnsi="Times New Roman" w:cs="Times New Roman"/>
          <w:sz w:val="24"/>
          <w:szCs w:val="24"/>
        </w:rPr>
        <w:t xml:space="preserve"> new</w:t>
      </w:r>
      <w:r w:rsidR="00B754B6" w:rsidRPr="00A22F0A">
        <w:rPr>
          <w:rFonts w:ascii="Times New Roman" w:eastAsia="Times New Roman" w:hAnsi="Times New Roman" w:cs="Times New Roman"/>
          <w:sz w:val="24"/>
          <w:szCs w:val="24"/>
        </w:rPr>
        <w:t xml:space="preserve"> policy is that the </w:t>
      </w:r>
      <w:r w:rsidR="00AC1CEE" w:rsidRPr="0054447A">
        <w:rPr>
          <w:rFonts w:ascii="Times New Roman" w:eastAsia="Times New Roman" w:hAnsi="Times New Roman" w:cs="Times New Roman"/>
          <w:sz w:val="24"/>
          <w:szCs w:val="24"/>
        </w:rPr>
        <w:t>current</w:t>
      </w:r>
      <w:r w:rsidR="00AC1CEE" w:rsidRPr="00A22F0A">
        <w:rPr>
          <w:rFonts w:ascii="Times New Roman" w:eastAsia="Times New Roman" w:hAnsi="Times New Roman" w:cs="Times New Roman"/>
          <w:sz w:val="24"/>
          <w:szCs w:val="24"/>
        </w:rPr>
        <w:t xml:space="preserve"> 20+ year-old </w:t>
      </w:r>
      <w:r w:rsidR="00B754B6" w:rsidRPr="00A22F0A">
        <w:rPr>
          <w:rFonts w:ascii="Times New Roman" w:eastAsia="Times New Roman" w:hAnsi="Times New Roman" w:cs="Times New Roman"/>
          <w:sz w:val="24"/>
          <w:szCs w:val="24"/>
        </w:rPr>
        <w:t xml:space="preserve">policy focuses on use of keys for building access and does not cover an increasing use of electronic access </w:t>
      </w:r>
      <w:r w:rsidR="005258BC">
        <w:rPr>
          <w:rFonts w:ascii="Times New Roman" w:eastAsia="Times New Roman" w:hAnsi="Times New Roman" w:cs="Times New Roman"/>
          <w:sz w:val="24"/>
          <w:szCs w:val="24"/>
        </w:rPr>
        <w:t xml:space="preserve">systems </w:t>
      </w:r>
      <w:r w:rsidR="00B754B6" w:rsidRPr="00A22F0A">
        <w:rPr>
          <w:rFonts w:ascii="Times New Roman" w:eastAsia="Times New Roman" w:hAnsi="Times New Roman" w:cs="Times New Roman"/>
          <w:sz w:val="24"/>
          <w:szCs w:val="24"/>
        </w:rPr>
        <w:t xml:space="preserve">and </w:t>
      </w:r>
      <w:r w:rsidR="005258BC">
        <w:rPr>
          <w:rFonts w:ascii="Times New Roman" w:eastAsia="Times New Roman" w:hAnsi="Times New Roman" w:cs="Times New Roman"/>
          <w:sz w:val="24"/>
          <w:szCs w:val="24"/>
        </w:rPr>
        <w:t xml:space="preserve">video </w:t>
      </w:r>
      <w:r w:rsidR="00B754B6" w:rsidRPr="00A22F0A">
        <w:rPr>
          <w:rFonts w:ascii="Times New Roman" w:eastAsia="Times New Roman" w:hAnsi="Times New Roman" w:cs="Times New Roman"/>
          <w:sz w:val="24"/>
          <w:szCs w:val="24"/>
        </w:rPr>
        <w:t>surveillance systems.</w:t>
      </w:r>
      <w:r w:rsidR="003D568D" w:rsidRPr="00A22F0A">
        <w:rPr>
          <w:rFonts w:ascii="Times New Roman" w:eastAsia="Times New Roman" w:hAnsi="Times New Roman" w:cs="Times New Roman"/>
          <w:sz w:val="24"/>
          <w:szCs w:val="24"/>
        </w:rPr>
        <w:t xml:space="preserve"> Although everyone at </w:t>
      </w:r>
      <w:r w:rsidR="00800331">
        <w:rPr>
          <w:rFonts w:ascii="Times New Roman" w:eastAsia="Times New Roman" w:hAnsi="Times New Roman" w:cs="Times New Roman"/>
          <w:sz w:val="24"/>
          <w:szCs w:val="24"/>
        </w:rPr>
        <w:t>today’s</w:t>
      </w:r>
      <w:r w:rsidR="00800331" w:rsidRPr="00A22F0A">
        <w:rPr>
          <w:rFonts w:ascii="Times New Roman" w:eastAsia="Times New Roman" w:hAnsi="Times New Roman" w:cs="Times New Roman"/>
          <w:sz w:val="24"/>
          <w:szCs w:val="24"/>
        </w:rPr>
        <w:t xml:space="preserve"> </w:t>
      </w:r>
      <w:r w:rsidR="003D568D" w:rsidRPr="00A22F0A">
        <w:rPr>
          <w:rFonts w:ascii="Times New Roman" w:eastAsia="Times New Roman" w:hAnsi="Times New Roman" w:cs="Times New Roman"/>
          <w:sz w:val="24"/>
          <w:szCs w:val="24"/>
        </w:rPr>
        <w:t xml:space="preserve">meeting’s </w:t>
      </w:r>
      <w:r w:rsidR="00800331">
        <w:rPr>
          <w:rFonts w:ascii="Times New Roman" w:eastAsia="Times New Roman" w:hAnsi="Times New Roman" w:cs="Times New Roman"/>
          <w:sz w:val="24"/>
          <w:szCs w:val="24"/>
        </w:rPr>
        <w:t xml:space="preserve">presence on </w:t>
      </w:r>
      <w:r w:rsidR="003D568D" w:rsidRPr="00A22F0A">
        <w:rPr>
          <w:rFonts w:ascii="Times New Roman" w:eastAsia="Times New Roman" w:hAnsi="Times New Roman" w:cs="Times New Roman"/>
          <w:sz w:val="24"/>
          <w:szCs w:val="24"/>
        </w:rPr>
        <w:t>campus</w:t>
      </w:r>
      <w:r w:rsidR="00AD2ADC" w:rsidRPr="00A22F0A">
        <w:rPr>
          <w:rFonts w:ascii="Times New Roman" w:eastAsia="Times New Roman" w:hAnsi="Times New Roman" w:cs="Times New Roman"/>
          <w:sz w:val="24"/>
          <w:szCs w:val="24"/>
        </w:rPr>
        <w:t xml:space="preserve"> </w:t>
      </w:r>
      <w:r w:rsidR="007707B6" w:rsidRPr="00A22F0A">
        <w:rPr>
          <w:rFonts w:ascii="Times New Roman" w:eastAsia="Times New Roman" w:hAnsi="Times New Roman" w:cs="Times New Roman"/>
          <w:sz w:val="24"/>
          <w:szCs w:val="24"/>
        </w:rPr>
        <w:t xml:space="preserve">is being </w:t>
      </w:r>
      <w:r w:rsidR="003D568D" w:rsidRPr="00A22F0A">
        <w:rPr>
          <w:rFonts w:ascii="Times New Roman" w:eastAsia="Times New Roman" w:hAnsi="Times New Roman" w:cs="Times New Roman"/>
          <w:sz w:val="24"/>
          <w:szCs w:val="24"/>
        </w:rPr>
        <w:t>tracked in a variety of ways, t</w:t>
      </w:r>
      <w:r w:rsidR="00B754B6" w:rsidRPr="00A22F0A">
        <w:rPr>
          <w:rFonts w:ascii="Times New Roman" w:eastAsia="Times New Roman" w:hAnsi="Times New Roman" w:cs="Times New Roman"/>
          <w:sz w:val="24"/>
          <w:szCs w:val="24"/>
        </w:rPr>
        <w:t xml:space="preserve">here are no clear regulations </w:t>
      </w:r>
      <w:r w:rsidR="003D568D" w:rsidRPr="00A22F0A">
        <w:rPr>
          <w:rFonts w:ascii="Times New Roman" w:eastAsia="Times New Roman" w:hAnsi="Times New Roman" w:cs="Times New Roman"/>
          <w:sz w:val="24"/>
          <w:szCs w:val="24"/>
        </w:rPr>
        <w:t xml:space="preserve">at this time </w:t>
      </w:r>
      <w:r w:rsidR="00B754B6" w:rsidRPr="00A22F0A">
        <w:rPr>
          <w:rFonts w:ascii="Times New Roman" w:eastAsia="Times New Roman" w:hAnsi="Times New Roman" w:cs="Times New Roman"/>
          <w:sz w:val="24"/>
          <w:szCs w:val="24"/>
        </w:rPr>
        <w:t>covering</w:t>
      </w:r>
      <w:r w:rsidR="00E71F0A" w:rsidRPr="00A22F0A">
        <w:rPr>
          <w:rFonts w:ascii="Times New Roman" w:eastAsia="Times New Roman" w:hAnsi="Times New Roman" w:cs="Times New Roman"/>
          <w:sz w:val="24"/>
          <w:szCs w:val="24"/>
        </w:rPr>
        <w:t xml:space="preserve"> </w:t>
      </w:r>
      <w:r w:rsidR="00800331">
        <w:rPr>
          <w:rFonts w:ascii="Times New Roman" w:eastAsia="Times New Roman" w:hAnsi="Times New Roman" w:cs="Times New Roman"/>
          <w:sz w:val="24"/>
          <w:szCs w:val="24"/>
        </w:rPr>
        <w:t>issues</w:t>
      </w:r>
      <w:r w:rsidR="00800331" w:rsidRPr="00A22F0A">
        <w:rPr>
          <w:rFonts w:ascii="Times New Roman" w:eastAsia="Times New Roman" w:hAnsi="Times New Roman" w:cs="Times New Roman"/>
          <w:sz w:val="24"/>
          <w:szCs w:val="24"/>
        </w:rPr>
        <w:t xml:space="preserve"> </w:t>
      </w:r>
      <w:r w:rsidR="00E71F0A" w:rsidRPr="00A22F0A">
        <w:rPr>
          <w:rFonts w:ascii="Times New Roman" w:eastAsia="Times New Roman" w:hAnsi="Times New Roman" w:cs="Times New Roman"/>
          <w:sz w:val="24"/>
          <w:szCs w:val="24"/>
        </w:rPr>
        <w:t>such as</w:t>
      </w:r>
      <w:r w:rsidR="00B754B6" w:rsidRPr="00A22F0A">
        <w:rPr>
          <w:rFonts w:ascii="Times New Roman" w:eastAsia="Times New Roman" w:hAnsi="Times New Roman" w:cs="Times New Roman"/>
          <w:sz w:val="24"/>
          <w:szCs w:val="24"/>
        </w:rPr>
        <w:t xml:space="preserve">: installing </w:t>
      </w:r>
      <w:r w:rsidR="00AD2ADC" w:rsidRPr="00A22F0A">
        <w:rPr>
          <w:rFonts w:ascii="Times New Roman" w:eastAsia="Times New Roman" w:hAnsi="Times New Roman" w:cs="Times New Roman"/>
          <w:sz w:val="24"/>
          <w:szCs w:val="24"/>
        </w:rPr>
        <w:t>s</w:t>
      </w:r>
      <w:r w:rsidR="00B754B6" w:rsidRPr="00A22F0A">
        <w:rPr>
          <w:rFonts w:ascii="Times New Roman" w:eastAsia="Times New Roman" w:hAnsi="Times New Roman" w:cs="Times New Roman"/>
          <w:sz w:val="24"/>
          <w:szCs w:val="24"/>
        </w:rPr>
        <w:t xml:space="preserve">urveillance </w:t>
      </w:r>
      <w:r w:rsidR="00AD2ADC" w:rsidRPr="00A22F0A">
        <w:rPr>
          <w:rFonts w:ascii="Times New Roman" w:eastAsia="Times New Roman" w:hAnsi="Times New Roman" w:cs="Times New Roman"/>
          <w:sz w:val="24"/>
          <w:szCs w:val="24"/>
        </w:rPr>
        <w:t>s</w:t>
      </w:r>
      <w:r w:rsidR="00B754B6" w:rsidRPr="00A22F0A">
        <w:rPr>
          <w:rFonts w:ascii="Times New Roman" w:eastAsia="Times New Roman" w:hAnsi="Times New Roman" w:cs="Times New Roman"/>
          <w:sz w:val="24"/>
          <w:szCs w:val="24"/>
        </w:rPr>
        <w:t>ystems, administering systems, storing data, identifying permissible &amp; prohibited uses</w:t>
      </w:r>
      <w:r w:rsidR="003D568D" w:rsidRPr="00A22F0A">
        <w:rPr>
          <w:rFonts w:ascii="Times New Roman" w:eastAsia="Times New Roman" w:hAnsi="Times New Roman" w:cs="Times New Roman"/>
          <w:sz w:val="24"/>
          <w:szCs w:val="24"/>
        </w:rPr>
        <w:t xml:space="preserve"> of data</w:t>
      </w:r>
      <w:r w:rsidR="00B754B6" w:rsidRPr="00A22F0A">
        <w:rPr>
          <w:rFonts w:ascii="Times New Roman" w:eastAsia="Times New Roman" w:hAnsi="Times New Roman" w:cs="Times New Roman"/>
          <w:sz w:val="24"/>
          <w:szCs w:val="24"/>
        </w:rPr>
        <w:t xml:space="preserve">. </w:t>
      </w:r>
    </w:p>
    <w:p w14:paraId="56CE2E9B" w14:textId="77777777" w:rsidR="00E71F0A" w:rsidRPr="00A22F0A" w:rsidRDefault="00E71F0A" w:rsidP="00F35C6E">
      <w:pPr>
        <w:spacing w:after="0" w:line="240" w:lineRule="auto"/>
        <w:rPr>
          <w:rFonts w:ascii="Times New Roman" w:eastAsia="Times New Roman" w:hAnsi="Times New Roman" w:cs="Times New Roman"/>
          <w:sz w:val="24"/>
          <w:szCs w:val="24"/>
        </w:rPr>
      </w:pPr>
    </w:p>
    <w:p w14:paraId="401B28F0" w14:textId="5A1103F2" w:rsidR="00F329B4" w:rsidRPr="00A22F0A" w:rsidRDefault="00BA679E" w:rsidP="00F35C6E">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The final policy</w:t>
      </w:r>
      <w:r w:rsidR="00AD2ADC" w:rsidRPr="00A22F0A">
        <w:rPr>
          <w:rFonts w:ascii="Times New Roman" w:eastAsia="Times New Roman" w:hAnsi="Times New Roman" w:cs="Times New Roman"/>
          <w:sz w:val="24"/>
          <w:szCs w:val="24"/>
        </w:rPr>
        <w:t xml:space="preserve"> </w:t>
      </w:r>
      <w:r w:rsidRPr="00A22F0A">
        <w:rPr>
          <w:rFonts w:ascii="Times New Roman" w:eastAsia="Times New Roman" w:hAnsi="Times New Roman" w:cs="Times New Roman"/>
          <w:sz w:val="24"/>
          <w:szCs w:val="24"/>
        </w:rPr>
        <w:t xml:space="preserve">will balance adequate protection of persons and property with privacy and academic freedom, while following all applicable laws. </w:t>
      </w:r>
      <w:r w:rsidR="00B754B6" w:rsidRPr="00A22F0A">
        <w:rPr>
          <w:rFonts w:ascii="Times New Roman" w:eastAsia="Times New Roman" w:hAnsi="Times New Roman" w:cs="Times New Roman"/>
          <w:sz w:val="24"/>
          <w:szCs w:val="24"/>
        </w:rPr>
        <w:t>The guiding principles for the revised regulations are</w:t>
      </w:r>
      <w:r w:rsidR="00AD2ADC" w:rsidRPr="00A22F0A">
        <w:rPr>
          <w:rFonts w:ascii="Times New Roman" w:eastAsia="Times New Roman" w:hAnsi="Times New Roman" w:cs="Times New Roman"/>
          <w:sz w:val="24"/>
          <w:szCs w:val="24"/>
        </w:rPr>
        <w:t xml:space="preserve"> then</w:t>
      </w:r>
      <w:r w:rsidR="00B754B6" w:rsidRPr="00A22F0A">
        <w:rPr>
          <w:rFonts w:ascii="Times New Roman" w:eastAsia="Times New Roman" w:hAnsi="Times New Roman" w:cs="Times New Roman"/>
          <w:sz w:val="24"/>
          <w:szCs w:val="24"/>
        </w:rPr>
        <w:t>: enhance campus safety and security; respect privacy; notice, transparency, consultation; adherence to</w:t>
      </w:r>
      <w:r w:rsidR="00E71F0A" w:rsidRPr="00A22F0A">
        <w:rPr>
          <w:rFonts w:ascii="Times New Roman" w:eastAsia="Times New Roman" w:hAnsi="Times New Roman" w:cs="Times New Roman"/>
          <w:sz w:val="24"/>
          <w:szCs w:val="24"/>
        </w:rPr>
        <w:t xml:space="preserve"> </w:t>
      </w:r>
      <w:r w:rsidR="00B754B6" w:rsidRPr="00A22F0A">
        <w:rPr>
          <w:rFonts w:ascii="Times New Roman" w:eastAsia="Times New Roman" w:hAnsi="Times New Roman" w:cs="Times New Roman"/>
          <w:sz w:val="24"/>
          <w:szCs w:val="24"/>
        </w:rPr>
        <w:t xml:space="preserve">federal and state laws--such as FERPA, HIPAA, GRAMA, and the </w:t>
      </w:r>
      <w:proofErr w:type="spellStart"/>
      <w:r w:rsidR="00B754B6" w:rsidRPr="00A22F0A">
        <w:rPr>
          <w:rFonts w:ascii="Times New Roman" w:eastAsia="Times New Roman" w:hAnsi="Times New Roman" w:cs="Times New Roman"/>
          <w:sz w:val="24"/>
          <w:szCs w:val="24"/>
        </w:rPr>
        <w:t>Clery</w:t>
      </w:r>
      <w:proofErr w:type="spellEnd"/>
      <w:r w:rsidR="00B754B6" w:rsidRPr="00A22F0A">
        <w:rPr>
          <w:rFonts w:ascii="Times New Roman" w:eastAsia="Times New Roman" w:hAnsi="Times New Roman" w:cs="Times New Roman"/>
          <w:sz w:val="24"/>
          <w:szCs w:val="24"/>
        </w:rPr>
        <w:t xml:space="preserve"> Act. </w:t>
      </w:r>
    </w:p>
    <w:p w14:paraId="1811D52B" w14:textId="36998DD3" w:rsidR="00E71F0A" w:rsidRPr="00A22F0A" w:rsidRDefault="00E71F0A" w:rsidP="00F35C6E">
      <w:pPr>
        <w:spacing w:after="0" w:line="240" w:lineRule="auto"/>
        <w:rPr>
          <w:rFonts w:ascii="Times New Roman" w:eastAsia="Times New Roman" w:hAnsi="Times New Roman" w:cs="Times New Roman"/>
          <w:sz w:val="24"/>
          <w:szCs w:val="24"/>
        </w:rPr>
      </w:pPr>
    </w:p>
    <w:p w14:paraId="3BE2B444" w14:textId="5F2198B3" w:rsidR="00E71F0A" w:rsidRPr="00A22F0A" w:rsidRDefault="00E71F0A" w:rsidP="00F35C6E">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The main new elements of the initiative are developing an oversight committee (“SSAC”), a registration-approval-review process, criteria for approving</w:t>
      </w:r>
      <w:r w:rsidR="00BA679E" w:rsidRPr="00A22F0A">
        <w:rPr>
          <w:rFonts w:ascii="Times New Roman" w:eastAsia="Times New Roman" w:hAnsi="Times New Roman" w:cs="Times New Roman"/>
          <w:sz w:val="24"/>
          <w:szCs w:val="24"/>
        </w:rPr>
        <w:t xml:space="preserve"> access and surveillance systems along with data storage, </w:t>
      </w:r>
      <w:r w:rsidR="000A0F8A">
        <w:rPr>
          <w:rFonts w:ascii="Times New Roman" w:eastAsia="Times New Roman" w:hAnsi="Times New Roman" w:cs="Times New Roman"/>
          <w:sz w:val="24"/>
          <w:szCs w:val="24"/>
        </w:rPr>
        <w:t xml:space="preserve">and </w:t>
      </w:r>
      <w:r w:rsidR="00BA679E" w:rsidRPr="00A22F0A">
        <w:rPr>
          <w:rFonts w:ascii="Times New Roman" w:eastAsia="Times New Roman" w:hAnsi="Times New Roman" w:cs="Times New Roman"/>
          <w:sz w:val="24"/>
          <w:szCs w:val="24"/>
        </w:rPr>
        <w:t xml:space="preserve">a set of permissible and prohibited uses of surveillance data. Details of these elements were </w:t>
      </w:r>
      <w:r w:rsidR="00AD2ADC" w:rsidRPr="00A22F0A">
        <w:rPr>
          <w:rFonts w:ascii="Times New Roman" w:eastAsia="Times New Roman" w:hAnsi="Times New Roman" w:cs="Times New Roman"/>
          <w:sz w:val="24"/>
          <w:szCs w:val="24"/>
        </w:rPr>
        <w:t xml:space="preserve">also </w:t>
      </w:r>
      <w:r w:rsidR="00BA679E" w:rsidRPr="00A22F0A">
        <w:rPr>
          <w:rFonts w:ascii="Times New Roman" w:eastAsia="Times New Roman" w:hAnsi="Times New Roman" w:cs="Times New Roman"/>
          <w:sz w:val="24"/>
          <w:szCs w:val="24"/>
        </w:rPr>
        <w:t xml:space="preserve">presented. </w:t>
      </w:r>
      <w:r w:rsidR="007707B6" w:rsidRPr="00A22F0A">
        <w:rPr>
          <w:rFonts w:ascii="Times New Roman" w:eastAsia="Times New Roman" w:hAnsi="Times New Roman" w:cs="Times New Roman"/>
          <w:sz w:val="24"/>
          <w:szCs w:val="24"/>
        </w:rPr>
        <w:t>The new policy</w:t>
      </w:r>
      <w:r w:rsidR="00BA679E" w:rsidRPr="00A22F0A">
        <w:rPr>
          <w:rFonts w:ascii="Times New Roman" w:eastAsia="Times New Roman" w:hAnsi="Times New Roman" w:cs="Times New Roman"/>
          <w:sz w:val="24"/>
          <w:szCs w:val="24"/>
        </w:rPr>
        <w:t xml:space="preserve"> will also continue</w:t>
      </w:r>
      <w:r w:rsidR="007707B6" w:rsidRPr="00A22F0A">
        <w:rPr>
          <w:rFonts w:ascii="Times New Roman" w:eastAsia="Times New Roman" w:hAnsi="Times New Roman" w:cs="Times New Roman"/>
          <w:sz w:val="24"/>
          <w:szCs w:val="24"/>
        </w:rPr>
        <w:t>,</w:t>
      </w:r>
      <w:r w:rsidR="00BA679E" w:rsidRPr="00A22F0A">
        <w:rPr>
          <w:rFonts w:ascii="Times New Roman" w:eastAsia="Times New Roman" w:hAnsi="Times New Roman" w:cs="Times New Roman"/>
          <w:sz w:val="24"/>
          <w:szCs w:val="24"/>
        </w:rPr>
        <w:t xml:space="preserve"> and improve </w:t>
      </w:r>
      <w:r w:rsidR="00AD2ADC" w:rsidRPr="00A22F0A">
        <w:rPr>
          <w:rFonts w:ascii="Times New Roman" w:eastAsia="Times New Roman" w:hAnsi="Times New Roman" w:cs="Times New Roman"/>
          <w:sz w:val="24"/>
          <w:szCs w:val="24"/>
        </w:rPr>
        <w:t>upon</w:t>
      </w:r>
      <w:r w:rsidR="007707B6" w:rsidRPr="00A22F0A">
        <w:rPr>
          <w:rFonts w:ascii="Times New Roman" w:eastAsia="Times New Roman" w:hAnsi="Times New Roman" w:cs="Times New Roman"/>
          <w:sz w:val="24"/>
          <w:szCs w:val="24"/>
        </w:rPr>
        <w:t>,</w:t>
      </w:r>
      <w:r w:rsidR="00AD2ADC" w:rsidRPr="00A22F0A">
        <w:rPr>
          <w:rFonts w:ascii="Times New Roman" w:eastAsia="Times New Roman" w:hAnsi="Times New Roman" w:cs="Times New Roman"/>
          <w:sz w:val="24"/>
          <w:szCs w:val="24"/>
        </w:rPr>
        <w:t xml:space="preserve"> </w:t>
      </w:r>
      <w:r w:rsidR="00BA679E" w:rsidRPr="00A22F0A">
        <w:rPr>
          <w:rFonts w:ascii="Times New Roman" w:eastAsia="Times New Roman" w:hAnsi="Times New Roman" w:cs="Times New Roman"/>
          <w:sz w:val="24"/>
          <w:szCs w:val="24"/>
        </w:rPr>
        <w:t>the</w:t>
      </w:r>
      <w:r w:rsidR="00AD2ADC" w:rsidRPr="00A22F0A">
        <w:rPr>
          <w:rFonts w:ascii="Times New Roman" w:eastAsia="Times New Roman" w:hAnsi="Times New Roman" w:cs="Times New Roman"/>
          <w:sz w:val="24"/>
          <w:szCs w:val="24"/>
        </w:rPr>
        <w:t xml:space="preserve"> current</w:t>
      </w:r>
      <w:r w:rsidR="00BA679E" w:rsidRPr="00A22F0A">
        <w:rPr>
          <w:rFonts w:ascii="Times New Roman" w:eastAsia="Times New Roman" w:hAnsi="Times New Roman" w:cs="Times New Roman"/>
          <w:sz w:val="24"/>
          <w:szCs w:val="24"/>
        </w:rPr>
        <w:t xml:space="preserve"> regulation</w:t>
      </w:r>
      <w:r w:rsidR="00AD2ADC" w:rsidRPr="00A22F0A">
        <w:rPr>
          <w:rFonts w:ascii="Times New Roman" w:eastAsia="Times New Roman" w:hAnsi="Times New Roman" w:cs="Times New Roman"/>
          <w:sz w:val="24"/>
          <w:szCs w:val="24"/>
        </w:rPr>
        <w:t xml:space="preserve"> in the area of </w:t>
      </w:r>
      <w:r w:rsidR="00BA679E" w:rsidRPr="00A22F0A">
        <w:rPr>
          <w:rFonts w:ascii="Times New Roman" w:eastAsia="Times New Roman" w:hAnsi="Times New Roman" w:cs="Times New Roman"/>
          <w:sz w:val="24"/>
          <w:szCs w:val="24"/>
        </w:rPr>
        <w:t xml:space="preserve">tracking and safeguarding mechanical locks and keys. </w:t>
      </w:r>
    </w:p>
    <w:p w14:paraId="153DE4A3" w14:textId="77777777" w:rsidR="00BA679E" w:rsidRPr="00A22F0A" w:rsidRDefault="00BA679E" w:rsidP="00F35C6E">
      <w:pPr>
        <w:spacing w:after="0" w:line="240" w:lineRule="auto"/>
        <w:rPr>
          <w:rFonts w:ascii="Times New Roman" w:eastAsia="Times New Roman" w:hAnsi="Times New Roman" w:cs="Times New Roman"/>
          <w:sz w:val="24"/>
          <w:szCs w:val="24"/>
        </w:rPr>
      </w:pPr>
    </w:p>
    <w:p w14:paraId="419E0EB6" w14:textId="16E426B2" w:rsidR="00BA679E" w:rsidRPr="00A22F0A" w:rsidRDefault="00BA679E" w:rsidP="00BA679E">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 xml:space="preserve">The proposal will be a combination of a main Policy and, initially, one Rule. Other specific rules and detailed procedures can be added later. </w:t>
      </w:r>
      <w:r w:rsidR="00AD2ADC" w:rsidRPr="00A22F0A">
        <w:rPr>
          <w:rFonts w:ascii="Times New Roman" w:eastAsia="Times New Roman" w:hAnsi="Times New Roman" w:cs="Times New Roman"/>
          <w:sz w:val="24"/>
          <w:szCs w:val="24"/>
        </w:rPr>
        <w:t>One example is that t</w:t>
      </w:r>
      <w:r w:rsidRPr="00A22F0A">
        <w:rPr>
          <w:rFonts w:ascii="Times New Roman" w:eastAsia="Times New Roman" w:hAnsi="Times New Roman" w:cs="Times New Roman"/>
          <w:sz w:val="24"/>
          <w:szCs w:val="24"/>
        </w:rPr>
        <w:t xml:space="preserve">he proposal will start with “fixed-location” systems, and eventually </w:t>
      </w:r>
      <w:r w:rsidR="00800331">
        <w:rPr>
          <w:rFonts w:ascii="Times New Roman" w:eastAsia="Times New Roman" w:hAnsi="Times New Roman" w:cs="Times New Roman"/>
          <w:sz w:val="24"/>
          <w:szCs w:val="24"/>
        </w:rPr>
        <w:t xml:space="preserve">will need to be expanded to </w:t>
      </w:r>
      <w:r w:rsidRPr="00A22F0A">
        <w:rPr>
          <w:rFonts w:ascii="Times New Roman" w:eastAsia="Times New Roman" w:hAnsi="Times New Roman" w:cs="Times New Roman"/>
          <w:sz w:val="24"/>
          <w:szCs w:val="24"/>
        </w:rPr>
        <w:t xml:space="preserve">cover issues of mobile surveillance systems. Bob </w:t>
      </w:r>
      <w:r w:rsidR="007707B6" w:rsidRPr="00A22F0A">
        <w:rPr>
          <w:rFonts w:ascii="Times New Roman" w:eastAsia="Times New Roman" w:hAnsi="Times New Roman" w:cs="Times New Roman"/>
          <w:sz w:val="24"/>
          <w:szCs w:val="24"/>
        </w:rPr>
        <w:t>explained that</w:t>
      </w:r>
      <w:r w:rsidRPr="00A22F0A">
        <w:rPr>
          <w:rFonts w:ascii="Times New Roman" w:eastAsia="Times New Roman" w:hAnsi="Times New Roman" w:cs="Times New Roman"/>
          <w:sz w:val="24"/>
          <w:szCs w:val="24"/>
        </w:rPr>
        <w:t xml:space="preserve"> four phases</w:t>
      </w:r>
      <w:r w:rsidR="007707B6" w:rsidRPr="00A22F0A">
        <w:rPr>
          <w:rFonts w:ascii="Times New Roman" w:eastAsia="Times New Roman" w:hAnsi="Times New Roman" w:cs="Times New Roman"/>
          <w:sz w:val="24"/>
          <w:szCs w:val="24"/>
        </w:rPr>
        <w:t xml:space="preserve"> are</w:t>
      </w:r>
      <w:r w:rsidRPr="00A22F0A">
        <w:rPr>
          <w:rFonts w:ascii="Times New Roman" w:eastAsia="Times New Roman" w:hAnsi="Times New Roman" w:cs="Times New Roman"/>
          <w:sz w:val="24"/>
          <w:szCs w:val="24"/>
        </w:rPr>
        <w:t xml:space="preserve"> anticipated for </w:t>
      </w:r>
      <w:r w:rsidR="000A0F8A">
        <w:rPr>
          <w:rFonts w:ascii="Times New Roman" w:eastAsia="Times New Roman" w:hAnsi="Times New Roman" w:cs="Times New Roman"/>
          <w:sz w:val="24"/>
          <w:szCs w:val="24"/>
        </w:rPr>
        <w:t xml:space="preserve">comprehensive </w:t>
      </w:r>
      <w:r w:rsidR="00C14FBB" w:rsidRPr="00A22F0A">
        <w:rPr>
          <w:rFonts w:ascii="Times New Roman" w:eastAsia="Times New Roman" w:hAnsi="Times New Roman" w:cs="Times New Roman"/>
          <w:sz w:val="24"/>
          <w:szCs w:val="24"/>
        </w:rPr>
        <w:t>access and surveillance policies. The first would be the enactment of the basic regulations by the Academic Senate and Board of Trustees, with an aim to have this phase in place before the January legislative session. Next would be t</w:t>
      </w:r>
      <w:r w:rsidR="001252C0" w:rsidRPr="00A22F0A">
        <w:rPr>
          <w:rFonts w:ascii="Times New Roman" w:eastAsia="Times New Roman" w:hAnsi="Times New Roman" w:cs="Times New Roman"/>
          <w:sz w:val="24"/>
          <w:szCs w:val="24"/>
        </w:rPr>
        <w:t>o</w:t>
      </w:r>
      <w:r w:rsidR="00C14FBB" w:rsidRPr="00A22F0A">
        <w:rPr>
          <w:rFonts w:ascii="Times New Roman" w:eastAsia="Times New Roman" w:hAnsi="Times New Roman" w:cs="Times New Roman"/>
          <w:sz w:val="24"/>
          <w:szCs w:val="24"/>
        </w:rPr>
        <w:t xml:space="preserve"> form a SSAC oversight committee</w:t>
      </w:r>
      <w:r w:rsidR="00AC1CEE" w:rsidRPr="00A22F0A">
        <w:rPr>
          <w:rFonts w:ascii="Times New Roman" w:eastAsia="Times New Roman" w:hAnsi="Times New Roman" w:cs="Times New Roman"/>
          <w:sz w:val="24"/>
          <w:szCs w:val="24"/>
        </w:rPr>
        <w:t xml:space="preserve"> and </w:t>
      </w:r>
      <w:r w:rsidR="00C14FBB" w:rsidRPr="00A22F0A">
        <w:rPr>
          <w:rFonts w:ascii="Times New Roman" w:eastAsia="Times New Roman" w:hAnsi="Times New Roman" w:cs="Times New Roman"/>
          <w:sz w:val="24"/>
          <w:szCs w:val="24"/>
        </w:rPr>
        <w:t xml:space="preserve">develop and implement </w:t>
      </w:r>
      <w:r w:rsidR="00AC1CEE" w:rsidRPr="00A22F0A">
        <w:rPr>
          <w:rFonts w:ascii="Times New Roman" w:eastAsia="Times New Roman" w:hAnsi="Times New Roman" w:cs="Times New Roman"/>
          <w:sz w:val="24"/>
          <w:szCs w:val="24"/>
        </w:rPr>
        <w:t xml:space="preserve">the </w:t>
      </w:r>
      <w:r w:rsidR="00C14FBB" w:rsidRPr="00A22F0A">
        <w:rPr>
          <w:rFonts w:ascii="Times New Roman" w:eastAsia="Times New Roman" w:hAnsi="Times New Roman" w:cs="Times New Roman"/>
          <w:sz w:val="24"/>
          <w:szCs w:val="24"/>
        </w:rPr>
        <w:t xml:space="preserve">registration </w:t>
      </w:r>
      <w:r w:rsidR="00AC1CEE" w:rsidRPr="00A22F0A">
        <w:rPr>
          <w:rFonts w:ascii="Times New Roman" w:eastAsia="Times New Roman" w:hAnsi="Times New Roman" w:cs="Times New Roman"/>
          <w:sz w:val="24"/>
          <w:szCs w:val="24"/>
        </w:rPr>
        <w:t xml:space="preserve">&amp; </w:t>
      </w:r>
      <w:r w:rsidR="00C14FBB" w:rsidRPr="00A22F0A">
        <w:rPr>
          <w:rFonts w:ascii="Times New Roman" w:eastAsia="Times New Roman" w:hAnsi="Times New Roman" w:cs="Times New Roman"/>
          <w:sz w:val="24"/>
          <w:szCs w:val="24"/>
        </w:rPr>
        <w:t xml:space="preserve">approval process. Phase 3 would be a 2020 report to the Senate </w:t>
      </w:r>
      <w:r w:rsidR="00AC1CEE" w:rsidRPr="00A22F0A">
        <w:rPr>
          <w:rFonts w:ascii="Times New Roman" w:eastAsia="Times New Roman" w:hAnsi="Times New Roman" w:cs="Times New Roman"/>
          <w:sz w:val="24"/>
          <w:szCs w:val="24"/>
        </w:rPr>
        <w:t xml:space="preserve">with updates, </w:t>
      </w:r>
      <w:r w:rsidR="00C14FBB" w:rsidRPr="00A22F0A">
        <w:rPr>
          <w:rFonts w:ascii="Times New Roman" w:eastAsia="Times New Roman" w:hAnsi="Times New Roman" w:cs="Times New Roman"/>
          <w:sz w:val="24"/>
          <w:szCs w:val="24"/>
        </w:rPr>
        <w:t>conclusions</w:t>
      </w:r>
      <w:r w:rsidR="00AC1CEE" w:rsidRPr="00A22F0A">
        <w:rPr>
          <w:rFonts w:ascii="Times New Roman" w:eastAsia="Times New Roman" w:hAnsi="Times New Roman" w:cs="Times New Roman"/>
          <w:sz w:val="24"/>
          <w:szCs w:val="24"/>
        </w:rPr>
        <w:t>,</w:t>
      </w:r>
      <w:r w:rsidR="00C14FBB" w:rsidRPr="00A22F0A">
        <w:rPr>
          <w:rFonts w:ascii="Times New Roman" w:eastAsia="Times New Roman" w:hAnsi="Times New Roman" w:cs="Times New Roman"/>
          <w:sz w:val="24"/>
          <w:szCs w:val="24"/>
        </w:rPr>
        <w:t xml:space="preserve"> and future suggestions. Last would be the addition of other regulations, such as</w:t>
      </w:r>
      <w:r w:rsidR="00AC1CEE" w:rsidRPr="00A22F0A">
        <w:rPr>
          <w:rFonts w:ascii="Times New Roman" w:eastAsia="Times New Roman" w:hAnsi="Times New Roman" w:cs="Times New Roman"/>
          <w:sz w:val="24"/>
          <w:szCs w:val="24"/>
        </w:rPr>
        <w:t xml:space="preserve"> for</w:t>
      </w:r>
      <w:r w:rsidR="00C14FBB" w:rsidRPr="00A22F0A">
        <w:rPr>
          <w:rFonts w:ascii="Times New Roman" w:eastAsia="Times New Roman" w:hAnsi="Times New Roman" w:cs="Times New Roman"/>
          <w:sz w:val="24"/>
          <w:szCs w:val="24"/>
        </w:rPr>
        <w:t xml:space="preserve"> mobile surveillance systems and special events. </w:t>
      </w:r>
    </w:p>
    <w:p w14:paraId="66B1F7A6" w14:textId="547696C9" w:rsidR="00AD2ADC" w:rsidRPr="00A22F0A" w:rsidRDefault="00AD2ADC" w:rsidP="00BA679E">
      <w:pPr>
        <w:spacing w:after="0" w:line="240" w:lineRule="auto"/>
        <w:rPr>
          <w:rFonts w:ascii="Times New Roman" w:eastAsia="Times New Roman" w:hAnsi="Times New Roman" w:cs="Times New Roman"/>
          <w:sz w:val="24"/>
          <w:szCs w:val="24"/>
        </w:rPr>
      </w:pPr>
    </w:p>
    <w:p w14:paraId="6483840B" w14:textId="63B75ED0" w:rsidR="00AD2ADC" w:rsidRPr="00A22F0A" w:rsidRDefault="00AD2ADC" w:rsidP="00BA679E">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Members of the policy subcommittee addresse</w:t>
      </w:r>
      <w:r w:rsidR="00066418" w:rsidRPr="00A22F0A">
        <w:rPr>
          <w:rFonts w:ascii="Times New Roman" w:eastAsia="Times New Roman" w:hAnsi="Times New Roman" w:cs="Times New Roman"/>
          <w:sz w:val="24"/>
          <w:szCs w:val="24"/>
        </w:rPr>
        <w:t>d</w:t>
      </w:r>
      <w:r w:rsidRPr="00A22F0A">
        <w:rPr>
          <w:rFonts w:ascii="Times New Roman" w:eastAsia="Times New Roman" w:hAnsi="Times New Roman" w:cs="Times New Roman"/>
          <w:sz w:val="24"/>
          <w:szCs w:val="24"/>
        </w:rPr>
        <w:t xml:space="preserve"> various questions from the floor. Ensuring that this policy addresses privacy concerns was a main objective, and</w:t>
      </w:r>
      <w:r w:rsidR="00066418" w:rsidRPr="00A22F0A">
        <w:rPr>
          <w:rFonts w:ascii="Times New Roman" w:eastAsia="Times New Roman" w:hAnsi="Times New Roman" w:cs="Times New Roman"/>
          <w:sz w:val="24"/>
          <w:szCs w:val="24"/>
        </w:rPr>
        <w:t xml:space="preserve"> Randy Dryer thanked</w:t>
      </w:r>
      <w:r w:rsidRPr="00A22F0A">
        <w:rPr>
          <w:rFonts w:ascii="Times New Roman" w:eastAsia="Times New Roman" w:hAnsi="Times New Roman" w:cs="Times New Roman"/>
          <w:sz w:val="24"/>
          <w:szCs w:val="24"/>
        </w:rPr>
        <w:t xml:space="preserve"> </w:t>
      </w:r>
      <w:proofErr w:type="spellStart"/>
      <w:r w:rsidRPr="00A22F0A">
        <w:rPr>
          <w:rFonts w:ascii="Times New Roman" w:eastAsia="Times New Roman" w:hAnsi="Times New Roman" w:cs="Times New Roman"/>
          <w:sz w:val="24"/>
          <w:szCs w:val="24"/>
        </w:rPr>
        <w:t>UofU</w:t>
      </w:r>
      <w:proofErr w:type="spellEnd"/>
      <w:r w:rsidRPr="00A22F0A">
        <w:rPr>
          <w:rFonts w:ascii="Times New Roman" w:eastAsia="Times New Roman" w:hAnsi="Times New Roman" w:cs="Times New Roman"/>
          <w:sz w:val="24"/>
          <w:szCs w:val="24"/>
        </w:rPr>
        <w:t xml:space="preserve"> Police Chief Brophy for his assistance in that area. </w:t>
      </w:r>
      <w:r w:rsidR="00066418" w:rsidRPr="00A22F0A">
        <w:rPr>
          <w:rFonts w:ascii="Times New Roman" w:eastAsia="Times New Roman" w:hAnsi="Times New Roman" w:cs="Times New Roman"/>
          <w:sz w:val="24"/>
          <w:szCs w:val="24"/>
        </w:rPr>
        <w:t xml:space="preserve">Bob explained that the policy as drafted has clear prohibition on use of data for </w:t>
      </w:r>
      <w:r w:rsidR="00800331">
        <w:rPr>
          <w:rFonts w:ascii="Times New Roman" w:eastAsia="Times New Roman" w:hAnsi="Times New Roman" w:cs="Times New Roman"/>
          <w:sz w:val="24"/>
          <w:szCs w:val="24"/>
        </w:rPr>
        <w:t xml:space="preserve">routine </w:t>
      </w:r>
      <w:r w:rsidR="00066418" w:rsidRPr="00A22F0A">
        <w:rPr>
          <w:rFonts w:ascii="Times New Roman" w:eastAsia="Times New Roman" w:hAnsi="Times New Roman" w:cs="Times New Roman"/>
          <w:sz w:val="24"/>
          <w:szCs w:val="24"/>
        </w:rPr>
        <w:t xml:space="preserve">human resource </w:t>
      </w:r>
      <w:r w:rsidR="00800331">
        <w:rPr>
          <w:rFonts w:ascii="Times New Roman" w:eastAsia="Times New Roman" w:hAnsi="Times New Roman" w:cs="Times New Roman"/>
          <w:sz w:val="24"/>
          <w:szCs w:val="24"/>
        </w:rPr>
        <w:t xml:space="preserve">employee tracking </w:t>
      </w:r>
      <w:r w:rsidR="00066418" w:rsidRPr="00A22F0A">
        <w:rPr>
          <w:rFonts w:ascii="Times New Roman" w:eastAsia="Times New Roman" w:hAnsi="Times New Roman" w:cs="Times New Roman"/>
          <w:sz w:val="24"/>
          <w:szCs w:val="24"/>
        </w:rPr>
        <w:t xml:space="preserve">purposes, or for faculty and student tracking. </w:t>
      </w:r>
      <w:r w:rsidRPr="00A22F0A">
        <w:rPr>
          <w:rFonts w:ascii="Times New Roman" w:eastAsia="Times New Roman" w:hAnsi="Times New Roman" w:cs="Times New Roman"/>
          <w:sz w:val="24"/>
          <w:szCs w:val="24"/>
        </w:rPr>
        <w:t xml:space="preserve">Leslie Francis recommended that Senators review the current policy draft’s language on </w:t>
      </w:r>
      <w:r w:rsidR="00066418" w:rsidRPr="00A22F0A">
        <w:rPr>
          <w:rFonts w:ascii="Times New Roman" w:eastAsia="Times New Roman" w:hAnsi="Times New Roman" w:cs="Times New Roman"/>
          <w:sz w:val="24"/>
          <w:szCs w:val="24"/>
        </w:rPr>
        <w:t>the use of surveillance for purposes other tha</w:t>
      </w:r>
      <w:r w:rsidR="00800331">
        <w:rPr>
          <w:rFonts w:ascii="Times New Roman" w:eastAsia="Times New Roman" w:hAnsi="Times New Roman" w:cs="Times New Roman"/>
          <w:sz w:val="24"/>
          <w:szCs w:val="24"/>
        </w:rPr>
        <w:t>n</w:t>
      </w:r>
      <w:r w:rsidR="00066418" w:rsidRPr="00A22F0A">
        <w:rPr>
          <w:rFonts w:ascii="Times New Roman" w:eastAsia="Times New Roman" w:hAnsi="Times New Roman" w:cs="Times New Roman"/>
          <w:sz w:val="24"/>
          <w:szCs w:val="24"/>
        </w:rPr>
        <w:t xml:space="preserve"> crime detection. For instance, </w:t>
      </w:r>
      <w:r w:rsidR="007707B6" w:rsidRPr="00A22F0A">
        <w:rPr>
          <w:rFonts w:ascii="Times New Roman" w:eastAsia="Times New Roman" w:hAnsi="Times New Roman" w:cs="Times New Roman"/>
          <w:sz w:val="24"/>
          <w:szCs w:val="24"/>
        </w:rPr>
        <w:t>consider whether its</w:t>
      </w:r>
      <w:r w:rsidR="00066418" w:rsidRPr="00A22F0A">
        <w:rPr>
          <w:rFonts w:ascii="Times New Roman" w:eastAsia="Times New Roman" w:hAnsi="Times New Roman" w:cs="Times New Roman"/>
          <w:sz w:val="24"/>
          <w:szCs w:val="24"/>
        </w:rPr>
        <w:t xml:space="preserve"> constraints be expanded to include </w:t>
      </w:r>
      <w:r w:rsidR="00800331">
        <w:rPr>
          <w:rFonts w:ascii="Times New Roman" w:eastAsia="Times New Roman" w:hAnsi="Times New Roman" w:cs="Times New Roman"/>
          <w:sz w:val="24"/>
          <w:szCs w:val="24"/>
        </w:rPr>
        <w:t xml:space="preserve">investigation of non-criminal </w:t>
      </w:r>
      <w:r w:rsidR="00066418" w:rsidRPr="00A22F0A">
        <w:rPr>
          <w:rFonts w:ascii="Times New Roman" w:eastAsia="Times New Roman" w:hAnsi="Times New Roman" w:cs="Times New Roman"/>
          <w:sz w:val="24"/>
          <w:szCs w:val="24"/>
        </w:rPr>
        <w:t xml:space="preserve">serious misconduct. Bob explained that the Senate can consider whether use of surveillance data can be allowed for purposes of administrative </w:t>
      </w:r>
      <w:r w:rsidR="00800331">
        <w:rPr>
          <w:rFonts w:ascii="Times New Roman" w:eastAsia="Times New Roman" w:hAnsi="Times New Roman" w:cs="Times New Roman"/>
          <w:sz w:val="24"/>
          <w:szCs w:val="24"/>
        </w:rPr>
        <w:t xml:space="preserve">investigation </w:t>
      </w:r>
      <w:r w:rsidR="00066418" w:rsidRPr="00A22F0A">
        <w:rPr>
          <w:rFonts w:ascii="Times New Roman" w:eastAsia="Times New Roman" w:hAnsi="Times New Roman" w:cs="Times New Roman"/>
          <w:sz w:val="24"/>
          <w:szCs w:val="24"/>
        </w:rPr>
        <w:t xml:space="preserve">proceedings. Chief Brophy </w:t>
      </w:r>
      <w:r w:rsidR="000A0F8A">
        <w:rPr>
          <w:rFonts w:ascii="Times New Roman" w:eastAsia="Times New Roman" w:hAnsi="Times New Roman" w:cs="Times New Roman"/>
          <w:sz w:val="24"/>
          <w:szCs w:val="24"/>
        </w:rPr>
        <w:t>expressed</w:t>
      </w:r>
      <w:r w:rsidR="00066418" w:rsidRPr="00A22F0A">
        <w:rPr>
          <w:rFonts w:ascii="Times New Roman" w:eastAsia="Times New Roman" w:hAnsi="Times New Roman" w:cs="Times New Roman"/>
          <w:sz w:val="24"/>
          <w:szCs w:val="24"/>
        </w:rPr>
        <w:t xml:space="preserve"> that the policy as drafted will allow </w:t>
      </w:r>
      <w:r w:rsidR="007707B6" w:rsidRPr="00A22F0A">
        <w:rPr>
          <w:rFonts w:ascii="Times New Roman" w:eastAsia="Times New Roman" w:hAnsi="Times New Roman" w:cs="Times New Roman"/>
          <w:sz w:val="24"/>
          <w:szCs w:val="24"/>
        </w:rPr>
        <w:t>the campus police</w:t>
      </w:r>
      <w:r w:rsidR="00066418" w:rsidRPr="00A22F0A">
        <w:rPr>
          <w:rFonts w:ascii="Times New Roman" w:eastAsia="Times New Roman" w:hAnsi="Times New Roman" w:cs="Times New Roman"/>
          <w:sz w:val="24"/>
          <w:szCs w:val="24"/>
        </w:rPr>
        <w:t xml:space="preserve"> to continue to do their job</w:t>
      </w:r>
      <w:r w:rsidR="000A0F8A">
        <w:rPr>
          <w:rFonts w:ascii="Times New Roman" w:eastAsia="Times New Roman" w:hAnsi="Times New Roman" w:cs="Times New Roman"/>
          <w:sz w:val="24"/>
          <w:szCs w:val="24"/>
        </w:rPr>
        <w:t xml:space="preserve"> without hinderance</w:t>
      </w:r>
      <w:r w:rsidR="00066418" w:rsidRPr="00A22F0A">
        <w:rPr>
          <w:rFonts w:ascii="Times New Roman" w:eastAsia="Times New Roman" w:hAnsi="Times New Roman" w:cs="Times New Roman"/>
          <w:sz w:val="24"/>
          <w:szCs w:val="24"/>
        </w:rPr>
        <w:t xml:space="preserve">. Bob concluded </w:t>
      </w:r>
      <w:r w:rsidR="007707B6" w:rsidRPr="00A22F0A">
        <w:rPr>
          <w:rFonts w:ascii="Times New Roman" w:eastAsia="Times New Roman" w:hAnsi="Times New Roman" w:cs="Times New Roman"/>
          <w:sz w:val="24"/>
          <w:szCs w:val="24"/>
        </w:rPr>
        <w:t xml:space="preserve">by </w:t>
      </w:r>
      <w:r w:rsidR="00CC5005" w:rsidRPr="00A22F0A">
        <w:rPr>
          <w:rFonts w:ascii="Times New Roman" w:eastAsia="Times New Roman" w:hAnsi="Times New Roman" w:cs="Times New Roman"/>
          <w:sz w:val="24"/>
          <w:szCs w:val="24"/>
        </w:rPr>
        <w:t xml:space="preserve">expressing </w:t>
      </w:r>
      <w:r w:rsidR="00066418" w:rsidRPr="00A22F0A">
        <w:rPr>
          <w:rFonts w:ascii="Times New Roman" w:eastAsia="Times New Roman" w:hAnsi="Times New Roman" w:cs="Times New Roman"/>
          <w:sz w:val="24"/>
          <w:szCs w:val="24"/>
        </w:rPr>
        <w:t xml:space="preserve">gratitude to all </w:t>
      </w:r>
      <w:r w:rsidR="00CC5005" w:rsidRPr="00A22F0A">
        <w:rPr>
          <w:rFonts w:ascii="Times New Roman" w:eastAsia="Times New Roman" w:hAnsi="Times New Roman" w:cs="Times New Roman"/>
          <w:sz w:val="24"/>
          <w:szCs w:val="24"/>
        </w:rPr>
        <w:t>who</w:t>
      </w:r>
      <w:r w:rsidR="00066418" w:rsidRPr="00A22F0A">
        <w:rPr>
          <w:rFonts w:ascii="Times New Roman" w:eastAsia="Times New Roman" w:hAnsi="Times New Roman" w:cs="Times New Roman"/>
          <w:sz w:val="24"/>
          <w:szCs w:val="24"/>
        </w:rPr>
        <w:t xml:space="preserve"> have been working on the project and invited </w:t>
      </w:r>
      <w:r w:rsidR="00CC5005" w:rsidRPr="00A22F0A">
        <w:rPr>
          <w:rFonts w:ascii="Times New Roman" w:eastAsia="Times New Roman" w:hAnsi="Times New Roman" w:cs="Times New Roman"/>
          <w:sz w:val="24"/>
          <w:szCs w:val="24"/>
        </w:rPr>
        <w:t xml:space="preserve">Senate members to </w:t>
      </w:r>
      <w:r w:rsidR="00800331">
        <w:rPr>
          <w:rFonts w:ascii="Times New Roman" w:eastAsia="Times New Roman" w:hAnsi="Times New Roman" w:cs="Times New Roman"/>
          <w:sz w:val="24"/>
          <w:szCs w:val="24"/>
        </w:rPr>
        <w:t xml:space="preserve">contact him </w:t>
      </w:r>
      <w:r w:rsidR="00CC5005" w:rsidRPr="00A22F0A">
        <w:rPr>
          <w:rFonts w:ascii="Times New Roman" w:eastAsia="Times New Roman" w:hAnsi="Times New Roman" w:cs="Times New Roman"/>
          <w:sz w:val="24"/>
          <w:szCs w:val="24"/>
        </w:rPr>
        <w:t>now</w:t>
      </w:r>
      <w:r w:rsidR="00800331">
        <w:rPr>
          <w:rFonts w:ascii="Times New Roman" w:eastAsia="Times New Roman" w:hAnsi="Times New Roman" w:cs="Times New Roman"/>
          <w:sz w:val="24"/>
          <w:szCs w:val="24"/>
        </w:rPr>
        <w:t xml:space="preserve"> to </w:t>
      </w:r>
      <w:r w:rsidR="00CC5005" w:rsidRPr="00A22F0A">
        <w:rPr>
          <w:rFonts w:ascii="Times New Roman" w:eastAsia="Times New Roman" w:hAnsi="Times New Roman" w:cs="Times New Roman"/>
          <w:sz w:val="24"/>
          <w:szCs w:val="24"/>
        </w:rPr>
        <w:t>provide their input</w:t>
      </w:r>
      <w:r w:rsidR="00800331">
        <w:rPr>
          <w:rFonts w:ascii="Times New Roman" w:eastAsia="Times New Roman" w:hAnsi="Times New Roman" w:cs="Times New Roman"/>
          <w:sz w:val="24"/>
          <w:szCs w:val="24"/>
        </w:rPr>
        <w:t xml:space="preserve"> before the proposal returns on the Debate Calendar</w:t>
      </w:r>
      <w:r w:rsidR="00CC5005" w:rsidRPr="00A22F0A">
        <w:rPr>
          <w:rFonts w:ascii="Times New Roman" w:eastAsia="Times New Roman" w:hAnsi="Times New Roman" w:cs="Times New Roman"/>
          <w:sz w:val="24"/>
          <w:szCs w:val="24"/>
        </w:rPr>
        <w:t xml:space="preserve">. </w:t>
      </w:r>
    </w:p>
    <w:p w14:paraId="6C6E184E" w14:textId="0A6188EC" w:rsidR="00CC5005" w:rsidRPr="00A22F0A" w:rsidRDefault="00CC5005" w:rsidP="00BA679E">
      <w:pPr>
        <w:spacing w:after="0" w:line="240" w:lineRule="auto"/>
        <w:rPr>
          <w:rFonts w:ascii="Times New Roman" w:eastAsia="Times New Roman" w:hAnsi="Times New Roman" w:cs="Times New Roman"/>
          <w:sz w:val="24"/>
          <w:szCs w:val="24"/>
        </w:rPr>
      </w:pPr>
    </w:p>
    <w:p w14:paraId="5A58BF57" w14:textId="3E0FBE29" w:rsidR="004E7190" w:rsidRPr="00A22F0A" w:rsidRDefault="00EB491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sz w:val="24"/>
          <w:szCs w:val="24"/>
          <w:u w:val="single"/>
        </w:rPr>
        <w:t>Debate Calendar</w:t>
      </w:r>
    </w:p>
    <w:p w14:paraId="2E0AD53B" w14:textId="5F173B3B" w:rsidR="00CC5005" w:rsidRPr="00A22F0A" w:rsidRDefault="00CC5005" w:rsidP="00CC5005">
      <w:pPr>
        <w:spacing w:after="0" w:line="240" w:lineRule="auto"/>
        <w:ind w:firstLine="720"/>
        <w:rPr>
          <w:rFonts w:ascii="Times New Roman" w:eastAsia="Times New Roman" w:hAnsi="Times New Roman" w:cs="Times New Roman"/>
          <w:b/>
          <w:sz w:val="24"/>
          <w:szCs w:val="24"/>
          <w:u w:val="single"/>
        </w:rPr>
      </w:pPr>
      <w:r w:rsidRPr="00A22F0A">
        <w:rPr>
          <w:rFonts w:ascii="Times New Roman" w:hAnsi="Times New Roman" w:cs="Times New Roman"/>
          <w:b/>
          <w:sz w:val="24"/>
          <w:szCs w:val="24"/>
        </w:rPr>
        <w:t xml:space="preserve">Discontinuation of Environmental Engineering Program               </w:t>
      </w:r>
    </w:p>
    <w:p w14:paraId="36E1E891" w14:textId="74DAE588" w:rsidR="00CC5005" w:rsidRPr="00A22F0A" w:rsidRDefault="007E584B">
      <w:pPr>
        <w:spacing w:after="0" w:line="240" w:lineRule="auto"/>
        <w:rPr>
          <w:rFonts w:ascii="Times New Roman" w:eastAsia="Times New Roman" w:hAnsi="Times New Roman" w:cs="Times New Roman"/>
          <w:sz w:val="24"/>
          <w:szCs w:val="24"/>
          <w:u w:val="single"/>
        </w:rPr>
      </w:pPr>
      <w:r w:rsidRPr="00A22F0A">
        <w:rPr>
          <w:rFonts w:ascii="Times New Roman" w:hAnsi="Times New Roman" w:cs="Times New Roman"/>
          <w:sz w:val="24"/>
          <w:szCs w:val="24"/>
        </w:rPr>
        <w:t xml:space="preserve">Tiffany </w:t>
      </w:r>
      <w:proofErr w:type="spellStart"/>
      <w:r w:rsidRPr="00A22F0A">
        <w:rPr>
          <w:rFonts w:ascii="Times New Roman" w:hAnsi="Times New Roman" w:cs="Times New Roman"/>
          <w:sz w:val="24"/>
          <w:szCs w:val="24"/>
        </w:rPr>
        <w:t>Hortin</w:t>
      </w:r>
      <w:proofErr w:type="spellEnd"/>
      <w:r w:rsidRPr="00A22F0A">
        <w:rPr>
          <w:rFonts w:ascii="Times New Roman" w:hAnsi="Times New Roman" w:cs="Times New Roman"/>
          <w:sz w:val="24"/>
          <w:szCs w:val="24"/>
        </w:rPr>
        <w:t>, Administrative Officer of the Civil and Environmental Engineering Department, explained why the department is proposing to discontinue the Environmental Engineering Program</w:t>
      </w:r>
      <w:r w:rsidR="00800331">
        <w:rPr>
          <w:rFonts w:ascii="Times New Roman" w:hAnsi="Times New Roman" w:cs="Times New Roman"/>
          <w:sz w:val="24"/>
          <w:szCs w:val="24"/>
        </w:rPr>
        <w:t>, and the degree</w:t>
      </w:r>
      <w:r w:rsidR="00F84E5B">
        <w:rPr>
          <w:rFonts w:ascii="Times New Roman" w:hAnsi="Times New Roman" w:cs="Times New Roman"/>
          <w:sz w:val="24"/>
          <w:szCs w:val="24"/>
        </w:rPr>
        <w:t>s</w:t>
      </w:r>
      <w:r w:rsidR="00800331">
        <w:rPr>
          <w:rFonts w:ascii="Times New Roman" w:hAnsi="Times New Roman" w:cs="Times New Roman"/>
          <w:sz w:val="24"/>
          <w:szCs w:val="24"/>
        </w:rPr>
        <w:t xml:space="preserve"> and certificate </w:t>
      </w:r>
      <w:r w:rsidR="00BB78C6">
        <w:rPr>
          <w:rFonts w:ascii="Times New Roman" w:hAnsi="Times New Roman" w:cs="Times New Roman"/>
          <w:sz w:val="24"/>
          <w:szCs w:val="24"/>
        </w:rPr>
        <w:t>associated</w:t>
      </w:r>
      <w:r w:rsidR="00800331">
        <w:rPr>
          <w:rFonts w:ascii="Times New Roman" w:hAnsi="Times New Roman" w:cs="Times New Roman"/>
          <w:sz w:val="24"/>
          <w:szCs w:val="24"/>
        </w:rPr>
        <w:t xml:space="preserve"> with the Program (</w:t>
      </w:r>
      <w:proofErr w:type="gramStart"/>
      <w:r w:rsidR="00800331">
        <w:rPr>
          <w:rFonts w:ascii="Times New Roman" w:hAnsi="Times New Roman" w:cs="Times New Roman"/>
          <w:sz w:val="24"/>
          <w:szCs w:val="24"/>
        </w:rPr>
        <w:t>Masters of Engineering</w:t>
      </w:r>
      <w:proofErr w:type="gramEnd"/>
      <w:r w:rsidR="00800331">
        <w:rPr>
          <w:rFonts w:ascii="Times New Roman" w:hAnsi="Times New Roman" w:cs="Times New Roman"/>
          <w:sz w:val="24"/>
          <w:szCs w:val="24"/>
        </w:rPr>
        <w:t xml:space="preserve">, Masters of Science, Doctorate of </w:t>
      </w:r>
      <w:r w:rsidR="00F84E5B">
        <w:rPr>
          <w:rFonts w:ascii="Times New Roman" w:hAnsi="Times New Roman" w:cs="Times New Roman"/>
          <w:sz w:val="24"/>
          <w:szCs w:val="24"/>
        </w:rPr>
        <w:t>Philosophy, and Certificate in Environmental Engineering)</w:t>
      </w:r>
      <w:r w:rsidRPr="00A22F0A">
        <w:rPr>
          <w:rFonts w:ascii="Times New Roman" w:hAnsi="Times New Roman" w:cs="Times New Roman"/>
          <w:sz w:val="24"/>
          <w:szCs w:val="24"/>
        </w:rPr>
        <w:t>. When established in the 90s, it was aimed at enhancing interdisciplinary collaboration, and now this type of collaboration, that of focusing on energy and the environment, is automatically happening in many areas and disciplines. There are no more students currently enrolled in the program, and there is a plan for any students who might want to come back.</w:t>
      </w:r>
      <w:r w:rsidRPr="00A22F0A">
        <w:rPr>
          <w:rFonts w:ascii="Times New Roman" w:hAnsi="Times New Roman" w:cs="Times New Roman"/>
          <w:i/>
          <w:sz w:val="24"/>
          <w:szCs w:val="24"/>
        </w:rPr>
        <w:t xml:space="preserve">  A motion from Randy Dryer, seconded by Pat Hanna, to </w:t>
      </w:r>
      <w:r w:rsidR="00800331">
        <w:rPr>
          <w:rFonts w:ascii="Times New Roman" w:hAnsi="Times New Roman" w:cs="Times New Roman"/>
          <w:i/>
          <w:sz w:val="24"/>
          <w:szCs w:val="24"/>
        </w:rPr>
        <w:t xml:space="preserve">approve </w:t>
      </w:r>
      <w:r w:rsidRPr="00A22F0A">
        <w:rPr>
          <w:rFonts w:ascii="Times New Roman" w:hAnsi="Times New Roman" w:cs="Times New Roman"/>
          <w:i/>
          <w:sz w:val="24"/>
          <w:szCs w:val="24"/>
        </w:rPr>
        <w:t>discontinu</w:t>
      </w:r>
      <w:r w:rsidR="00800331">
        <w:rPr>
          <w:rFonts w:ascii="Times New Roman" w:hAnsi="Times New Roman" w:cs="Times New Roman"/>
          <w:i/>
          <w:sz w:val="24"/>
          <w:szCs w:val="24"/>
        </w:rPr>
        <w:t>ance</w:t>
      </w:r>
      <w:r w:rsidRPr="00A22F0A">
        <w:rPr>
          <w:rFonts w:ascii="Times New Roman" w:hAnsi="Times New Roman" w:cs="Times New Roman"/>
          <w:i/>
          <w:sz w:val="24"/>
          <w:szCs w:val="24"/>
        </w:rPr>
        <w:t xml:space="preserve"> </w:t>
      </w:r>
      <w:r w:rsidR="00F84E5B">
        <w:rPr>
          <w:rFonts w:ascii="Times New Roman" w:hAnsi="Times New Roman" w:cs="Times New Roman"/>
          <w:i/>
          <w:sz w:val="24"/>
          <w:szCs w:val="24"/>
        </w:rPr>
        <w:t xml:space="preserve">of </w:t>
      </w:r>
      <w:r w:rsidRPr="00A22F0A">
        <w:rPr>
          <w:rFonts w:ascii="Times New Roman" w:hAnsi="Times New Roman" w:cs="Times New Roman"/>
          <w:i/>
          <w:sz w:val="24"/>
          <w:szCs w:val="24"/>
        </w:rPr>
        <w:t xml:space="preserve">the Environmental Engineering Program </w:t>
      </w:r>
      <w:r w:rsidR="00F84E5B">
        <w:rPr>
          <w:rFonts w:ascii="Times New Roman" w:hAnsi="Times New Roman" w:cs="Times New Roman"/>
          <w:i/>
          <w:sz w:val="24"/>
          <w:szCs w:val="24"/>
        </w:rPr>
        <w:t xml:space="preserve">and the associated degrees and certificate </w:t>
      </w:r>
      <w:r w:rsidRPr="00A22F0A">
        <w:rPr>
          <w:rFonts w:ascii="Times New Roman" w:hAnsi="Times New Roman" w:cs="Times New Roman"/>
          <w:i/>
          <w:sz w:val="24"/>
          <w:szCs w:val="24"/>
        </w:rPr>
        <w:t>was approved</w:t>
      </w:r>
      <w:r w:rsidRPr="00A22F0A">
        <w:rPr>
          <w:rFonts w:ascii="Times New Roman" w:hAnsi="Times New Roman" w:cs="Times New Roman"/>
          <w:sz w:val="24"/>
          <w:szCs w:val="24"/>
        </w:rPr>
        <w:t>.</w:t>
      </w:r>
      <w:r w:rsidR="00CC5005" w:rsidRPr="00A22F0A">
        <w:rPr>
          <w:rFonts w:ascii="Times New Roman" w:hAnsi="Times New Roman" w:cs="Times New Roman"/>
          <w:sz w:val="24"/>
          <w:szCs w:val="24"/>
        </w:rPr>
        <w:t xml:space="preserve"> </w:t>
      </w:r>
    </w:p>
    <w:p w14:paraId="0CF12C6D" w14:textId="1EE3F5F3" w:rsidR="00CC5005" w:rsidRPr="00A22F0A" w:rsidRDefault="00CC5005">
      <w:pPr>
        <w:spacing w:after="0" w:line="240" w:lineRule="auto"/>
        <w:rPr>
          <w:rFonts w:ascii="Times New Roman" w:eastAsia="Times New Roman" w:hAnsi="Times New Roman" w:cs="Times New Roman"/>
          <w:sz w:val="24"/>
          <w:szCs w:val="24"/>
          <w:u w:val="single"/>
        </w:rPr>
      </w:pPr>
    </w:p>
    <w:p w14:paraId="2077C490" w14:textId="77777777" w:rsidR="007E584B" w:rsidRPr="00A22F0A" w:rsidRDefault="007E584B">
      <w:pPr>
        <w:spacing w:after="0" w:line="240" w:lineRule="auto"/>
        <w:rPr>
          <w:rFonts w:ascii="Times New Roman" w:hAnsi="Times New Roman" w:cs="Times New Roman"/>
          <w:b/>
          <w:sz w:val="24"/>
          <w:szCs w:val="24"/>
        </w:rPr>
      </w:pPr>
      <w:r w:rsidRPr="00A22F0A">
        <w:rPr>
          <w:rFonts w:ascii="Times New Roman" w:eastAsia="Times New Roman" w:hAnsi="Times New Roman" w:cs="Times New Roman"/>
          <w:sz w:val="24"/>
          <w:szCs w:val="24"/>
        </w:rPr>
        <w:tab/>
      </w:r>
      <w:r w:rsidRPr="00A22F0A">
        <w:rPr>
          <w:rFonts w:ascii="Times New Roman" w:hAnsi="Times New Roman" w:cs="Times New Roman"/>
          <w:b/>
          <w:sz w:val="24"/>
          <w:szCs w:val="24"/>
        </w:rPr>
        <w:t xml:space="preserve">Division of Family Planning within the OBGYN Department    </w:t>
      </w:r>
    </w:p>
    <w:p w14:paraId="2A5F26EC" w14:textId="457DF51B" w:rsidR="007E584B" w:rsidRPr="00A22F0A" w:rsidRDefault="007E584B">
      <w:pPr>
        <w:spacing w:after="0" w:line="240" w:lineRule="auto"/>
        <w:rPr>
          <w:rFonts w:ascii="Times New Roman" w:eastAsia="Times New Roman" w:hAnsi="Times New Roman" w:cs="Times New Roman"/>
          <w:i/>
          <w:sz w:val="24"/>
          <w:szCs w:val="24"/>
          <w:u w:val="single"/>
        </w:rPr>
      </w:pPr>
      <w:r w:rsidRPr="00A22F0A">
        <w:rPr>
          <w:rFonts w:ascii="Times New Roman" w:hAnsi="Times New Roman" w:cs="Times New Roman"/>
          <w:sz w:val="24"/>
          <w:szCs w:val="24"/>
        </w:rPr>
        <w:t xml:space="preserve"> David </w:t>
      </w:r>
      <w:proofErr w:type="spellStart"/>
      <w:r w:rsidRPr="00A22F0A">
        <w:rPr>
          <w:rFonts w:ascii="Times New Roman" w:hAnsi="Times New Roman" w:cs="Times New Roman"/>
          <w:sz w:val="24"/>
          <w:szCs w:val="24"/>
        </w:rPr>
        <w:t>Turok</w:t>
      </w:r>
      <w:proofErr w:type="spellEnd"/>
      <w:r w:rsidRPr="00A22F0A">
        <w:rPr>
          <w:rFonts w:ascii="Times New Roman" w:hAnsi="Times New Roman" w:cs="Times New Roman"/>
          <w:sz w:val="24"/>
          <w:szCs w:val="24"/>
        </w:rPr>
        <w:t xml:space="preserve"> presented a proposal to create a Division of Family Planning as a part of the OBGYN department</w:t>
      </w:r>
      <w:r w:rsidR="00F84E5B">
        <w:rPr>
          <w:rFonts w:ascii="Times New Roman" w:hAnsi="Times New Roman" w:cs="Times New Roman"/>
          <w:sz w:val="24"/>
          <w:szCs w:val="24"/>
        </w:rPr>
        <w:t xml:space="preserve"> in the School of Medicine</w:t>
      </w:r>
      <w:r w:rsidRPr="00A22F0A">
        <w:rPr>
          <w:rFonts w:ascii="Times New Roman" w:hAnsi="Times New Roman" w:cs="Times New Roman"/>
          <w:sz w:val="24"/>
          <w:szCs w:val="24"/>
        </w:rPr>
        <w:t xml:space="preserve">. It was clarified that this will </w:t>
      </w:r>
      <w:r w:rsidRPr="00A22F0A">
        <w:rPr>
          <w:rFonts w:ascii="Times New Roman" w:hAnsi="Times New Roman" w:cs="Times New Roman"/>
          <w:sz w:val="24"/>
          <w:szCs w:val="24"/>
          <w:u w:val="single"/>
        </w:rPr>
        <w:t>not</w:t>
      </w:r>
      <w:r w:rsidRPr="00A22F0A">
        <w:rPr>
          <w:rFonts w:ascii="Times New Roman" w:hAnsi="Times New Roman" w:cs="Times New Roman"/>
          <w:sz w:val="24"/>
          <w:szCs w:val="24"/>
        </w:rPr>
        <w:t xml:space="preserve"> be a free-standing division and so will not be independent of the existing department—but rather will be situated as a sub-unit within the OBGYN department. The current Family Planning area of the department has been an impactful resource in the community. For instance, Family Planning provided birth control to 7400 women in the Salt Lake area at no cost and is currently following 4400 to assess impact on educational opportunities, income, and a variety of social and medical outcomes. </w:t>
      </w:r>
      <w:r w:rsidRPr="00A22F0A">
        <w:rPr>
          <w:rFonts w:ascii="Times New Roman" w:hAnsi="Times New Roman" w:cs="Times New Roman"/>
          <w:i/>
          <w:sz w:val="24"/>
          <w:szCs w:val="24"/>
        </w:rPr>
        <w:t xml:space="preserve">A motion </w:t>
      </w:r>
      <w:r w:rsidR="00982A28" w:rsidRPr="00A22F0A">
        <w:rPr>
          <w:rFonts w:ascii="Times New Roman" w:hAnsi="Times New Roman" w:cs="Times New Roman"/>
          <w:i/>
          <w:sz w:val="24"/>
          <w:szCs w:val="24"/>
        </w:rPr>
        <w:t xml:space="preserve">by Susana Cohen, seconded by Kate Coles, </w:t>
      </w:r>
      <w:r w:rsidRPr="00A22F0A">
        <w:rPr>
          <w:rFonts w:ascii="Times New Roman" w:hAnsi="Times New Roman" w:cs="Times New Roman"/>
          <w:i/>
          <w:sz w:val="24"/>
          <w:szCs w:val="24"/>
        </w:rPr>
        <w:t xml:space="preserve">to approve the proposal passed. </w:t>
      </w:r>
    </w:p>
    <w:p w14:paraId="5005AD59" w14:textId="77777777" w:rsidR="00CC5005" w:rsidRPr="00A22F0A" w:rsidRDefault="00CC5005">
      <w:pPr>
        <w:spacing w:after="0" w:line="240" w:lineRule="auto"/>
        <w:rPr>
          <w:rFonts w:ascii="Times New Roman" w:eastAsia="Times New Roman" w:hAnsi="Times New Roman" w:cs="Times New Roman"/>
          <w:sz w:val="24"/>
          <w:szCs w:val="24"/>
          <w:u w:val="single"/>
        </w:rPr>
      </w:pPr>
    </w:p>
    <w:p w14:paraId="19B15821" w14:textId="6829FE81" w:rsidR="004E7190" w:rsidRPr="00A22F0A" w:rsidRDefault="00EB4912">
      <w:pPr>
        <w:spacing w:after="0" w:line="240" w:lineRule="auto"/>
        <w:rPr>
          <w:rFonts w:ascii="Times New Roman" w:eastAsia="Times New Roman" w:hAnsi="Times New Roman" w:cs="Times New Roman"/>
          <w:sz w:val="24"/>
          <w:szCs w:val="24"/>
          <w:u w:val="single"/>
        </w:rPr>
      </w:pPr>
      <w:r w:rsidRPr="00A22F0A">
        <w:rPr>
          <w:rFonts w:ascii="Times New Roman" w:eastAsia="Times New Roman" w:hAnsi="Times New Roman" w:cs="Times New Roman"/>
          <w:sz w:val="24"/>
          <w:szCs w:val="24"/>
          <w:u w:val="single"/>
        </w:rPr>
        <w:t>Information and Recommendations Calendar</w:t>
      </w:r>
    </w:p>
    <w:p w14:paraId="438EB691" w14:textId="0605B8C9" w:rsidR="004E7190" w:rsidRPr="00A22F0A" w:rsidRDefault="00EB4912" w:rsidP="00EB4912">
      <w:pPr>
        <w:spacing w:after="0" w:line="240" w:lineRule="auto"/>
        <w:ind w:firstLine="720"/>
        <w:rPr>
          <w:rFonts w:ascii="Times New Roman" w:eastAsia="Times New Roman" w:hAnsi="Times New Roman" w:cs="Times New Roman"/>
          <w:b/>
          <w:sz w:val="24"/>
          <w:szCs w:val="24"/>
        </w:rPr>
      </w:pPr>
      <w:r w:rsidRPr="00A22F0A">
        <w:rPr>
          <w:rFonts w:ascii="Times New Roman" w:eastAsia="Times New Roman" w:hAnsi="Times New Roman" w:cs="Times New Roman"/>
          <w:b/>
          <w:sz w:val="24"/>
          <w:szCs w:val="24"/>
        </w:rPr>
        <w:t>Emphases in Journalism, Strategic Communication, and Communication Studies – Communication BA/BS</w:t>
      </w:r>
    </w:p>
    <w:p w14:paraId="248EA0FB" w14:textId="28E1CE4A" w:rsidR="00EB4912" w:rsidRPr="00A22F0A" w:rsidRDefault="00EB4912" w:rsidP="00EB4912">
      <w:pPr>
        <w:spacing w:after="0" w:line="240" w:lineRule="auto"/>
        <w:rPr>
          <w:rFonts w:ascii="Times New Roman" w:hAnsi="Times New Roman" w:cs="Times New Roman"/>
          <w:sz w:val="24"/>
          <w:szCs w:val="24"/>
        </w:rPr>
      </w:pPr>
      <w:r w:rsidRPr="00A22F0A">
        <w:rPr>
          <w:rFonts w:ascii="Times New Roman" w:hAnsi="Times New Roman" w:cs="Times New Roman"/>
          <w:sz w:val="24"/>
          <w:szCs w:val="24"/>
        </w:rPr>
        <w:t xml:space="preserve">Natasha </w:t>
      </w:r>
      <w:proofErr w:type="spellStart"/>
      <w:r w:rsidRPr="00A22F0A">
        <w:rPr>
          <w:rFonts w:ascii="Times New Roman" w:hAnsi="Times New Roman" w:cs="Times New Roman"/>
          <w:sz w:val="24"/>
          <w:szCs w:val="24"/>
        </w:rPr>
        <w:t>Seegert</w:t>
      </w:r>
      <w:proofErr w:type="spellEnd"/>
      <w:r w:rsidRPr="00A22F0A">
        <w:rPr>
          <w:rFonts w:ascii="Times New Roman" w:hAnsi="Times New Roman" w:cs="Times New Roman"/>
          <w:sz w:val="24"/>
          <w:szCs w:val="24"/>
        </w:rPr>
        <w:t xml:space="preserve"> </w:t>
      </w:r>
      <w:r w:rsidR="006A0574" w:rsidRPr="00A22F0A">
        <w:rPr>
          <w:rFonts w:ascii="Times New Roman" w:hAnsi="Times New Roman" w:cs="Times New Roman"/>
          <w:sz w:val="24"/>
          <w:szCs w:val="24"/>
        </w:rPr>
        <w:t>presented</w:t>
      </w:r>
      <w:r w:rsidRPr="00A22F0A">
        <w:rPr>
          <w:rFonts w:ascii="Times New Roman" w:hAnsi="Times New Roman" w:cs="Times New Roman"/>
          <w:sz w:val="24"/>
          <w:szCs w:val="24"/>
        </w:rPr>
        <w:t xml:space="preserve"> the Communications departmen</w:t>
      </w:r>
      <w:r w:rsidR="006A0574" w:rsidRPr="00A22F0A">
        <w:rPr>
          <w:rFonts w:ascii="Times New Roman" w:hAnsi="Times New Roman" w:cs="Times New Roman"/>
          <w:sz w:val="24"/>
          <w:szCs w:val="24"/>
        </w:rPr>
        <w:t>t</w:t>
      </w:r>
      <w:r w:rsidRPr="00A22F0A">
        <w:rPr>
          <w:rFonts w:ascii="Times New Roman" w:hAnsi="Times New Roman" w:cs="Times New Roman"/>
          <w:sz w:val="24"/>
          <w:szCs w:val="24"/>
        </w:rPr>
        <w:t xml:space="preserve"> propos</w:t>
      </w:r>
      <w:r w:rsidR="006A0574" w:rsidRPr="00A22F0A">
        <w:rPr>
          <w:rFonts w:ascii="Times New Roman" w:hAnsi="Times New Roman" w:cs="Times New Roman"/>
          <w:sz w:val="24"/>
          <w:szCs w:val="24"/>
        </w:rPr>
        <w:t>al</w:t>
      </w:r>
      <w:r w:rsidRPr="00A22F0A">
        <w:rPr>
          <w:rFonts w:ascii="Times New Roman" w:hAnsi="Times New Roman" w:cs="Times New Roman"/>
          <w:sz w:val="24"/>
          <w:szCs w:val="24"/>
        </w:rPr>
        <w:t xml:space="preserve"> to </w:t>
      </w:r>
      <w:r w:rsidR="00862574">
        <w:rPr>
          <w:rFonts w:ascii="Times New Roman" w:hAnsi="Times New Roman" w:cs="Times New Roman"/>
          <w:sz w:val="24"/>
          <w:szCs w:val="24"/>
        </w:rPr>
        <w:t>change</w:t>
      </w:r>
      <w:r w:rsidRPr="00A22F0A">
        <w:rPr>
          <w:rFonts w:ascii="Times New Roman" w:hAnsi="Times New Roman" w:cs="Times New Roman"/>
          <w:sz w:val="24"/>
          <w:szCs w:val="24"/>
        </w:rPr>
        <w:t xml:space="preserve"> three course sequences currently offered to</w:t>
      </w:r>
      <w:r w:rsidR="006A0574" w:rsidRPr="00A22F0A">
        <w:rPr>
          <w:rFonts w:ascii="Times New Roman" w:hAnsi="Times New Roman" w:cs="Times New Roman"/>
          <w:sz w:val="24"/>
          <w:szCs w:val="24"/>
        </w:rPr>
        <w:t xml:space="preserve"> three </w:t>
      </w:r>
      <w:r w:rsidRPr="00A22F0A">
        <w:rPr>
          <w:rFonts w:ascii="Times New Roman" w:hAnsi="Times New Roman" w:cs="Times New Roman"/>
          <w:sz w:val="24"/>
          <w:szCs w:val="24"/>
        </w:rPr>
        <w:t xml:space="preserve">emphases. </w:t>
      </w:r>
      <w:r w:rsidR="006A0574" w:rsidRPr="00A22F0A">
        <w:rPr>
          <w:rFonts w:ascii="Times New Roman" w:hAnsi="Times New Roman" w:cs="Times New Roman"/>
          <w:sz w:val="24"/>
          <w:szCs w:val="24"/>
        </w:rPr>
        <w:t xml:space="preserve">This change </w:t>
      </w:r>
      <w:r w:rsidRPr="00A22F0A">
        <w:rPr>
          <w:rFonts w:ascii="Times New Roman" w:hAnsi="Times New Roman" w:cs="Times New Roman"/>
          <w:sz w:val="24"/>
          <w:szCs w:val="24"/>
        </w:rPr>
        <w:t xml:space="preserve">will help amplify students’ transcripts, assist the department and its students to reliably track students’ progress, allow the department to do degree audit and exceptions more carefully. </w:t>
      </w:r>
    </w:p>
    <w:p w14:paraId="681C5C9C" w14:textId="2319B161" w:rsidR="00EB4912" w:rsidRPr="00A22F0A" w:rsidRDefault="00EB4912" w:rsidP="00EB4912">
      <w:pPr>
        <w:spacing w:after="0" w:line="240" w:lineRule="auto"/>
        <w:ind w:firstLine="720"/>
        <w:rPr>
          <w:rFonts w:ascii="Times New Roman" w:eastAsia="Times New Roman" w:hAnsi="Times New Roman" w:cs="Times New Roman"/>
          <w:sz w:val="24"/>
          <w:szCs w:val="24"/>
        </w:rPr>
      </w:pPr>
    </w:p>
    <w:p w14:paraId="7007C5C0" w14:textId="565DEC0B" w:rsidR="00EB4912" w:rsidRPr="00A22F0A" w:rsidRDefault="00EB4912" w:rsidP="00EB4912">
      <w:pPr>
        <w:spacing w:after="0" w:line="240" w:lineRule="auto"/>
        <w:ind w:firstLine="720"/>
        <w:rPr>
          <w:rFonts w:ascii="Times New Roman" w:eastAsia="Times New Roman" w:hAnsi="Times New Roman" w:cs="Times New Roman"/>
          <w:b/>
          <w:sz w:val="24"/>
          <w:szCs w:val="24"/>
        </w:rPr>
      </w:pPr>
      <w:r w:rsidRPr="00A22F0A">
        <w:rPr>
          <w:rFonts w:ascii="Times New Roman" w:eastAsia="Times New Roman" w:hAnsi="Times New Roman" w:cs="Times New Roman"/>
          <w:b/>
          <w:sz w:val="24"/>
          <w:szCs w:val="24"/>
        </w:rPr>
        <w:lastRenderedPageBreak/>
        <w:t>Emphasis in Accounting – Quantitative Analysis for Markets and Organizations BS</w:t>
      </w:r>
    </w:p>
    <w:p w14:paraId="6C35511D" w14:textId="2DD72B44" w:rsidR="00EB4912" w:rsidRPr="00A22F0A" w:rsidRDefault="00EB4912" w:rsidP="00EB491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 xml:space="preserve">Scott </w:t>
      </w:r>
      <w:r w:rsidRPr="00A22F0A">
        <w:rPr>
          <w:rFonts w:ascii="Times New Roman" w:hAnsi="Times New Roman" w:cs="Times New Roman"/>
          <w:sz w:val="24"/>
          <w:szCs w:val="24"/>
        </w:rPr>
        <w:t>Schaefer</w:t>
      </w:r>
      <w:r w:rsidRPr="00A22F0A">
        <w:rPr>
          <w:rFonts w:ascii="Times New Roman" w:eastAsia="Times New Roman" w:hAnsi="Times New Roman" w:cs="Times New Roman"/>
          <w:sz w:val="24"/>
          <w:szCs w:val="24"/>
        </w:rPr>
        <w:t xml:space="preserve"> explained that the new QAMO major was approved by the Senate about two years ago, and part of the original proposal was an option to have an emphasis in finance. This proposal does the same thing for accounting; students in th</w:t>
      </w:r>
      <w:r w:rsidR="0036043F" w:rsidRPr="00A22F0A">
        <w:rPr>
          <w:rFonts w:ascii="Times New Roman" w:eastAsia="Times New Roman" w:hAnsi="Times New Roman" w:cs="Times New Roman"/>
          <w:sz w:val="24"/>
          <w:szCs w:val="24"/>
        </w:rPr>
        <w:t xml:space="preserve">e QAMO </w:t>
      </w:r>
      <w:r w:rsidRPr="00A22F0A">
        <w:rPr>
          <w:rFonts w:ascii="Times New Roman" w:eastAsia="Times New Roman" w:hAnsi="Times New Roman" w:cs="Times New Roman"/>
          <w:sz w:val="24"/>
          <w:szCs w:val="24"/>
        </w:rPr>
        <w:t>major w</w:t>
      </w:r>
      <w:r w:rsidR="0036043F" w:rsidRPr="00A22F0A">
        <w:rPr>
          <w:rFonts w:ascii="Times New Roman" w:eastAsia="Times New Roman" w:hAnsi="Times New Roman" w:cs="Times New Roman"/>
          <w:sz w:val="24"/>
          <w:szCs w:val="24"/>
        </w:rPr>
        <w:t>ill</w:t>
      </w:r>
      <w:r w:rsidRPr="00A22F0A">
        <w:rPr>
          <w:rFonts w:ascii="Times New Roman" w:eastAsia="Times New Roman" w:hAnsi="Times New Roman" w:cs="Times New Roman"/>
          <w:sz w:val="24"/>
          <w:szCs w:val="24"/>
        </w:rPr>
        <w:t xml:space="preserve"> now have the option of an accounting emphasis by adding accounting coursework. </w:t>
      </w:r>
    </w:p>
    <w:p w14:paraId="005CBE60" w14:textId="77B76D2D" w:rsidR="00EB4912" w:rsidRPr="00A22F0A" w:rsidRDefault="00EB4912" w:rsidP="00EB4912">
      <w:pPr>
        <w:spacing w:after="0" w:line="240" w:lineRule="auto"/>
        <w:rPr>
          <w:rFonts w:ascii="Times New Roman" w:eastAsia="Times New Roman" w:hAnsi="Times New Roman" w:cs="Times New Roman"/>
          <w:sz w:val="24"/>
          <w:szCs w:val="24"/>
        </w:rPr>
      </w:pPr>
    </w:p>
    <w:p w14:paraId="52E45334" w14:textId="1C58D579" w:rsidR="00EB4912" w:rsidRPr="00A22F0A" w:rsidRDefault="00EB4912" w:rsidP="0036043F">
      <w:pPr>
        <w:spacing w:after="0" w:line="240" w:lineRule="auto"/>
        <w:ind w:firstLine="720"/>
        <w:rPr>
          <w:rFonts w:ascii="Times New Roman" w:eastAsia="Times New Roman" w:hAnsi="Times New Roman" w:cs="Times New Roman"/>
          <w:b/>
          <w:sz w:val="24"/>
          <w:szCs w:val="24"/>
        </w:rPr>
      </w:pPr>
      <w:r w:rsidRPr="00A22F0A">
        <w:rPr>
          <w:rFonts w:ascii="Times New Roman" w:hAnsi="Times New Roman" w:cs="Times New Roman"/>
          <w:b/>
          <w:i/>
          <w:sz w:val="24"/>
          <w:szCs w:val="24"/>
        </w:rPr>
        <w:t>Invest in U</w:t>
      </w:r>
      <w:r w:rsidRPr="00A22F0A">
        <w:rPr>
          <w:rFonts w:ascii="Times New Roman" w:hAnsi="Times New Roman" w:cs="Times New Roman"/>
          <w:b/>
          <w:sz w:val="24"/>
          <w:szCs w:val="24"/>
        </w:rPr>
        <w:t xml:space="preserve"> Income Share Agreement</w:t>
      </w:r>
    </w:p>
    <w:p w14:paraId="79587C61" w14:textId="3EBB5811" w:rsidR="00EB4912" w:rsidRPr="00A22F0A" w:rsidRDefault="00EB4912" w:rsidP="00EB4912">
      <w:pPr>
        <w:spacing w:after="0" w:line="240" w:lineRule="auto"/>
        <w:rPr>
          <w:rFonts w:ascii="Times New Roman" w:hAnsi="Times New Roman" w:cs="Times New Roman"/>
          <w:sz w:val="24"/>
          <w:szCs w:val="24"/>
        </w:rPr>
      </w:pPr>
      <w:r w:rsidRPr="00A22F0A">
        <w:rPr>
          <w:rFonts w:ascii="Times New Roman" w:hAnsi="Times New Roman" w:cs="Times New Roman"/>
          <w:sz w:val="24"/>
          <w:szCs w:val="24"/>
        </w:rPr>
        <w:t>Courtney McBeth</w:t>
      </w:r>
      <w:r w:rsidR="006A0574" w:rsidRPr="00A22F0A">
        <w:rPr>
          <w:rFonts w:ascii="Times New Roman" w:hAnsi="Times New Roman" w:cs="Times New Roman"/>
          <w:sz w:val="24"/>
          <w:szCs w:val="24"/>
        </w:rPr>
        <w:t>, Special Assistant to the President,</w:t>
      </w:r>
      <w:r w:rsidR="0036043F" w:rsidRPr="00A22F0A">
        <w:rPr>
          <w:rFonts w:ascii="Times New Roman" w:hAnsi="Times New Roman" w:cs="Times New Roman"/>
          <w:sz w:val="24"/>
          <w:szCs w:val="24"/>
        </w:rPr>
        <w:t xml:space="preserve"> and </w:t>
      </w:r>
      <w:r w:rsidR="006A0574" w:rsidRPr="00A22F0A">
        <w:rPr>
          <w:rFonts w:ascii="Times New Roman" w:hAnsi="Times New Roman" w:cs="Times New Roman"/>
          <w:sz w:val="24"/>
          <w:szCs w:val="24"/>
        </w:rPr>
        <w:t xml:space="preserve">CFO </w:t>
      </w:r>
      <w:r w:rsidRPr="00A22F0A">
        <w:rPr>
          <w:rFonts w:ascii="Times New Roman" w:hAnsi="Times New Roman" w:cs="Times New Roman"/>
          <w:sz w:val="24"/>
          <w:szCs w:val="24"/>
        </w:rPr>
        <w:t>Cathy Anderson</w:t>
      </w:r>
      <w:r w:rsidR="0036043F" w:rsidRPr="00A22F0A">
        <w:rPr>
          <w:rFonts w:ascii="Times New Roman" w:hAnsi="Times New Roman" w:cs="Times New Roman"/>
          <w:sz w:val="24"/>
          <w:szCs w:val="24"/>
        </w:rPr>
        <w:t xml:space="preserve"> updated the Senate on the </w:t>
      </w:r>
      <w:r w:rsidR="0036043F" w:rsidRPr="00A22F0A">
        <w:rPr>
          <w:rFonts w:ascii="Times New Roman" w:hAnsi="Times New Roman" w:cs="Times New Roman"/>
          <w:i/>
          <w:sz w:val="24"/>
          <w:szCs w:val="24"/>
        </w:rPr>
        <w:t>Invest in U</w:t>
      </w:r>
      <w:r w:rsidR="0036043F" w:rsidRPr="00A22F0A">
        <w:rPr>
          <w:rFonts w:ascii="Times New Roman" w:hAnsi="Times New Roman" w:cs="Times New Roman"/>
          <w:sz w:val="24"/>
          <w:szCs w:val="24"/>
        </w:rPr>
        <w:t xml:space="preserve"> Income Share Agreement </w:t>
      </w:r>
      <w:r w:rsidR="00862574">
        <w:rPr>
          <w:rFonts w:ascii="Times New Roman" w:hAnsi="Times New Roman" w:cs="Times New Roman"/>
          <w:sz w:val="24"/>
          <w:szCs w:val="24"/>
        </w:rPr>
        <w:t xml:space="preserve">(ISA) </w:t>
      </w:r>
      <w:r w:rsidR="003F7855" w:rsidRPr="00A22F0A">
        <w:rPr>
          <w:rFonts w:ascii="Times New Roman" w:hAnsi="Times New Roman" w:cs="Times New Roman"/>
          <w:sz w:val="24"/>
          <w:szCs w:val="24"/>
        </w:rPr>
        <w:t xml:space="preserve">pilot </w:t>
      </w:r>
      <w:r w:rsidR="0036043F" w:rsidRPr="00A22F0A">
        <w:rPr>
          <w:rFonts w:ascii="Times New Roman" w:hAnsi="Times New Roman" w:cs="Times New Roman"/>
          <w:sz w:val="24"/>
          <w:szCs w:val="24"/>
        </w:rPr>
        <w:t>program</w:t>
      </w:r>
      <w:r w:rsidR="003F7855" w:rsidRPr="00A22F0A">
        <w:rPr>
          <w:rFonts w:ascii="Times New Roman" w:hAnsi="Times New Roman" w:cs="Times New Roman"/>
          <w:sz w:val="24"/>
          <w:szCs w:val="24"/>
        </w:rPr>
        <w:t xml:space="preserve"> recently approved by the Trustees. This </w:t>
      </w:r>
      <w:r w:rsidR="007233B7" w:rsidRPr="00A22F0A">
        <w:rPr>
          <w:rFonts w:ascii="Times New Roman" w:hAnsi="Times New Roman" w:cs="Times New Roman"/>
          <w:sz w:val="24"/>
          <w:szCs w:val="24"/>
        </w:rPr>
        <w:t xml:space="preserve">Presidential Initiative </w:t>
      </w:r>
      <w:r w:rsidR="003F7855" w:rsidRPr="00A22F0A">
        <w:rPr>
          <w:rFonts w:ascii="Times New Roman" w:hAnsi="Times New Roman" w:cs="Times New Roman"/>
          <w:sz w:val="24"/>
          <w:szCs w:val="24"/>
        </w:rPr>
        <w:t xml:space="preserve">program aims to provide </w:t>
      </w:r>
      <w:r w:rsidR="007233B7" w:rsidRPr="00A22F0A">
        <w:rPr>
          <w:rFonts w:ascii="Times New Roman" w:hAnsi="Times New Roman" w:cs="Times New Roman"/>
          <w:sz w:val="24"/>
          <w:szCs w:val="24"/>
        </w:rPr>
        <w:t>debt-averse University of Utah students</w:t>
      </w:r>
      <w:r w:rsidR="003F7855" w:rsidRPr="00A22F0A">
        <w:rPr>
          <w:rFonts w:ascii="Times New Roman" w:hAnsi="Times New Roman" w:cs="Times New Roman"/>
          <w:sz w:val="24"/>
          <w:szCs w:val="24"/>
        </w:rPr>
        <w:t xml:space="preserve"> with another funding tool to accelerate t</w:t>
      </w:r>
      <w:r w:rsidR="0036043F" w:rsidRPr="00A22F0A">
        <w:rPr>
          <w:rFonts w:ascii="Times New Roman" w:hAnsi="Times New Roman" w:cs="Times New Roman"/>
          <w:sz w:val="24"/>
          <w:szCs w:val="24"/>
        </w:rPr>
        <w:t xml:space="preserve">imely </w:t>
      </w:r>
      <w:r w:rsidR="003F7855" w:rsidRPr="00A22F0A">
        <w:rPr>
          <w:rFonts w:ascii="Times New Roman" w:hAnsi="Times New Roman" w:cs="Times New Roman"/>
          <w:sz w:val="24"/>
          <w:szCs w:val="24"/>
        </w:rPr>
        <w:t xml:space="preserve">degree </w:t>
      </w:r>
      <w:r w:rsidR="0036043F" w:rsidRPr="00A22F0A">
        <w:rPr>
          <w:rFonts w:ascii="Times New Roman" w:hAnsi="Times New Roman" w:cs="Times New Roman"/>
          <w:sz w:val="24"/>
          <w:szCs w:val="24"/>
        </w:rPr>
        <w:t>completion</w:t>
      </w:r>
      <w:r w:rsidR="007233B7" w:rsidRPr="00A22F0A">
        <w:rPr>
          <w:rFonts w:ascii="Times New Roman" w:hAnsi="Times New Roman" w:cs="Times New Roman"/>
          <w:sz w:val="24"/>
          <w:szCs w:val="24"/>
        </w:rPr>
        <w:t>, by filling in</w:t>
      </w:r>
      <w:r w:rsidR="0028782A" w:rsidRPr="00A22F0A">
        <w:rPr>
          <w:rFonts w:ascii="Times New Roman" w:hAnsi="Times New Roman" w:cs="Times New Roman"/>
          <w:sz w:val="24"/>
          <w:szCs w:val="24"/>
        </w:rPr>
        <w:t xml:space="preserve"> financial aid</w:t>
      </w:r>
      <w:r w:rsidR="007233B7" w:rsidRPr="00A22F0A">
        <w:rPr>
          <w:rFonts w:ascii="Times New Roman" w:hAnsi="Times New Roman" w:cs="Times New Roman"/>
          <w:sz w:val="24"/>
          <w:szCs w:val="24"/>
        </w:rPr>
        <w:t xml:space="preserve"> gaps. Graduates</w:t>
      </w:r>
      <w:r w:rsidR="0028782A" w:rsidRPr="00A22F0A">
        <w:rPr>
          <w:rFonts w:ascii="Times New Roman" w:hAnsi="Times New Roman" w:cs="Times New Roman"/>
          <w:sz w:val="24"/>
          <w:szCs w:val="24"/>
        </w:rPr>
        <w:t xml:space="preserve"> in this 5-year pilot program</w:t>
      </w:r>
      <w:r w:rsidR="007233B7" w:rsidRPr="00A22F0A">
        <w:rPr>
          <w:rFonts w:ascii="Times New Roman" w:hAnsi="Times New Roman" w:cs="Times New Roman"/>
          <w:sz w:val="24"/>
          <w:szCs w:val="24"/>
        </w:rPr>
        <w:t xml:space="preserve"> will pay 3.1% of their salary for 8.5 years (some exceptions will apply) and </w:t>
      </w:r>
      <w:r w:rsidR="0028782A" w:rsidRPr="00A22F0A">
        <w:rPr>
          <w:rFonts w:ascii="Times New Roman" w:hAnsi="Times New Roman" w:cs="Times New Roman"/>
          <w:sz w:val="24"/>
          <w:szCs w:val="24"/>
        </w:rPr>
        <w:t xml:space="preserve">sustain </w:t>
      </w:r>
      <w:r w:rsidR="007233B7" w:rsidRPr="00A22F0A">
        <w:rPr>
          <w:rFonts w:ascii="Times New Roman" w:hAnsi="Times New Roman" w:cs="Times New Roman"/>
          <w:sz w:val="24"/>
          <w:szCs w:val="24"/>
        </w:rPr>
        <w:t>a self-perpetuating fund for future students</w:t>
      </w:r>
      <w:r w:rsidR="0028782A" w:rsidRPr="00A22F0A">
        <w:rPr>
          <w:rFonts w:ascii="Times New Roman" w:hAnsi="Times New Roman" w:cs="Times New Roman"/>
          <w:sz w:val="24"/>
          <w:szCs w:val="24"/>
        </w:rPr>
        <w:t>’ needs. For the 2019 program launch, the initial fund size is $8 million in investor and institutional funds, and ISAs will be provided to up to 2000 students from 10-15 majors. If the initial trial is successful, this model could be expanded across more areas of the campus</w:t>
      </w:r>
      <w:r w:rsidR="008502E5" w:rsidRPr="00A22F0A">
        <w:rPr>
          <w:rFonts w:ascii="Times New Roman" w:hAnsi="Times New Roman" w:cs="Times New Roman"/>
          <w:sz w:val="24"/>
          <w:szCs w:val="24"/>
        </w:rPr>
        <w:t xml:space="preserve">, and </w:t>
      </w:r>
      <w:r w:rsidR="006A0574" w:rsidRPr="00A22F0A">
        <w:rPr>
          <w:rFonts w:ascii="Times New Roman" w:hAnsi="Times New Roman" w:cs="Times New Roman"/>
          <w:sz w:val="24"/>
          <w:szCs w:val="24"/>
        </w:rPr>
        <w:t xml:space="preserve">incorporate </w:t>
      </w:r>
      <w:r w:rsidR="008502E5" w:rsidRPr="00A22F0A">
        <w:rPr>
          <w:rFonts w:ascii="Times New Roman" w:hAnsi="Times New Roman" w:cs="Times New Roman"/>
          <w:sz w:val="24"/>
          <w:szCs w:val="24"/>
        </w:rPr>
        <w:t>possible institutional, foundational and corporate partnerships</w:t>
      </w:r>
      <w:r w:rsidR="0028782A" w:rsidRPr="00A22F0A">
        <w:rPr>
          <w:rFonts w:ascii="Times New Roman" w:hAnsi="Times New Roman" w:cs="Times New Roman"/>
          <w:sz w:val="24"/>
          <w:szCs w:val="24"/>
        </w:rPr>
        <w:t xml:space="preserve">. If not, there is a plan on how to phase the program out. </w:t>
      </w:r>
      <w:r w:rsidR="008502E5" w:rsidRPr="00A22F0A">
        <w:rPr>
          <w:rFonts w:ascii="Times New Roman" w:hAnsi="Times New Roman" w:cs="Times New Roman"/>
          <w:sz w:val="24"/>
          <w:szCs w:val="24"/>
        </w:rPr>
        <w:t xml:space="preserve">Courtney explained that one key to success is clear communication to students and parents and presented sample marketing and outreach ideas to be implemented during the launch in early 2019. </w:t>
      </w:r>
      <w:r w:rsidR="00F84E5B">
        <w:rPr>
          <w:rFonts w:ascii="Times New Roman" w:hAnsi="Times New Roman" w:cs="Times New Roman"/>
          <w:sz w:val="24"/>
          <w:szCs w:val="24"/>
        </w:rPr>
        <w:t xml:space="preserve">In response to questions, </w:t>
      </w:r>
      <w:r w:rsidR="008502E5" w:rsidRPr="00A22F0A">
        <w:rPr>
          <w:rFonts w:ascii="Times New Roman" w:hAnsi="Times New Roman" w:cs="Times New Roman"/>
          <w:sz w:val="24"/>
          <w:szCs w:val="24"/>
        </w:rPr>
        <w:t xml:space="preserve">Cathy explained that financial modeling </w:t>
      </w:r>
      <w:r w:rsidR="006A0574" w:rsidRPr="00A22F0A">
        <w:rPr>
          <w:rFonts w:ascii="Times New Roman" w:hAnsi="Times New Roman" w:cs="Times New Roman"/>
          <w:sz w:val="24"/>
          <w:szCs w:val="24"/>
        </w:rPr>
        <w:t xml:space="preserve">was done to set the payback rates for the pilot phase, </w:t>
      </w:r>
      <w:r w:rsidR="008502E5" w:rsidRPr="00A22F0A">
        <w:rPr>
          <w:rFonts w:ascii="Times New Roman" w:hAnsi="Times New Roman" w:cs="Times New Roman"/>
          <w:sz w:val="24"/>
          <w:szCs w:val="24"/>
        </w:rPr>
        <w:t>and the pilot will generate information</w:t>
      </w:r>
      <w:r w:rsidR="006A0574" w:rsidRPr="00A22F0A">
        <w:rPr>
          <w:rFonts w:ascii="Times New Roman" w:hAnsi="Times New Roman" w:cs="Times New Roman"/>
          <w:sz w:val="24"/>
          <w:szCs w:val="24"/>
        </w:rPr>
        <w:t xml:space="preserve"> about future rates and opportunities if the initiative is successful. </w:t>
      </w:r>
    </w:p>
    <w:p w14:paraId="0935DEF7" w14:textId="72B77195" w:rsidR="00EB4912" w:rsidRPr="00A22F0A" w:rsidRDefault="00EB4912" w:rsidP="00EB4912">
      <w:pPr>
        <w:spacing w:after="0" w:line="240" w:lineRule="auto"/>
        <w:rPr>
          <w:rFonts w:ascii="Times New Roman" w:eastAsia="Times New Roman" w:hAnsi="Times New Roman" w:cs="Times New Roman"/>
          <w:sz w:val="24"/>
          <w:szCs w:val="24"/>
        </w:rPr>
      </w:pPr>
    </w:p>
    <w:p w14:paraId="028D68C1" w14:textId="2F19791C" w:rsidR="00EB4912" w:rsidRPr="00A22F0A" w:rsidRDefault="00EB4912" w:rsidP="006A0574">
      <w:pPr>
        <w:spacing w:after="0" w:line="240" w:lineRule="auto"/>
        <w:ind w:left="720"/>
        <w:rPr>
          <w:rFonts w:ascii="Times New Roman" w:eastAsia="Times New Roman" w:hAnsi="Times New Roman" w:cs="Times New Roman"/>
          <w:b/>
          <w:sz w:val="24"/>
          <w:szCs w:val="24"/>
        </w:rPr>
      </w:pPr>
      <w:r w:rsidRPr="00A22F0A">
        <w:rPr>
          <w:rFonts w:ascii="Times New Roman" w:hAnsi="Times New Roman" w:cs="Times New Roman"/>
          <w:b/>
          <w:sz w:val="24"/>
          <w:szCs w:val="24"/>
        </w:rPr>
        <w:t>International Travel Health Insurance &amp; Emergency Services</w:t>
      </w:r>
    </w:p>
    <w:p w14:paraId="7540516B" w14:textId="6771E256" w:rsidR="0050790A" w:rsidRPr="0050790A" w:rsidRDefault="00EB4912" w:rsidP="0050790A">
      <w:pPr>
        <w:rPr>
          <w:rFonts w:ascii="Times New Roman" w:hAnsi="Times New Roman" w:cs="Times New Roman"/>
          <w:color w:val="000000"/>
          <w:sz w:val="24"/>
          <w:szCs w:val="24"/>
          <w:shd w:val="clear" w:color="auto" w:fill="FFFFFF"/>
        </w:rPr>
      </w:pPr>
      <w:r w:rsidRPr="00A22F0A">
        <w:rPr>
          <w:rFonts w:ascii="Times New Roman" w:hAnsi="Times New Roman" w:cs="Times New Roman"/>
          <w:sz w:val="24"/>
          <w:szCs w:val="24"/>
        </w:rPr>
        <w:t xml:space="preserve">Sean </w:t>
      </w:r>
      <w:proofErr w:type="spellStart"/>
      <w:r w:rsidRPr="00A22F0A">
        <w:rPr>
          <w:rFonts w:ascii="Times New Roman" w:hAnsi="Times New Roman" w:cs="Times New Roman"/>
          <w:sz w:val="24"/>
          <w:szCs w:val="24"/>
        </w:rPr>
        <w:t>Bridegam</w:t>
      </w:r>
      <w:proofErr w:type="spellEnd"/>
      <w:r w:rsidR="00ED44C8" w:rsidRPr="00A22F0A">
        <w:rPr>
          <w:rFonts w:ascii="Times New Roman" w:hAnsi="Times New Roman" w:cs="Times New Roman"/>
          <w:sz w:val="24"/>
          <w:szCs w:val="24"/>
        </w:rPr>
        <w:t xml:space="preserve">, </w:t>
      </w:r>
      <w:r w:rsidR="00265D33" w:rsidRPr="00A22F0A">
        <w:rPr>
          <w:rFonts w:ascii="Times New Roman" w:hAnsi="Times New Roman" w:cs="Times New Roman"/>
          <w:sz w:val="24"/>
          <w:szCs w:val="24"/>
        </w:rPr>
        <w:t xml:space="preserve">Global Risk Manager for the </w:t>
      </w:r>
      <w:r w:rsidR="00ED44C8" w:rsidRPr="00A22F0A">
        <w:rPr>
          <w:rFonts w:ascii="Times New Roman" w:hAnsi="Times New Roman" w:cs="Times New Roman"/>
          <w:color w:val="000000"/>
          <w:sz w:val="24"/>
          <w:szCs w:val="24"/>
          <w:shd w:val="clear" w:color="auto" w:fill="FFFFFF"/>
        </w:rPr>
        <w:t>Office for Global Engagement, explained that the issues of student and employee travel risk management have been before the Senate two times in the past few years, and this presentation w</w:t>
      </w:r>
      <w:r w:rsidR="00982A28" w:rsidRPr="00A22F0A">
        <w:rPr>
          <w:rFonts w:ascii="Times New Roman" w:hAnsi="Times New Roman" w:cs="Times New Roman"/>
          <w:color w:val="000000"/>
          <w:sz w:val="24"/>
          <w:szCs w:val="24"/>
          <w:shd w:val="clear" w:color="auto" w:fill="FFFFFF"/>
        </w:rPr>
        <w:t>ould</w:t>
      </w:r>
      <w:r w:rsidR="00ED44C8" w:rsidRPr="00A22F0A">
        <w:rPr>
          <w:rFonts w:ascii="Times New Roman" w:hAnsi="Times New Roman" w:cs="Times New Roman"/>
          <w:color w:val="000000"/>
          <w:sz w:val="24"/>
          <w:szCs w:val="24"/>
          <w:shd w:val="clear" w:color="auto" w:fill="FFFFFF"/>
        </w:rPr>
        <w:t xml:space="preserve"> provide the Senate updates. </w:t>
      </w:r>
      <w:r w:rsidR="00982A28" w:rsidRPr="00A22F0A">
        <w:rPr>
          <w:rFonts w:ascii="Times New Roman" w:hAnsi="Times New Roman" w:cs="Times New Roman"/>
          <w:color w:val="000000"/>
          <w:sz w:val="24"/>
          <w:szCs w:val="24"/>
          <w:shd w:val="clear" w:color="auto" w:fill="FFFFFF"/>
        </w:rPr>
        <w:t>Since 2016, student international travel risk management</w:t>
      </w:r>
      <w:r w:rsidR="00862574">
        <w:rPr>
          <w:rFonts w:ascii="Times New Roman" w:hAnsi="Times New Roman" w:cs="Times New Roman"/>
          <w:color w:val="000000"/>
          <w:sz w:val="24"/>
          <w:szCs w:val="24"/>
          <w:shd w:val="clear" w:color="auto" w:fill="FFFFFF"/>
        </w:rPr>
        <w:t xml:space="preserve"> improvements</w:t>
      </w:r>
      <w:r w:rsidR="00982A28" w:rsidRPr="00A22F0A">
        <w:rPr>
          <w:rFonts w:ascii="Times New Roman" w:hAnsi="Times New Roman" w:cs="Times New Roman"/>
          <w:color w:val="000000"/>
          <w:sz w:val="24"/>
          <w:szCs w:val="24"/>
          <w:shd w:val="clear" w:color="auto" w:fill="FFFFFF"/>
        </w:rPr>
        <w:t xml:space="preserve"> ha</w:t>
      </w:r>
      <w:r w:rsidR="00862574">
        <w:rPr>
          <w:rFonts w:ascii="Times New Roman" w:hAnsi="Times New Roman" w:cs="Times New Roman"/>
          <w:color w:val="000000"/>
          <w:sz w:val="24"/>
          <w:szCs w:val="24"/>
          <w:shd w:val="clear" w:color="auto" w:fill="FFFFFF"/>
        </w:rPr>
        <w:t>ve</w:t>
      </w:r>
      <w:r w:rsidR="00982A28" w:rsidRPr="00A22F0A">
        <w:rPr>
          <w:rFonts w:ascii="Times New Roman" w:hAnsi="Times New Roman" w:cs="Times New Roman"/>
          <w:color w:val="000000"/>
          <w:sz w:val="24"/>
          <w:szCs w:val="24"/>
          <w:shd w:val="clear" w:color="auto" w:fill="FFFFFF"/>
        </w:rPr>
        <w:t xml:space="preserve"> included:</w:t>
      </w:r>
      <w:r w:rsidR="00982A28" w:rsidRPr="00A22F0A">
        <w:rPr>
          <w:rFonts w:ascii="Times New Roman" w:hAnsi="Times New Roman" w:cs="Times New Roman"/>
          <w:i/>
          <w:iCs/>
          <w:color w:val="000000"/>
          <w:sz w:val="24"/>
          <w:szCs w:val="24"/>
          <w:shd w:val="clear" w:color="auto" w:fill="FFFFFF"/>
        </w:rPr>
        <w:t xml:space="preserve"> </w:t>
      </w:r>
      <w:r w:rsidR="00982A28" w:rsidRPr="00A22F0A">
        <w:rPr>
          <w:rFonts w:ascii="Times New Roman" w:hAnsi="Times New Roman" w:cs="Times New Roman"/>
          <w:color w:val="000000"/>
          <w:sz w:val="24"/>
          <w:szCs w:val="24"/>
          <w:shd w:val="clear" w:color="auto" w:fill="FFFFFF"/>
        </w:rPr>
        <w:t xml:space="preserve">Learning Abroad international programs travel risk management process integration and standardization; </w:t>
      </w:r>
      <w:r w:rsidR="00862574">
        <w:rPr>
          <w:rFonts w:ascii="Times New Roman" w:hAnsi="Times New Roman" w:cs="Times New Roman"/>
          <w:color w:val="000000"/>
          <w:sz w:val="24"/>
          <w:szCs w:val="24"/>
          <w:shd w:val="clear" w:color="auto" w:fill="FFFFFF"/>
        </w:rPr>
        <w:t xml:space="preserve">the </w:t>
      </w:r>
      <w:r w:rsidR="00982A28" w:rsidRPr="00A22F0A">
        <w:rPr>
          <w:rFonts w:ascii="Times New Roman" w:hAnsi="Times New Roman" w:cs="Times New Roman"/>
          <w:bCs/>
          <w:color w:val="000000"/>
          <w:sz w:val="24"/>
          <w:szCs w:val="24"/>
          <w:shd w:val="clear" w:color="auto" w:fill="FFFFFF"/>
        </w:rPr>
        <w:t xml:space="preserve">University Student Travel Registry </w:t>
      </w:r>
      <w:r w:rsidR="00982A28" w:rsidRPr="00A22F0A">
        <w:rPr>
          <w:rFonts w:ascii="Times New Roman" w:hAnsi="Times New Roman" w:cs="Times New Roman"/>
          <w:color w:val="000000"/>
          <w:sz w:val="24"/>
          <w:szCs w:val="24"/>
          <w:shd w:val="clear" w:color="auto" w:fill="FFFFFF"/>
        </w:rPr>
        <w:t xml:space="preserve">platform launch; </w:t>
      </w:r>
      <w:r w:rsidR="00C06504" w:rsidRPr="00A22F0A">
        <w:rPr>
          <w:rFonts w:ascii="Times New Roman" w:hAnsi="Times New Roman" w:cs="Times New Roman"/>
          <w:color w:val="000000"/>
          <w:sz w:val="24"/>
          <w:szCs w:val="24"/>
          <w:shd w:val="clear" w:color="auto" w:fill="FFFFFF"/>
        </w:rPr>
        <w:t>Rule R3-030D, International Travel Safety and Insurance Rule</w:t>
      </w:r>
      <w:r w:rsidR="00862574">
        <w:rPr>
          <w:rFonts w:ascii="Times New Roman" w:hAnsi="Times New Roman" w:cs="Times New Roman"/>
          <w:color w:val="000000"/>
          <w:sz w:val="24"/>
          <w:szCs w:val="24"/>
          <w:shd w:val="clear" w:color="auto" w:fill="FFFFFF"/>
        </w:rPr>
        <w:t xml:space="preserve"> </w:t>
      </w:r>
      <w:r w:rsidR="0050790A" w:rsidRPr="00A22F0A">
        <w:rPr>
          <w:rFonts w:ascii="Times New Roman" w:hAnsi="Times New Roman" w:cs="Times New Roman"/>
          <w:color w:val="000000"/>
          <w:sz w:val="24"/>
          <w:szCs w:val="24"/>
          <w:shd w:val="clear" w:color="auto" w:fill="FFFFFF"/>
        </w:rPr>
        <w:t>adopt</w:t>
      </w:r>
      <w:r w:rsidR="00862574">
        <w:rPr>
          <w:rFonts w:ascii="Times New Roman" w:hAnsi="Times New Roman" w:cs="Times New Roman"/>
          <w:color w:val="000000"/>
          <w:sz w:val="24"/>
          <w:szCs w:val="24"/>
          <w:shd w:val="clear" w:color="auto" w:fill="FFFFFF"/>
        </w:rPr>
        <w:t>ion</w:t>
      </w:r>
      <w:r w:rsidR="0050790A" w:rsidRPr="00A22F0A">
        <w:rPr>
          <w:rFonts w:ascii="Times New Roman" w:hAnsi="Times New Roman" w:cs="Times New Roman"/>
          <w:color w:val="000000"/>
          <w:sz w:val="24"/>
          <w:szCs w:val="24"/>
          <w:shd w:val="clear" w:color="auto" w:fill="FFFFFF"/>
        </w:rPr>
        <w:t xml:space="preserve"> by the Senate in April 2018. Currently there are over 1000 annual registered student travelers participating in University program</w:t>
      </w:r>
      <w:r w:rsidR="00862574">
        <w:rPr>
          <w:rFonts w:ascii="Times New Roman" w:hAnsi="Times New Roman" w:cs="Times New Roman"/>
          <w:color w:val="000000"/>
          <w:sz w:val="24"/>
          <w:szCs w:val="24"/>
          <w:shd w:val="clear" w:color="auto" w:fill="FFFFFF"/>
        </w:rPr>
        <w:t>s</w:t>
      </w:r>
      <w:r w:rsidR="0050790A" w:rsidRPr="00A22F0A">
        <w:rPr>
          <w:rFonts w:ascii="Times New Roman" w:hAnsi="Times New Roman" w:cs="Times New Roman"/>
          <w:color w:val="000000"/>
          <w:sz w:val="24"/>
          <w:szCs w:val="24"/>
          <w:shd w:val="clear" w:color="auto" w:fill="FFFFFF"/>
        </w:rPr>
        <w:t xml:space="preserve"> and activities abroad (FY 2018), and compliance for travel registration and insurance enrollment</w:t>
      </w:r>
      <w:r w:rsidR="002D177B">
        <w:rPr>
          <w:rFonts w:ascii="Times New Roman" w:hAnsi="Times New Roman" w:cs="Times New Roman"/>
          <w:color w:val="000000"/>
          <w:sz w:val="24"/>
          <w:szCs w:val="24"/>
          <w:shd w:val="clear" w:color="auto" w:fill="FFFFFF"/>
        </w:rPr>
        <w:t xml:space="preserve"> is</w:t>
      </w:r>
      <w:r w:rsidR="0050790A" w:rsidRPr="00A22F0A">
        <w:rPr>
          <w:rFonts w:ascii="Times New Roman" w:hAnsi="Times New Roman" w:cs="Times New Roman"/>
          <w:color w:val="000000"/>
          <w:sz w:val="24"/>
          <w:szCs w:val="24"/>
          <w:shd w:val="clear" w:color="auto" w:fill="FFFFFF"/>
        </w:rPr>
        <w:t xml:space="preserve"> above 95%</w:t>
      </w:r>
      <w:r w:rsidR="00862574">
        <w:rPr>
          <w:rFonts w:ascii="Times New Roman" w:hAnsi="Times New Roman" w:cs="Times New Roman"/>
          <w:color w:val="000000"/>
          <w:sz w:val="24"/>
          <w:szCs w:val="24"/>
          <w:shd w:val="clear" w:color="auto" w:fill="FFFFFF"/>
        </w:rPr>
        <w:t xml:space="preserve"> for students</w:t>
      </w:r>
      <w:r w:rsidR="0050790A" w:rsidRPr="00A22F0A">
        <w:rPr>
          <w:rFonts w:ascii="Times New Roman" w:hAnsi="Times New Roman" w:cs="Times New Roman"/>
          <w:color w:val="000000"/>
          <w:sz w:val="24"/>
          <w:szCs w:val="24"/>
          <w:shd w:val="clear" w:color="auto" w:fill="FFFFFF"/>
        </w:rPr>
        <w:t xml:space="preserve">. </w:t>
      </w:r>
      <w:r w:rsidR="00862574">
        <w:rPr>
          <w:rFonts w:ascii="Times New Roman" w:hAnsi="Times New Roman" w:cs="Times New Roman"/>
          <w:color w:val="000000"/>
          <w:sz w:val="24"/>
          <w:szCs w:val="24"/>
          <w:shd w:val="clear" w:color="auto" w:fill="FFFFFF"/>
        </w:rPr>
        <w:t>In addition, a</w:t>
      </w:r>
      <w:r w:rsidR="0050790A" w:rsidRPr="00A22F0A">
        <w:rPr>
          <w:rFonts w:ascii="Times New Roman" w:hAnsi="Times New Roman" w:cs="Times New Roman"/>
          <w:color w:val="000000"/>
          <w:sz w:val="24"/>
          <w:szCs w:val="24"/>
          <w:shd w:val="clear" w:color="auto" w:fill="FFFFFF"/>
        </w:rPr>
        <w:t xml:space="preserve"> risk and safety assessment process </w:t>
      </w:r>
      <w:proofErr w:type="gramStart"/>
      <w:r w:rsidR="0050790A" w:rsidRPr="00A22F0A">
        <w:rPr>
          <w:rFonts w:ascii="Times New Roman" w:hAnsi="Times New Roman" w:cs="Times New Roman"/>
          <w:color w:val="000000"/>
          <w:sz w:val="24"/>
          <w:szCs w:val="24"/>
          <w:shd w:val="clear" w:color="auto" w:fill="FFFFFF"/>
        </w:rPr>
        <w:t>is</w:t>
      </w:r>
      <w:proofErr w:type="gramEnd"/>
      <w:r w:rsidR="0050790A" w:rsidRPr="00A22F0A">
        <w:rPr>
          <w:rFonts w:ascii="Times New Roman" w:hAnsi="Times New Roman" w:cs="Times New Roman"/>
          <w:color w:val="000000"/>
          <w:sz w:val="24"/>
          <w:szCs w:val="24"/>
          <w:shd w:val="clear" w:color="auto" w:fill="FFFFFF"/>
        </w:rPr>
        <w:t xml:space="preserve"> in place for all University international student programs. A t</w:t>
      </w:r>
      <w:r w:rsidR="0050790A" w:rsidRPr="0050790A">
        <w:rPr>
          <w:rFonts w:ascii="Times New Roman" w:hAnsi="Times New Roman" w:cs="Times New Roman"/>
          <w:color w:val="000000"/>
          <w:sz w:val="24"/>
          <w:szCs w:val="24"/>
          <w:shd w:val="clear" w:color="auto" w:fill="FFFFFF"/>
        </w:rPr>
        <w:t>ravel review process in place for all independent student travel to international locations</w:t>
      </w:r>
    </w:p>
    <w:p w14:paraId="7DFBCFBA" w14:textId="3E842ADA" w:rsidR="00982A28" w:rsidRPr="00982A28" w:rsidRDefault="0050790A" w:rsidP="0050790A">
      <w:pPr>
        <w:rPr>
          <w:rFonts w:ascii="Times New Roman" w:hAnsi="Times New Roman" w:cs="Times New Roman"/>
          <w:color w:val="000000"/>
          <w:sz w:val="24"/>
          <w:szCs w:val="24"/>
          <w:shd w:val="clear" w:color="auto" w:fill="FFFFFF"/>
        </w:rPr>
      </w:pPr>
      <w:r w:rsidRPr="00A22F0A">
        <w:rPr>
          <w:rFonts w:ascii="Times New Roman" w:hAnsi="Times New Roman" w:cs="Times New Roman"/>
          <w:color w:val="000000"/>
          <w:sz w:val="24"/>
          <w:szCs w:val="24"/>
          <w:shd w:val="clear" w:color="auto" w:fill="FFFFFF"/>
        </w:rPr>
        <w:t xml:space="preserve">The second half of the information is employee </w:t>
      </w:r>
      <w:r w:rsidR="00C06504" w:rsidRPr="00A22F0A">
        <w:rPr>
          <w:rFonts w:ascii="Times New Roman" w:hAnsi="Times New Roman" w:cs="Times New Roman"/>
          <w:color w:val="000000"/>
          <w:sz w:val="24"/>
          <w:szCs w:val="24"/>
          <w:shd w:val="clear" w:color="auto" w:fill="FFFFFF"/>
        </w:rPr>
        <w:t xml:space="preserve">international </w:t>
      </w:r>
      <w:r w:rsidRPr="00A22F0A">
        <w:rPr>
          <w:rFonts w:ascii="Times New Roman" w:hAnsi="Times New Roman" w:cs="Times New Roman"/>
          <w:color w:val="000000"/>
          <w:sz w:val="24"/>
          <w:szCs w:val="24"/>
          <w:shd w:val="clear" w:color="auto" w:fill="FFFFFF"/>
        </w:rPr>
        <w:t>travel risk management</w:t>
      </w:r>
      <w:r w:rsidR="002D177B">
        <w:rPr>
          <w:rFonts w:ascii="Times New Roman" w:hAnsi="Times New Roman" w:cs="Times New Roman"/>
          <w:color w:val="000000"/>
          <w:sz w:val="24"/>
          <w:szCs w:val="24"/>
          <w:shd w:val="clear" w:color="auto" w:fill="FFFFFF"/>
        </w:rPr>
        <w:t xml:space="preserve"> updates</w:t>
      </w:r>
      <w:r w:rsidRPr="00A22F0A">
        <w:rPr>
          <w:rFonts w:ascii="Times New Roman" w:hAnsi="Times New Roman" w:cs="Times New Roman"/>
          <w:color w:val="000000"/>
          <w:sz w:val="24"/>
          <w:szCs w:val="24"/>
          <w:shd w:val="clear" w:color="auto" w:fill="FFFFFF"/>
        </w:rPr>
        <w:t xml:space="preserve">. As of a few years ago, most employee travel was not disclosed to the University until travelers returned. The first step </w:t>
      </w:r>
      <w:r w:rsidR="002D177B">
        <w:rPr>
          <w:rFonts w:ascii="Times New Roman" w:hAnsi="Times New Roman" w:cs="Times New Roman"/>
          <w:color w:val="000000"/>
          <w:sz w:val="24"/>
          <w:szCs w:val="24"/>
          <w:shd w:val="clear" w:color="auto" w:fill="FFFFFF"/>
        </w:rPr>
        <w:t>to</w:t>
      </w:r>
      <w:r w:rsidRPr="00A22F0A">
        <w:rPr>
          <w:rFonts w:ascii="Times New Roman" w:hAnsi="Times New Roman" w:cs="Times New Roman"/>
          <w:color w:val="000000"/>
          <w:sz w:val="24"/>
          <w:szCs w:val="24"/>
          <w:shd w:val="clear" w:color="auto" w:fill="FFFFFF"/>
        </w:rPr>
        <w:t xml:space="preserve"> ensure that the University is supporting employees appropriately is to gather data beforehand</w:t>
      </w:r>
      <w:r w:rsidR="002D177B">
        <w:rPr>
          <w:rFonts w:ascii="Times New Roman" w:hAnsi="Times New Roman" w:cs="Times New Roman"/>
          <w:color w:val="000000"/>
          <w:sz w:val="24"/>
          <w:szCs w:val="24"/>
          <w:shd w:val="clear" w:color="auto" w:fill="FFFFFF"/>
        </w:rPr>
        <w:t>, and measures have been put in place, with more coming</w:t>
      </w:r>
      <w:r w:rsidRPr="00A22F0A">
        <w:rPr>
          <w:rFonts w:ascii="Times New Roman" w:hAnsi="Times New Roman" w:cs="Times New Roman"/>
          <w:color w:val="000000"/>
          <w:sz w:val="24"/>
          <w:szCs w:val="24"/>
          <w:shd w:val="clear" w:color="auto" w:fill="FFFFFF"/>
        </w:rPr>
        <w:t xml:space="preserve">. </w:t>
      </w:r>
      <w:r w:rsidR="00C06504" w:rsidRPr="00A22F0A">
        <w:rPr>
          <w:rFonts w:ascii="Times New Roman" w:hAnsi="Times New Roman" w:cs="Times New Roman"/>
          <w:color w:val="000000"/>
          <w:sz w:val="24"/>
          <w:szCs w:val="24"/>
          <w:shd w:val="clear" w:color="auto" w:fill="FFFFFF"/>
        </w:rPr>
        <w:t xml:space="preserve">The current challenge is to increase preregistration compliance (which is about 65% currently), increase international travel insurance enrollment compliance, and to </w:t>
      </w:r>
      <w:r w:rsidR="00A506D2" w:rsidRPr="00A22F0A">
        <w:rPr>
          <w:rFonts w:ascii="Times New Roman" w:hAnsi="Times New Roman" w:cs="Times New Roman"/>
          <w:color w:val="000000"/>
          <w:sz w:val="24"/>
          <w:szCs w:val="24"/>
          <w:shd w:val="clear" w:color="auto" w:fill="FFFFFF"/>
        </w:rPr>
        <w:t xml:space="preserve">clarify messaging and </w:t>
      </w:r>
      <w:r w:rsidR="00C06504" w:rsidRPr="00A22F0A">
        <w:rPr>
          <w:rFonts w:ascii="Times New Roman" w:hAnsi="Times New Roman" w:cs="Times New Roman"/>
          <w:color w:val="000000"/>
          <w:sz w:val="24"/>
          <w:szCs w:val="24"/>
          <w:shd w:val="clear" w:color="auto" w:fill="FFFFFF"/>
        </w:rPr>
        <w:t xml:space="preserve">define the role of University HR in these processes, as international travel resources are a benefit to employees. </w:t>
      </w:r>
      <w:r w:rsidR="00A506D2" w:rsidRPr="00A22F0A">
        <w:rPr>
          <w:rFonts w:ascii="Times New Roman" w:hAnsi="Times New Roman" w:cs="Times New Roman"/>
          <w:color w:val="000000"/>
          <w:sz w:val="24"/>
          <w:szCs w:val="24"/>
          <w:shd w:val="clear" w:color="auto" w:fill="FFFFFF"/>
        </w:rPr>
        <w:t xml:space="preserve">The University international travel insurance required provides for health, safety, and </w:t>
      </w:r>
      <w:r w:rsidR="00A506D2" w:rsidRPr="00A22F0A">
        <w:rPr>
          <w:rFonts w:ascii="Times New Roman" w:hAnsi="Times New Roman" w:cs="Times New Roman"/>
          <w:color w:val="000000"/>
          <w:sz w:val="24"/>
          <w:szCs w:val="24"/>
          <w:shd w:val="clear" w:color="auto" w:fill="FFFFFF"/>
        </w:rPr>
        <w:lastRenderedPageBreak/>
        <w:t xml:space="preserve">security resources, and does not replace regular travel insurance.  </w:t>
      </w:r>
      <w:r w:rsidR="002D177B">
        <w:rPr>
          <w:rFonts w:ascii="Times New Roman" w:hAnsi="Times New Roman" w:cs="Times New Roman"/>
          <w:color w:val="000000"/>
          <w:sz w:val="24"/>
          <w:szCs w:val="24"/>
          <w:shd w:val="clear" w:color="auto" w:fill="FFFFFF"/>
        </w:rPr>
        <w:t xml:space="preserve">The OGM continues to work on improving and clarifying international employee travel procedures and communications, and feedback is welcome. </w:t>
      </w:r>
    </w:p>
    <w:p w14:paraId="4D790E72" w14:textId="2FBB2315" w:rsidR="004E7190" w:rsidRPr="00A22F0A" w:rsidRDefault="00EB4912">
      <w:pPr>
        <w:spacing w:after="0" w:line="240" w:lineRule="auto"/>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u w:val="single"/>
        </w:rPr>
        <w:t>Open Discussion</w:t>
      </w:r>
    </w:p>
    <w:p w14:paraId="09C737D3" w14:textId="10D6E9A6" w:rsidR="004E7190" w:rsidRPr="00A22F0A" w:rsidRDefault="00EB4912" w:rsidP="00A506D2">
      <w:pPr>
        <w:spacing w:after="0"/>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The following remarks were made during the Open Discussion portion of the meeting.</w:t>
      </w:r>
    </w:p>
    <w:p w14:paraId="2BDA034D" w14:textId="1704ED1D" w:rsidR="00A506D2" w:rsidRPr="00A22F0A" w:rsidRDefault="00B56047" w:rsidP="00A506D2">
      <w:pPr>
        <w:numPr>
          <w:ilvl w:val="0"/>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EB4912" w:rsidRPr="00A22F0A">
        <w:rPr>
          <w:rFonts w:ascii="Times New Roman" w:eastAsia="Times New Roman" w:hAnsi="Times New Roman" w:cs="Times New Roman"/>
          <w:sz w:val="24"/>
          <w:szCs w:val="24"/>
        </w:rPr>
        <w:t xml:space="preserve">Devon Cantwell </w:t>
      </w:r>
      <w:r w:rsidR="00A506D2" w:rsidRPr="00A22F0A">
        <w:rPr>
          <w:rFonts w:ascii="Times New Roman" w:eastAsia="Times New Roman" w:hAnsi="Times New Roman" w:cs="Times New Roman"/>
          <w:sz w:val="24"/>
          <w:szCs w:val="24"/>
        </w:rPr>
        <w:t xml:space="preserve">encouraged faculty to look at a current study on effective mental health for graduate students, and to let </w:t>
      </w:r>
      <w:r w:rsidR="000E187D" w:rsidRPr="00A22F0A">
        <w:rPr>
          <w:rFonts w:ascii="Times New Roman" w:eastAsia="Times New Roman" w:hAnsi="Times New Roman" w:cs="Times New Roman"/>
          <w:sz w:val="24"/>
          <w:szCs w:val="24"/>
        </w:rPr>
        <w:t xml:space="preserve">their </w:t>
      </w:r>
      <w:r w:rsidR="00A506D2" w:rsidRPr="00A22F0A">
        <w:rPr>
          <w:rFonts w:ascii="Times New Roman" w:eastAsia="Times New Roman" w:hAnsi="Times New Roman" w:cs="Times New Roman"/>
          <w:sz w:val="24"/>
          <w:szCs w:val="24"/>
        </w:rPr>
        <w:t xml:space="preserve">students know about the variety of </w:t>
      </w:r>
      <w:r w:rsidR="00F84E5B">
        <w:rPr>
          <w:rFonts w:ascii="Times New Roman" w:eastAsia="Times New Roman" w:hAnsi="Times New Roman" w:cs="Times New Roman"/>
          <w:sz w:val="24"/>
          <w:szCs w:val="24"/>
        </w:rPr>
        <w:t xml:space="preserve">graduate student </w:t>
      </w:r>
      <w:r w:rsidR="00A506D2" w:rsidRPr="00A22F0A">
        <w:rPr>
          <w:rFonts w:ascii="Times New Roman" w:eastAsia="Times New Roman" w:hAnsi="Times New Roman" w:cs="Times New Roman"/>
          <w:sz w:val="24"/>
          <w:szCs w:val="24"/>
        </w:rPr>
        <w:t xml:space="preserve">mental health programs available. </w:t>
      </w:r>
      <w:r w:rsidR="000E187D" w:rsidRPr="00A22F0A">
        <w:rPr>
          <w:rFonts w:ascii="Times New Roman" w:eastAsia="Times New Roman" w:hAnsi="Times New Roman" w:cs="Times New Roman"/>
          <w:sz w:val="24"/>
          <w:szCs w:val="24"/>
        </w:rPr>
        <w:t xml:space="preserve">These types of discussions appear to also have a positive effect also on students’ mental health. </w:t>
      </w:r>
    </w:p>
    <w:p w14:paraId="5CA8A29B" w14:textId="600AD908" w:rsidR="004E7190" w:rsidRPr="00862574" w:rsidRDefault="00B56047" w:rsidP="00A506D2">
      <w:pPr>
        <w:numPr>
          <w:ilvl w:val="0"/>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 </w:t>
      </w:r>
      <w:r w:rsidR="000E187D" w:rsidRPr="00A22F0A">
        <w:rPr>
          <w:rFonts w:ascii="Times New Roman" w:eastAsia="Times New Roman" w:hAnsi="Times New Roman" w:cs="Times New Roman"/>
          <w:color w:val="000000"/>
          <w:sz w:val="24"/>
          <w:szCs w:val="24"/>
        </w:rPr>
        <w:t xml:space="preserve">Presidential Ambassador </w:t>
      </w:r>
      <w:r w:rsidR="00A506D2" w:rsidRPr="00A22F0A">
        <w:rPr>
          <w:rFonts w:ascii="Times New Roman" w:eastAsia="Times New Roman" w:hAnsi="Times New Roman" w:cs="Times New Roman"/>
          <w:color w:val="000000"/>
          <w:sz w:val="24"/>
          <w:szCs w:val="24"/>
        </w:rPr>
        <w:t xml:space="preserve">Maddie </w:t>
      </w:r>
      <w:proofErr w:type="spellStart"/>
      <w:r w:rsidR="00A506D2" w:rsidRPr="00A22F0A">
        <w:rPr>
          <w:rFonts w:ascii="Times New Roman" w:eastAsia="Times New Roman" w:hAnsi="Times New Roman" w:cs="Times New Roman"/>
          <w:color w:val="000000"/>
          <w:sz w:val="24"/>
          <w:szCs w:val="24"/>
        </w:rPr>
        <w:t>Lamah</w:t>
      </w:r>
      <w:proofErr w:type="spellEnd"/>
      <w:r w:rsidR="00A506D2" w:rsidRPr="00A22F0A">
        <w:rPr>
          <w:rFonts w:ascii="Times New Roman" w:eastAsia="Times New Roman" w:hAnsi="Times New Roman" w:cs="Times New Roman"/>
          <w:color w:val="000000"/>
          <w:sz w:val="24"/>
          <w:szCs w:val="24"/>
        </w:rPr>
        <w:t xml:space="preserve"> asked for more clarification on campus safety, </w:t>
      </w:r>
      <w:r w:rsidR="000E187D" w:rsidRPr="00A22F0A">
        <w:rPr>
          <w:rFonts w:ascii="Times New Roman" w:eastAsia="Times New Roman" w:hAnsi="Times New Roman" w:cs="Times New Roman"/>
          <w:color w:val="000000"/>
          <w:sz w:val="24"/>
          <w:szCs w:val="24"/>
        </w:rPr>
        <w:t>focusing on the measures taken for upper campus, which seems to have more assaults than lower. Bob Flores explained that there is not a great policy distinction between the different parts of the campus. However, upper campus has more activity around hospitals, so there is a</w:t>
      </w:r>
      <w:r w:rsidR="00862574">
        <w:rPr>
          <w:rFonts w:ascii="Times New Roman" w:eastAsia="Times New Roman" w:hAnsi="Times New Roman" w:cs="Times New Roman"/>
          <w:color w:val="000000"/>
          <w:sz w:val="24"/>
          <w:szCs w:val="24"/>
        </w:rPr>
        <w:t xml:space="preserve"> greater</w:t>
      </w:r>
      <w:r w:rsidR="000E187D" w:rsidRPr="00A22F0A">
        <w:rPr>
          <w:rFonts w:ascii="Times New Roman" w:eastAsia="Times New Roman" w:hAnsi="Times New Roman" w:cs="Times New Roman"/>
          <w:color w:val="000000"/>
          <w:sz w:val="24"/>
          <w:szCs w:val="24"/>
        </w:rPr>
        <w:t xml:space="preserve"> prevalence of security officers. </w:t>
      </w:r>
    </w:p>
    <w:p w14:paraId="5FD1FBC3" w14:textId="2C391D49" w:rsidR="00A506D2" w:rsidRPr="00862574" w:rsidRDefault="00862574" w:rsidP="00862574">
      <w:pPr>
        <w:numPr>
          <w:ilvl w:val="0"/>
          <w:numId w:val="1"/>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Richmond thanked </w:t>
      </w:r>
      <w:r w:rsidRPr="00A22F0A">
        <w:rPr>
          <w:rFonts w:ascii="Times New Roman" w:eastAsia="Times New Roman" w:hAnsi="Times New Roman" w:cs="Times New Roman"/>
          <w:sz w:val="24"/>
          <w:szCs w:val="24"/>
        </w:rPr>
        <w:t xml:space="preserve">Presidential Ambassadors </w:t>
      </w:r>
      <w:r w:rsidRPr="00A22F0A">
        <w:rPr>
          <w:rFonts w:ascii="Times New Roman" w:eastAsia="Times New Roman" w:hAnsi="Times New Roman" w:cs="Times New Roman"/>
          <w:color w:val="000000"/>
          <w:sz w:val="24"/>
          <w:szCs w:val="24"/>
        </w:rPr>
        <w:t xml:space="preserve">Maddie </w:t>
      </w:r>
      <w:proofErr w:type="spellStart"/>
      <w:r w:rsidRPr="00A22F0A">
        <w:rPr>
          <w:rFonts w:ascii="Times New Roman" w:eastAsia="Times New Roman" w:hAnsi="Times New Roman" w:cs="Times New Roman"/>
          <w:color w:val="000000"/>
          <w:sz w:val="24"/>
          <w:szCs w:val="24"/>
        </w:rPr>
        <w:t>Lamah</w:t>
      </w:r>
      <w:proofErr w:type="spellEnd"/>
      <w:r w:rsidRPr="00A22F0A">
        <w:rPr>
          <w:rFonts w:ascii="Times New Roman" w:eastAsia="Times New Roman" w:hAnsi="Times New Roman" w:cs="Times New Roman"/>
          <w:color w:val="000000"/>
          <w:sz w:val="24"/>
          <w:szCs w:val="24"/>
        </w:rPr>
        <w:t xml:space="preserve"> and Mitchel Kenney</w:t>
      </w:r>
      <w:r>
        <w:rPr>
          <w:rFonts w:ascii="Times New Roman" w:eastAsia="Times New Roman" w:hAnsi="Times New Roman" w:cs="Times New Roman"/>
          <w:color w:val="000000"/>
          <w:sz w:val="24"/>
          <w:szCs w:val="24"/>
        </w:rPr>
        <w:t xml:space="preserve"> for their valuable assistance with the microphones during the </w:t>
      </w:r>
      <w:r w:rsidR="009B62C0">
        <w:rPr>
          <w:rFonts w:ascii="Times New Roman" w:eastAsia="Times New Roman" w:hAnsi="Times New Roman" w:cs="Times New Roman"/>
          <w:color w:val="000000"/>
          <w:sz w:val="24"/>
          <w:szCs w:val="24"/>
        </w:rPr>
        <w:t>meeting and</w:t>
      </w:r>
      <w:r w:rsidR="00B56047">
        <w:rPr>
          <w:rFonts w:ascii="Times New Roman" w:eastAsia="Times New Roman" w:hAnsi="Times New Roman" w:cs="Times New Roman"/>
          <w:color w:val="000000"/>
          <w:sz w:val="24"/>
          <w:szCs w:val="24"/>
        </w:rPr>
        <w:t xml:space="preserve"> noted that the pilot use of the microphones for this meeting seemed to have been successful in addressing concerns about the room acoustics and resulting difficulties of member participation in discussions</w:t>
      </w:r>
      <w:r>
        <w:rPr>
          <w:rFonts w:ascii="Times New Roman" w:eastAsia="Times New Roman" w:hAnsi="Times New Roman" w:cs="Times New Roman"/>
          <w:color w:val="000000"/>
          <w:sz w:val="24"/>
          <w:szCs w:val="24"/>
        </w:rPr>
        <w:t xml:space="preserve">. </w:t>
      </w:r>
      <w:r w:rsidRPr="00A22F0A">
        <w:rPr>
          <w:rFonts w:ascii="Times New Roman" w:eastAsia="Times New Roman" w:hAnsi="Times New Roman" w:cs="Times New Roman"/>
          <w:color w:val="000000"/>
          <w:sz w:val="24"/>
          <w:szCs w:val="24"/>
        </w:rPr>
        <w:br/>
      </w:r>
    </w:p>
    <w:p w14:paraId="4C72FD35" w14:textId="699A4EE8" w:rsidR="004E7190" w:rsidRPr="00A22F0A" w:rsidRDefault="00EB4912">
      <w:pPr>
        <w:spacing w:after="0"/>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u w:val="single"/>
        </w:rPr>
        <w:t>Adjournment</w:t>
      </w:r>
    </w:p>
    <w:p w14:paraId="7268BF7B" w14:textId="2C5003FF" w:rsidR="004E7190" w:rsidRPr="00A22F0A" w:rsidRDefault="00EB4912">
      <w:pPr>
        <w:spacing w:after="0"/>
        <w:rPr>
          <w:rFonts w:ascii="Times New Roman" w:eastAsia="Times New Roman" w:hAnsi="Times New Roman" w:cs="Times New Roman"/>
          <w:sz w:val="24"/>
          <w:szCs w:val="24"/>
        </w:rPr>
      </w:pPr>
      <w:r w:rsidRPr="00A22F0A">
        <w:rPr>
          <w:rFonts w:ascii="Times New Roman" w:eastAsia="Times New Roman" w:hAnsi="Times New Roman" w:cs="Times New Roman"/>
          <w:sz w:val="24"/>
          <w:szCs w:val="24"/>
        </w:rPr>
        <w:t>Meeting adjourned at 4</w:t>
      </w:r>
      <w:r w:rsidR="000E187D" w:rsidRPr="00A22F0A">
        <w:rPr>
          <w:rFonts w:ascii="Times New Roman" w:eastAsia="Times New Roman" w:hAnsi="Times New Roman" w:cs="Times New Roman"/>
          <w:sz w:val="24"/>
          <w:szCs w:val="24"/>
        </w:rPr>
        <w:t>:52</w:t>
      </w:r>
      <w:r w:rsidRPr="00A22F0A">
        <w:rPr>
          <w:rFonts w:ascii="Times New Roman" w:eastAsia="Times New Roman" w:hAnsi="Times New Roman" w:cs="Times New Roman"/>
          <w:sz w:val="24"/>
          <w:szCs w:val="24"/>
        </w:rPr>
        <w:t xml:space="preserve"> pm.</w:t>
      </w:r>
    </w:p>
    <w:p w14:paraId="12358D81" w14:textId="762EB1E0" w:rsidR="000A0F8A" w:rsidRDefault="000A0F8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95929C1" w14:textId="47B7DA03" w:rsidR="000A0F8A" w:rsidRDefault="000A0F8A" w:rsidP="000A0F8A">
      <w:pPr>
        <w:spacing w:after="0" w:line="240" w:lineRule="auto"/>
        <w:jc w:val="center"/>
        <w:rPr>
          <w:rFonts w:ascii="Calibri" w:eastAsia="Calibri" w:hAnsi="Calibri" w:cs="Times New Roman"/>
          <w:color w:val="000000"/>
        </w:rPr>
      </w:pPr>
      <w:r>
        <w:rPr>
          <w:rFonts w:ascii="Times New Roman" w:eastAsia="Calibri" w:hAnsi="Times New Roman" w:cs="Times New Roman"/>
          <w:b/>
          <w:bCs/>
          <w:color w:val="000000"/>
          <w:sz w:val="24"/>
          <w:szCs w:val="24"/>
        </w:rPr>
        <w:lastRenderedPageBreak/>
        <w:t>Academic Senate Meeting Security Update Report Addendum</w:t>
      </w:r>
    </w:p>
    <w:p w14:paraId="3CA39167" w14:textId="77777777" w:rsidR="000A0F8A" w:rsidRDefault="000A0F8A" w:rsidP="000A0F8A">
      <w:pPr>
        <w:spacing w:after="0" w:line="240" w:lineRule="auto"/>
        <w:jc w:val="center"/>
        <w:rPr>
          <w:rFonts w:ascii="Calibri" w:eastAsia="Calibri" w:hAnsi="Calibri" w:cs="Times New Roman"/>
          <w:color w:val="000000"/>
        </w:rPr>
      </w:pPr>
      <w:r>
        <w:rPr>
          <w:rFonts w:ascii="Times New Roman" w:eastAsia="Calibri" w:hAnsi="Times New Roman" w:cs="Times New Roman"/>
          <w:b/>
          <w:bCs/>
          <w:color w:val="000000"/>
          <w:sz w:val="24"/>
          <w:szCs w:val="24"/>
        </w:rPr>
        <w:t xml:space="preserve">Questions and Responses </w:t>
      </w:r>
    </w:p>
    <w:p w14:paraId="6A0DF069" w14:textId="77777777" w:rsidR="000A0F8A" w:rsidRDefault="000A0F8A" w:rsidP="000A0F8A">
      <w:pPr>
        <w:spacing w:after="0" w:line="240" w:lineRule="auto"/>
        <w:jc w:val="center"/>
        <w:rPr>
          <w:rFonts w:ascii="Calibri" w:eastAsia="Calibri" w:hAnsi="Calibri" w:cs="Times New Roman"/>
          <w:color w:val="000000"/>
        </w:rPr>
      </w:pPr>
      <w:r>
        <w:rPr>
          <w:rFonts w:ascii="Times New Roman" w:eastAsia="Calibri" w:hAnsi="Times New Roman" w:cs="Times New Roman"/>
          <w:b/>
          <w:bCs/>
          <w:color w:val="000000"/>
          <w:sz w:val="24"/>
          <w:szCs w:val="24"/>
        </w:rPr>
        <w:t>Monday, November 5, 2018</w:t>
      </w:r>
    </w:p>
    <w:p w14:paraId="33CCDDBD" w14:textId="77777777" w:rsidR="000A0F8A" w:rsidRDefault="000A0F8A" w:rsidP="000A0F8A">
      <w:pPr>
        <w:spacing w:after="0" w:line="240" w:lineRule="auto"/>
        <w:rPr>
          <w:rFonts w:ascii="Calibri" w:eastAsia="Calibri" w:hAnsi="Calibri" w:cs="Times New Roman"/>
          <w:color w:val="000000"/>
        </w:rPr>
      </w:pPr>
      <w:r>
        <w:rPr>
          <w:rFonts w:ascii="Times New Roman" w:eastAsia="Calibri" w:hAnsi="Times New Roman" w:cs="Times New Roman"/>
          <w:i/>
          <w:iCs/>
          <w:color w:val="000000"/>
          <w:sz w:val="24"/>
          <w:szCs w:val="24"/>
        </w:rPr>
        <w:t> </w:t>
      </w:r>
    </w:p>
    <w:p w14:paraId="55635D39" w14:textId="77777777" w:rsidR="000A0F8A" w:rsidRDefault="000A0F8A" w:rsidP="000A0F8A">
      <w:pPr>
        <w:spacing w:after="0" w:line="240" w:lineRule="auto"/>
        <w:rPr>
          <w:rFonts w:ascii="Calibri" w:eastAsia="Calibri" w:hAnsi="Calibri" w:cs="Times New Roman"/>
          <w:color w:val="000000"/>
        </w:rPr>
      </w:pPr>
      <w:r>
        <w:rPr>
          <w:rFonts w:ascii="Times New Roman" w:eastAsia="Calibri" w:hAnsi="Times New Roman" w:cs="Times New Roman"/>
          <w:i/>
          <w:iCs/>
          <w:color w:val="000000"/>
          <w:sz w:val="24"/>
          <w:szCs w:val="24"/>
        </w:rPr>
        <w:t>Subsequent to the Administration’s campus security updates presentation, the following questions were posed:</w:t>
      </w:r>
    </w:p>
    <w:p w14:paraId="5FFC2B12" w14:textId="77777777" w:rsidR="000A0F8A" w:rsidRDefault="000A0F8A" w:rsidP="000A0F8A">
      <w:pPr>
        <w:spacing w:after="0" w:line="240" w:lineRule="auto"/>
        <w:rPr>
          <w:rFonts w:ascii="Calibri" w:eastAsia="Calibri" w:hAnsi="Calibri" w:cs="Times New Roman"/>
          <w:color w:val="000000"/>
        </w:rPr>
      </w:pPr>
      <w:r>
        <w:rPr>
          <w:rFonts w:ascii="Times New Roman" w:eastAsia="Calibri" w:hAnsi="Times New Roman" w:cs="Times New Roman"/>
          <w:color w:val="000000"/>
          <w:sz w:val="24"/>
          <w:szCs w:val="24"/>
        </w:rPr>
        <w:t> </w:t>
      </w:r>
    </w:p>
    <w:p w14:paraId="680D49CC"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u w:val="single"/>
        </w:rPr>
        <w:t>Question from Kate Coles (Humanities)</w:t>
      </w:r>
      <w:r>
        <w:rPr>
          <w:rFonts w:ascii="Times New Roman" w:eastAsia="Calibri" w:hAnsi="Times New Roman" w:cs="Times New Roman"/>
          <w:color w:val="000000"/>
          <w:sz w:val="24"/>
          <w:szCs w:val="24"/>
        </w:rPr>
        <w:t xml:space="preserve">: We live in a world in which violence, and threats, and stalking of women is normal, and she wonders how to develop a police force, and should it look like the force that we have right now.  Is it going to understand that though this is normal to security forces, it should not be treated by them as normal, and that they </w:t>
      </w:r>
      <w:proofErr w:type="gramStart"/>
      <w:r>
        <w:rPr>
          <w:rFonts w:ascii="Times New Roman" w:eastAsia="Calibri" w:hAnsi="Times New Roman" w:cs="Times New Roman"/>
          <w:color w:val="000000"/>
          <w:sz w:val="24"/>
          <w:szCs w:val="24"/>
        </w:rPr>
        <w:t>actually need</w:t>
      </w:r>
      <w:proofErr w:type="gramEnd"/>
      <w:r>
        <w:rPr>
          <w:rFonts w:ascii="Times New Roman" w:eastAsia="Calibri" w:hAnsi="Times New Roman" w:cs="Times New Roman"/>
          <w:color w:val="000000"/>
          <w:sz w:val="24"/>
          <w:szCs w:val="24"/>
        </w:rPr>
        <w:t xml:space="preserve"> to take action in contrast to old attitudes?  </w:t>
      </w:r>
    </w:p>
    <w:p w14:paraId="60D50567"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673D28A4" w14:textId="77777777" w:rsidR="000A0F8A" w:rsidRDefault="000A0F8A" w:rsidP="000A0F8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Response </w:t>
      </w:r>
    </w:p>
    <w:p w14:paraId="304D0ED2" w14:textId="77777777" w:rsidR="000A0F8A" w:rsidRDefault="000A0F8A" w:rsidP="000A0F8A">
      <w:pPr>
        <w:spacing w:after="0" w:line="240" w:lineRule="auto"/>
        <w:ind w:firstLine="720"/>
        <w:rPr>
          <w:rFonts w:ascii="Calibri" w:eastAsia="Calibri" w:hAnsi="Calibri" w:cs="Calibri"/>
          <w:color w:val="000000"/>
        </w:rPr>
      </w:pPr>
      <w:r>
        <w:rPr>
          <w:rFonts w:ascii="Times New Roman" w:eastAsia="Calibri" w:hAnsi="Times New Roman" w:cs="Times New Roman"/>
          <w:color w:val="000000"/>
          <w:sz w:val="24"/>
          <w:szCs w:val="24"/>
        </w:rPr>
        <w:t xml:space="preserve">Ruth Watkins: These are very important issues. She has strong confidence in the University Police Department, but also recognizes that part of conducting independent reviews is a chance to ask what is happening in society, and how does the university prepare for it. The campus has grown in not only how many students, visitors, faculty and patients, but also grown in the context of Salt Lake. Because growth yields both positive and negative influences, the President has a strong commitment to a process of constant self-reevaluation, in terms of what is being done, how it is being done, training, preparation, and more. </w:t>
      </w:r>
    </w:p>
    <w:p w14:paraId="173E4FB4"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4C8475D2"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u w:val="single"/>
        </w:rPr>
        <w:t>Question from Devon Cantwell (ASUU)</w:t>
      </w:r>
      <w:r>
        <w:rPr>
          <w:rFonts w:ascii="Times New Roman" w:eastAsia="Calibri" w:hAnsi="Times New Roman" w:cs="Times New Roman"/>
          <w:color w:val="000000"/>
          <w:sz w:val="24"/>
          <w:szCs w:val="24"/>
        </w:rPr>
        <w:t xml:space="preserve">: Students from her College had concerns around campus safety, so was happy to see the press release addressing the efforts in this area. Her specific concern, having a decade of advocacy experience with domestic and interpersonal violence, is the lack of acknowledgement that the shooting was not a neutral-target attack, but rather one of intimate partner violence. </w:t>
      </w:r>
    </w:p>
    <w:p w14:paraId="10A8D36E"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Additionally, she has become increasingly aware of how many students lack knowledge of what intimate partner violence is, and that it includes past relationships. As a result, there are many students who do not know that campus resources apply to them. As part of the broader ongoing campus safety assessment, would the administration consider adding IPV and DV as maybe a specific charge to evaluate, asking what resources and support is being provided?</w:t>
      </w:r>
    </w:p>
    <w:p w14:paraId="37C3EA25"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In tandem, her review of the latest campus wellness annual budget report indicates that there is not enough funding to staff the Wellness Center to the degree that can provide preventive versus reactionary measures. Statistics support that these types of violence are a problem on college campuses, and in the state of Utah. A suggestion is to create a specific task force that looks at how to work with IPV and DV on campus, and better support those groups focusing on that issue.</w:t>
      </w:r>
    </w:p>
    <w:p w14:paraId="71FA5658"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2BCF640F" w14:textId="77777777" w:rsidR="000A0F8A" w:rsidRDefault="000A0F8A" w:rsidP="000A0F8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Response: </w:t>
      </w:r>
    </w:p>
    <w:p w14:paraId="4E3E511D" w14:textId="77777777" w:rsidR="000A0F8A" w:rsidRDefault="000A0F8A" w:rsidP="000A0F8A">
      <w:pPr>
        <w:spacing w:after="0" w:line="240" w:lineRule="auto"/>
        <w:ind w:firstLine="720"/>
        <w:rPr>
          <w:rFonts w:ascii="Calibri" w:eastAsia="Calibri" w:hAnsi="Calibri" w:cs="Calibri"/>
          <w:color w:val="000000"/>
        </w:rPr>
      </w:pPr>
      <w:r>
        <w:rPr>
          <w:rFonts w:ascii="Times New Roman" w:eastAsia="Calibri" w:hAnsi="Times New Roman" w:cs="Times New Roman"/>
          <w:color w:val="000000"/>
          <w:sz w:val="24"/>
          <w:szCs w:val="24"/>
        </w:rPr>
        <w:t xml:space="preserve">Barb Snyder: She agreed, and believes this is another opportunity, not to say need another one, to continue to generate support improvements that raise awareness and improve education--for faculty, staff and students--about healthy relationships and what constitutes an unhealthy one. </w:t>
      </w:r>
    </w:p>
    <w:p w14:paraId="47BAB22E"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60527716"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u w:val="single"/>
        </w:rPr>
        <w:t>Question from Sarah Bush (Science)</w:t>
      </w:r>
      <w:r>
        <w:rPr>
          <w:rFonts w:ascii="Times New Roman" w:eastAsia="Calibri" w:hAnsi="Times New Roman" w:cs="Times New Roman"/>
          <w:color w:val="000000"/>
          <w:sz w:val="24"/>
          <w:szCs w:val="24"/>
        </w:rPr>
        <w:t>: Can we revisit the gun control policy on campus, given this situation?</w:t>
      </w:r>
    </w:p>
    <w:p w14:paraId="56AF61CE"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lastRenderedPageBreak/>
        <w:t> </w:t>
      </w:r>
    </w:p>
    <w:p w14:paraId="2147FB5F" w14:textId="77777777" w:rsidR="000A0F8A" w:rsidRDefault="000A0F8A" w:rsidP="000A0F8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Response </w:t>
      </w:r>
    </w:p>
    <w:p w14:paraId="618335B0" w14:textId="77777777" w:rsidR="000A0F8A" w:rsidRDefault="000A0F8A" w:rsidP="000A0F8A">
      <w:pPr>
        <w:spacing w:after="0" w:line="240" w:lineRule="auto"/>
        <w:ind w:firstLine="720"/>
        <w:rPr>
          <w:rFonts w:ascii="Calibri" w:eastAsia="Calibri" w:hAnsi="Calibri" w:cs="Calibri"/>
          <w:color w:val="000000"/>
        </w:rPr>
      </w:pPr>
      <w:r>
        <w:rPr>
          <w:rFonts w:ascii="Times New Roman" w:eastAsia="Calibri" w:hAnsi="Times New Roman" w:cs="Times New Roman"/>
          <w:color w:val="000000"/>
          <w:sz w:val="24"/>
          <w:szCs w:val="24"/>
        </w:rPr>
        <w:t xml:space="preserve">Ruth Watkins: The University follows the laws of the state of Utah, and as a state entity, it adheres to the law concerning these entities as well. As independent citizens, individuals are encouraged to voice their personal opinions to governing bodies if desired, on topics covered by state and local laws. She ventured that there were probably multiple views and thoughts in the room, and the President refrained from expressing personal ideas on this. </w:t>
      </w:r>
    </w:p>
    <w:p w14:paraId="01AF9A66"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48C2FF64"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u w:val="single"/>
        </w:rPr>
        <w:t>Question from Ravi Chandran (Mines &amp; Earth Sciences)</w:t>
      </w:r>
      <w:r>
        <w:rPr>
          <w:rFonts w:ascii="Times New Roman" w:eastAsia="Calibri" w:hAnsi="Times New Roman" w:cs="Times New Roman"/>
          <w:color w:val="000000"/>
          <w:sz w:val="24"/>
          <w:szCs w:val="24"/>
        </w:rPr>
        <w:t>: Would the campus be safer if police officers were patrolling randomly? Many students and faculty leave at night and walk a distance to their cars. It could be a topic of debate.</w:t>
      </w:r>
    </w:p>
    <w:p w14:paraId="7BCC6BFB"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6C57660E" w14:textId="77777777" w:rsidR="000A0F8A" w:rsidRDefault="000A0F8A" w:rsidP="000A0F8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Response </w:t>
      </w:r>
    </w:p>
    <w:p w14:paraId="6FF31A40" w14:textId="77777777" w:rsidR="000A0F8A" w:rsidRDefault="000A0F8A" w:rsidP="000A0F8A">
      <w:pPr>
        <w:spacing w:after="0" w:line="240" w:lineRule="auto"/>
        <w:ind w:firstLine="720"/>
        <w:rPr>
          <w:rFonts w:ascii="Calibri" w:eastAsia="Calibri" w:hAnsi="Calibri" w:cs="Calibri"/>
          <w:color w:val="000000"/>
        </w:rPr>
      </w:pPr>
      <w:r>
        <w:rPr>
          <w:rFonts w:ascii="Times New Roman" w:eastAsia="Calibri" w:hAnsi="Times New Roman" w:cs="Times New Roman"/>
          <w:color w:val="000000"/>
          <w:sz w:val="24"/>
          <w:szCs w:val="24"/>
        </w:rPr>
        <w:t xml:space="preserve">Barb Snyder: There are currently uniformed and plain-clothes security officers patrolling the campus regularly. However, the fact that Ravi made the comment indicated that these have not been observed. She believes that the review will help look at whether this is an area that needs to do a better job, or a different job, with the public safety office resources. </w:t>
      </w:r>
    </w:p>
    <w:p w14:paraId="5C42EA22"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xml:space="preserve">Ruth Watkins: One benefit of having outside experts look at the current situation is that they can help determine if there are not enough resources dedicated to that. She also prompted meeting attendees, especially those that come and go at odd hours, to check to make sure that doors are </w:t>
      </w:r>
      <w:r>
        <w:rPr>
          <w:rFonts w:ascii="Times New Roman" w:eastAsia="Calibri" w:hAnsi="Times New Roman" w:cs="Times New Roman"/>
          <w:i/>
          <w:iCs/>
          <w:color w:val="000000"/>
          <w:sz w:val="24"/>
          <w:szCs w:val="24"/>
        </w:rPr>
        <w:t>firmly</w:t>
      </w:r>
      <w:r>
        <w:rPr>
          <w:rFonts w:ascii="Times New Roman" w:eastAsia="Calibri" w:hAnsi="Times New Roman" w:cs="Times New Roman"/>
          <w:color w:val="000000"/>
          <w:sz w:val="24"/>
          <w:szCs w:val="24"/>
        </w:rPr>
        <w:t xml:space="preserve"> locked when leaving. Recent findings were that a locked door stays a locked door on campus about 50% of the time. </w:t>
      </w:r>
    </w:p>
    <w:p w14:paraId="0E1CEEF3"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07079687"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u w:val="single"/>
        </w:rPr>
        <w:t>Question from Nadia Cobb (Medicine):</w:t>
      </w:r>
      <w:r>
        <w:rPr>
          <w:rFonts w:ascii="Times New Roman" w:eastAsia="Calibri" w:hAnsi="Times New Roman" w:cs="Times New Roman"/>
          <w:color w:val="000000"/>
          <w:sz w:val="24"/>
          <w:szCs w:val="24"/>
        </w:rPr>
        <w:t xml:space="preserve"> Her building in Research Park is very accessible, and people are there all hours of the day and night. The swipe cards that were supposed to be provided have not all been. The process was to have begun in April and has not been completed; her understanding is that the process stopped immediately after the incident—possibly due to security resources being diverted. Additionally, a topic that has come up in her department is whether there is a way to consolidate evening class locations that allow for a concentration of security monitoring. </w:t>
      </w:r>
    </w:p>
    <w:p w14:paraId="49268000"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65095A5D" w14:textId="77777777" w:rsidR="000A0F8A" w:rsidRDefault="000A0F8A" w:rsidP="000A0F8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Response </w:t>
      </w:r>
    </w:p>
    <w:p w14:paraId="32DC7DE0" w14:textId="77777777" w:rsidR="000A0F8A" w:rsidRDefault="000A0F8A" w:rsidP="000A0F8A">
      <w:pPr>
        <w:spacing w:after="0" w:line="240" w:lineRule="auto"/>
        <w:ind w:firstLine="720"/>
        <w:rPr>
          <w:rFonts w:ascii="Calibri" w:eastAsia="Calibri" w:hAnsi="Calibri" w:cs="Calibri"/>
          <w:color w:val="000000"/>
        </w:rPr>
      </w:pPr>
      <w:r>
        <w:rPr>
          <w:rFonts w:ascii="Times New Roman" w:eastAsia="Calibri" w:hAnsi="Times New Roman" w:cs="Times New Roman"/>
          <w:color w:val="000000"/>
          <w:sz w:val="24"/>
          <w:szCs w:val="24"/>
        </w:rPr>
        <w:t xml:space="preserve">Ruth Watkins: The President offered to follow up on the security access issue for the building and provided some thoughts on this and the other good ideas. It was announced last week that students with U parking passes can park in some A lots after 3 pm. A step past that would be considering this idea of consolidation of locations so that there is increased activity around those leaving evening classes. One of the investments that came from the security task force recommendations was easy access to a safe walking partner with a quick phone call. To the extent possible, she asked that this phone number be shared with students and colleagues. </w:t>
      </w:r>
    </w:p>
    <w:p w14:paraId="4FD5B6EB"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54D72638"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u w:val="single"/>
        </w:rPr>
        <w:t>Question from Krystal Moorman (Pharmacy</w:t>
      </w:r>
      <w:r>
        <w:rPr>
          <w:rFonts w:ascii="Times New Roman" w:eastAsia="Calibri" w:hAnsi="Times New Roman" w:cs="Times New Roman"/>
          <w:color w:val="000000"/>
          <w:sz w:val="24"/>
          <w:szCs w:val="24"/>
        </w:rPr>
        <w:t xml:space="preserve">): Echoed that she is also someone who has not seen a security presence when leaving late, and then asked if the task force would look at the lag time experienced in shelter-in-place notifications. Last year, there was a 10-minute difference between when the first shelter-in-place text was received by a student and when her notification arrived. In this latest situation, the time between the 911 call and the notification was one hour and 40 minutes. The time that the campus is most at risk is </w:t>
      </w:r>
      <w:proofErr w:type="gramStart"/>
      <w:r>
        <w:rPr>
          <w:rFonts w:ascii="Times New Roman" w:eastAsia="Calibri" w:hAnsi="Times New Roman" w:cs="Times New Roman"/>
          <w:color w:val="000000"/>
          <w:sz w:val="24"/>
          <w:szCs w:val="24"/>
        </w:rPr>
        <w:t>really immediately</w:t>
      </w:r>
      <w:proofErr w:type="gramEnd"/>
      <w:r>
        <w:rPr>
          <w:rFonts w:ascii="Times New Roman" w:eastAsia="Calibri" w:hAnsi="Times New Roman" w:cs="Times New Roman"/>
          <w:color w:val="000000"/>
          <w:sz w:val="24"/>
          <w:szCs w:val="24"/>
        </w:rPr>
        <w:t xml:space="preserve"> after the situation. </w:t>
      </w:r>
      <w:r>
        <w:rPr>
          <w:rFonts w:ascii="Times New Roman" w:eastAsia="Calibri" w:hAnsi="Times New Roman" w:cs="Times New Roman"/>
          <w:color w:val="000000"/>
          <w:sz w:val="24"/>
          <w:szCs w:val="24"/>
        </w:rPr>
        <w:lastRenderedPageBreak/>
        <w:t>Because not everyone has their phone on (for instance during a class), she offered ideas from other campuses such as loudspeakers, and similar tools.</w:t>
      </w:r>
    </w:p>
    <w:p w14:paraId="5CE20BCF"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66EBD964" w14:textId="77777777" w:rsidR="000A0F8A" w:rsidRDefault="000A0F8A" w:rsidP="000A0F8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Response </w:t>
      </w:r>
    </w:p>
    <w:p w14:paraId="00FFBF54" w14:textId="77777777" w:rsidR="000A0F8A" w:rsidRDefault="000A0F8A" w:rsidP="000A0F8A">
      <w:pPr>
        <w:spacing w:after="0" w:line="240" w:lineRule="auto"/>
        <w:ind w:firstLine="720"/>
        <w:rPr>
          <w:rFonts w:ascii="Calibri" w:eastAsia="Calibri" w:hAnsi="Calibri" w:cs="Calibri"/>
          <w:color w:val="000000"/>
        </w:rPr>
      </w:pPr>
      <w:r>
        <w:rPr>
          <w:rFonts w:ascii="Times New Roman" w:eastAsia="Calibri" w:hAnsi="Times New Roman" w:cs="Times New Roman"/>
          <w:color w:val="000000"/>
          <w:sz w:val="24"/>
          <w:szCs w:val="24"/>
        </w:rPr>
        <w:t xml:space="preserve">Ruth Watkins: The President noted that this is a reasonable question. She also clarified that the lag from person A to person Z is somewhat inevitable due to the size of the institution and the numbers that need to be reached. The police must be a little judicious about sending a shelter-in-place alert; there is a delicate balance determining when to send one and when to wait until there is more information. The independent review will help answer whether the campus has the balance right, assist with these other questions, and make sure we’re doing this as well as we can. </w:t>
      </w:r>
    </w:p>
    <w:p w14:paraId="6E5B9F80"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4C02F53A"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u w:val="single"/>
        </w:rPr>
        <w:t xml:space="preserve">Question from </w:t>
      </w:r>
      <w:proofErr w:type="spellStart"/>
      <w:r>
        <w:rPr>
          <w:rFonts w:ascii="Times New Roman" w:eastAsia="Calibri" w:hAnsi="Times New Roman" w:cs="Times New Roman"/>
          <w:color w:val="000000"/>
          <w:sz w:val="24"/>
          <w:szCs w:val="24"/>
          <w:u w:val="single"/>
        </w:rPr>
        <w:t>Mardie</w:t>
      </w:r>
      <w:proofErr w:type="spellEnd"/>
      <w:r>
        <w:rPr>
          <w:rFonts w:ascii="Times New Roman" w:eastAsia="Calibri" w:hAnsi="Times New Roman" w:cs="Times New Roman"/>
          <w:color w:val="000000"/>
          <w:sz w:val="24"/>
          <w:szCs w:val="24"/>
          <w:u w:val="single"/>
        </w:rPr>
        <w:t xml:space="preserve"> Clayton (Nursing)</w:t>
      </w:r>
      <w:r>
        <w:rPr>
          <w:rFonts w:ascii="Times New Roman" w:eastAsia="Calibri" w:hAnsi="Times New Roman" w:cs="Times New Roman"/>
          <w:color w:val="000000"/>
          <w:sz w:val="24"/>
          <w:szCs w:val="24"/>
        </w:rPr>
        <w:t xml:space="preserve">: Speaking from a personal experience, with someone close who suffered a traumatic attack while a student at another school, she offered that there could be opportunity for the University to become a leader in best practices in this area on a national level, as this is not the only University facing these serious issues. </w:t>
      </w:r>
    </w:p>
    <w:p w14:paraId="28867D86" w14:textId="77777777" w:rsidR="000A0F8A" w:rsidRDefault="000A0F8A" w:rsidP="000A0F8A">
      <w:pPr>
        <w:spacing w:after="0" w:line="240" w:lineRule="auto"/>
        <w:ind w:firstLine="720"/>
        <w:rPr>
          <w:rFonts w:ascii="Calibri" w:eastAsia="Calibri" w:hAnsi="Calibri" w:cs="Times New Roman"/>
          <w:color w:val="000000"/>
        </w:rPr>
      </w:pPr>
      <w:r>
        <w:rPr>
          <w:rFonts w:ascii="Times New Roman" w:eastAsia="Calibri" w:hAnsi="Times New Roman" w:cs="Times New Roman"/>
          <w:color w:val="000000"/>
          <w:sz w:val="24"/>
          <w:szCs w:val="24"/>
        </w:rPr>
        <w:t> </w:t>
      </w:r>
    </w:p>
    <w:p w14:paraId="4A8A5426" w14:textId="77777777" w:rsidR="000A0F8A" w:rsidRDefault="000A0F8A" w:rsidP="000A0F8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Response </w:t>
      </w:r>
    </w:p>
    <w:p w14:paraId="37CB00CF" w14:textId="33092C48" w:rsidR="000A0F8A" w:rsidRDefault="000A0F8A" w:rsidP="000A0F8A">
      <w:pPr>
        <w:spacing w:after="0" w:line="240" w:lineRule="auto"/>
        <w:ind w:firstLine="720"/>
        <w:rPr>
          <w:rFonts w:ascii="Calibri" w:eastAsia="Calibri" w:hAnsi="Calibri" w:cs="Calibri"/>
          <w:color w:val="000000"/>
        </w:rPr>
      </w:pPr>
      <w:r>
        <w:rPr>
          <w:rFonts w:ascii="Times New Roman" w:eastAsia="Calibri" w:hAnsi="Times New Roman" w:cs="Times New Roman"/>
          <w:color w:val="000000"/>
          <w:sz w:val="24"/>
          <w:szCs w:val="24"/>
        </w:rPr>
        <w:t xml:space="preserve">Ruth Watkins: Along the lines being articulated, the administration has made a commitment to Lauren McCluskey’s family that the University will do its best to learn what can be learned and think about best practices for institutions. Other university president colleagues have contacted the President to express sympathy and empathy, as many have also experienced tragedies on their campuses. </w:t>
      </w:r>
    </w:p>
    <w:p w14:paraId="01EAD839" w14:textId="77777777" w:rsidR="000A0F8A" w:rsidRDefault="000A0F8A" w:rsidP="000A0F8A">
      <w:pPr>
        <w:rPr>
          <w:rFonts w:ascii="Calibri" w:eastAsia="Calibri" w:hAnsi="Calibri" w:cs="Times New Roman"/>
          <w:color w:val="000000"/>
        </w:rPr>
      </w:pPr>
      <w:r>
        <w:rPr>
          <w:rFonts w:ascii="Calibri" w:eastAsia="Calibri" w:hAnsi="Calibri" w:cs="Times New Roman"/>
          <w:color w:val="000000"/>
        </w:rPr>
        <w:t> </w:t>
      </w:r>
    </w:p>
    <w:p w14:paraId="786ACC71" w14:textId="77777777" w:rsidR="004E7190" w:rsidRPr="00A22F0A" w:rsidRDefault="004E7190">
      <w:pPr>
        <w:rPr>
          <w:rFonts w:ascii="Times New Roman" w:eastAsia="Calibri" w:hAnsi="Times New Roman" w:cs="Times New Roman"/>
          <w:sz w:val="24"/>
          <w:szCs w:val="24"/>
        </w:rPr>
      </w:pPr>
    </w:p>
    <w:sectPr w:rsidR="004E7190" w:rsidRPr="00A22F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4DDA0" w14:textId="77777777" w:rsidR="00DE0F4C" w:rsidRDefault="00DE0F4C" w:rsidP="0054447A">
      <w:pPr>
        <w:spacing w:after="0" w:line="240" w:lineRule="auto"/>
      </w:pPr>
      <w:r>
        <w:separator/>
      </w:r>
    </w:p>
  </w:endnote>
  <w:endnote w:type="continuationSeparator" w:id="0">
    <w:p w14:paraId="20EDCC95" w14:textId="77777777" w:rsidR="00DE0F4C" w:rsidRDefault="00DE0F4C" w:rsidP="0054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248463"/>
      <w:docPartObj>
        <w:docPartGallery w:val="Page Numbers (Bottom of Page)"/>
        <w:docPartUnique/>
      </w:docPartObj>
    </w:sdtPr>
    <w:sdtEndPr>
      <w:rPr>
        <w:noProof/>
      </w:rPr>
    </w:sdtEndPr>
    <w:sdtContent>
      <w:p w14:paraId="3224D28E" w14:textId="54162650" w:rsidR="0054447A" w:rsidRDefault="0054447A">
        <w:pPr>
          <w:pStyle w:val="Footer"/>
          <w:jc w:val="center"/>
        </w:pPr>
        <w:r>
          <w:fldChar w:fldCharType="begin"/>
        </w:r>
        <w:r>
          <w:instrText xml:space="preserve"> PAGE   \* MERGEFORMAT </w:instrText>
        </w:r>
        <w:r>
          <w:fldChar w:fldCharType="separate"/>
        </w:r>
        <w:r w:rsidR="00493447">
          <w:rPr>
            <w:noProof/>
          </w:rPr>
          <w:t>1</w:t>
        </w:r>
        <w:r>
          <w:rPr>
            <w:noProof/>
          </w:rPr>
          <w:fldChar w:fldCharType="end"/>
        </w:r>
      </w:p>
    </w:sdtContent>
  </w:sdt>
  <w:p w14:paraId="7BE98D2E" w14:textId="77777777" w:rsidR="0054447A" w:rsidRDefault="0054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963A" w14:textId="77777777" w:rsidR="00DE0F4C" w:rsidRDefault="00DE0F4C" w:rsidP="0054447A">
      <w:pPr>
        <w:spacing w:after="0" w:line="240" w:lineRule="auto"/>
      </w:pPr>
      <w:r>
        <w:separator/>
      </w:r>
    </w:p>
  </w:footnote>
  <w:footnote w:type="continuationSeparator" w:id="0">
    <w:p w14:paraId="67E9C8B2" w14:textId="77777777" w:rsidR="00DE0F4C" w:rsidRDefault="00DE0F4C" w:rsidP="00544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C46"/>
    <w:multiLevelType w:val="hybridMultilevel"/>
    <w:tmpl w:val="68D07CD0"/>
    <w:lvl w:ilvl="0" w:tplc="CE005CD8">
      <w:start w:val="1"/>
      <w:numFmt w:val="bullet"/>
      <w:lvlText w:val="•"/>
      <w:lvlJc w:val="left"/>
      <w:pPr>
        <w:tabs>
          <w:tab w:val="num" w:pos="720"/>
        </w:tabs>
        <w:ind w:left="720" w:hanging="360"/>
      </w:pPr>
      <w:rPr>
        <w:rFonts w:ascii="Arial" w:hAnsi="Arial" w:hint="default"/>
      </w:rPr>
    </w:lvl>
    <w:lvl w:ilvl="1" w:tplc="50FC4482" w:tentative="1">
      <w:start w:val="1"/>
      <w:numFmt w:val="bullet"/>
      <w:lvlText w:val="•"/>
      <w:lvlJc w:val="left"/>
      <w:pPr>
        <w:tabs>
          <w:tab w:val="num" w:pos="1440"/>
        </w:tabs>
        <w:ind w:left="1440" w:hanging="360"/>
      </w:pPr>
      <w:rPr>
        <w:rFonts w:ascii="Arial" w:hAnsi="Arial" w:hint="default"/>
      </w:rPr>
    </w:lvl>
    <w:lvl w:ilvl="2" w:tplc="A7FC0B6C" w:tentative="1">
      <w:start w:val="1"/>
      <w:numFmt w:val="bullet"/>
      <w:lvlText w:val="•"/>
      <w:lvlJc w:val="left"/>
      <w:pPr>
        <w:tabs>
          <w:tab w:val="num" w:pos="2160"/>
        </w:tabs>
        <w:ind w:left="2160" w:hanging="360"/>
      </w:pPr>
      <w:rPr>
        <w:rFonts w:ascii="Arial" w:hAnsi="Arial" w:hint="default"/>
      </w:rPr>
    </w:lvl>
    <w:lvl w:ilvl="3" w:tplc="6CB0FEA6" w:tentative="1">
      <w:start w:val="1"/>
      <w:numFmt w:val="bullet"/>
      <w:lvlText w:val="•"/>
      <w:lvlJc w:val="left"/>
      <w:pPr>
        <w:tabs>
          <w:tab w:val="num" w:pos="2880"/>
        </w:tabs>
        <w:ind w:left="2880" w:hanging="360"/>
      </w:pPr>
      <w:rPr>
        <w:rFonts w:ascii="Arial" w:hAnsi="Arial" w:hint="default"/>
      </w:rPr>
    </w:lvl>
    <w:lvl w:ilvl="4" w:tplc="BDDAF2D0" w:tentative="1">
      <w:start w:val="1"/>
      <w:numFmt w:val="bullet"/>
      <w:lvlText w:val="•"/>
      <w:lvlJc w:val="left"/>
      <w:pPr>
        <w:tabs>
          <w:tab w:val="num" w:pos="3600"/>
        </w:tabs>
        <w:ind w:left="3600" w:hanging="360"/>
      </w:pPr>
      <w:rPr>
        <w:rFonts w:ascii="Arial" w:hAnsi="Arial" w:hint="default"/>
      </w:rPr>
    </w:lvl>
    <w:lvl w:ilvl="5" w:tplc="B8C84394" w:tentative="1">
      <w:start w:val="1"/>
      <w:numFmt w:val="bullet"/>
      <w:lvlText w:val="•"/>
      <w:lvlJc w:val="left"/>
      <w:pPr>
        <w:tabs>
          <w:tab w:val="num" w:pos="4320"/>
        </w:tabs>
        <w:ind w:left="4320" w:hanging="360"/>
      </w:pPr>
      <w:rPr>
        <w:rFonts w:ascii="Arial" w:hAnsi="Arial" w:hint="default"/>
      </w:rPr>
    </w:lvl>
    <w:lvl w:ilvl="6" w:tplc="FF6A3DD0" w:tentative="1">
      <w:start w:val="1"/>
      <w:numFmt w:val="bullet"/>
      <w:lvlText w:val="•"/>
      <w:lvlJc w:val="left"/>
      <w:pPr>
        <w:tabs>
          <w:tab w:val="num" w:pos="5040"/>
        </w:tabs>
        <w:ind w:left="5040" w:hanging="360"/>
      </w:pPr>
      <w:rPr>
        <w:rFonts w:ascii="Arial" w:hAnsi="Arial" w:hint="default"/>
      </w:rPr>
    </w:lvl>
    <w:lvl w:ilvl="7" w:tplc="D1B20F3C" w:tentative="1">
      <w:start w:val="1"/>
      <w:numFmt w:val="bullet"/>
      <w:lvlText w:val="•"/>
      <w:lvlJc w:val="left"/>
      <w:pPr>
        <w:tabs>
          <w:tab w:val="num" w:pos="5760"/>
        </w:tabs>
        <w:ind w:left="5760" w:hanging="360"/>
      </w:pPr>
      <w:rPr>
        <w:rFonts w:ascii="Arial" w:hAnsi="Arial" w:hint="default"/>
      </w:rPr>
    </w:lvl>
    <w:lvl w:ilvl="8" w:tplc="B52290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E922A73"/>
    <w:multiLevelType w:val="multilevel"/>
    <w:tmpl w:val="7F485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90"/>
    <w:rsid w:val="00066418"/>
    <w:rsid w:val="000A0F8A"/>
    <w:rsid w:val="000A4B1C"/>
    <w:rsid w:val="000E187D"/>
    <w:rsid w:val="001252C0"/>
    <w:rsid w:val="00174A7C"/>
    <w:rsid w:val="00193161"/>
    <w:rsid w:val="00265D33"/>
    <w:rsid w:val="0028782A"/>
    <w:rsid w:val="002C7DD4"/>
    <w:rsid w:val="002D177B"/>
    <w:rsid w:val="0036043F"/>
    <w:rsid w:val="003D568D"/>
    <w:rsid w:val="003F7855"/>
    <w:rsid w:val="00493447"/>
    <w:rsid w:val="004E7190"/>
    <w:rsid w:val="0050790A"/>
    <w:rsid w:val="005258BC"/>
    <w:rsid w:val="0054278B"/>
    <w:rsid w:val="0054447A"/>
    <w:rsid w:val="00545D1D"/>
    <w:rsid w:val="006A0574"/>
    <w:rsid w:val="007233B7"/>
    <w:rsid w:val="007707B6"/>
    <w:rsid w:val="007E584B"/>
    <w:rsid w:val="00800331"/>
    <w:rsid w:val="0081171E"/>
    <w:rsid w:val="00820444"/>
    <w:rsid w:val="008502E5"/>
    <w:rsid w:val="00862574"/>
    <w:rsid w:val="008F26CB"/>
    <w:rsid w:val="00982A28"/>
    <w:rsid w:val="009B62C0"/>
    <w:rsid w:val="00A22F0A"/>
    <w:rsid w:val="00A506D2"/>
    <w:rsid w:val="00AC1CEE"/>
    <w:rsid w:val="00AD2ADC"/>
    <w:rsid w:val="00B56047"/>
    <w:rsid w:val="00B754B6"/>
    <w:rsid w:val="00BA679E"/>
    <w:rsid w:val="00BB78C6"/>
    <w:rsid w:val="00C06504"/>
    <w:rsid w:val="00C14FBB"/>
    <w:rsid w:val="00C640F1"/>
    <w:rsid w:val="00C652F9"/>
    <w:rsid w:val="00CC5005"/>
    <w:rsid w:val="00DE0F4C"/>
    <w:rsid w:val="00E71F0A"/>
    <w:rsid w:val="00E82742"/>
    <w:rsid w:val="00EB4912"/>
    <w:rsid w:val="00ED44C8"/>
    <w:rsid w:val="00F329B4"/>
    <w:rsid w:val="00F35C6E"/>
    <w:rsid w:val="00F8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4681"/>
  <w15:docId w15:val="{537B6F04-56A2-4848-800D-D985C5FA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2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BC"/>
    <w:rPr>
      <w:rFonts w:ascii="Segoe UI" w:hAnsi="Segoe UI" w:cs="Segoe UI"/>
      <w:sz w:val="18"/>
      <w:szCs w:val="18"/>
    </w:rPr>
  </w:style>
  <w:style w:type="paragraph" w:styleId="Header">
    <w:name w:val="header"/>
    <w:basedOn w:val="Normal"/>
    <w:link w:val="HeaderChar"/>
    <w:uiPriority w:val="99"/>
    <w:unhideWhenUsed/>
    <w:rsid w:val="0054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7A"/>
  </w:style>
  <w:style w:type="paragraph" w:styleId="Footer">
    <w:name w:val="footer"/>
    <w:basedOn w:val="Normal"/>
    <w:link w:val="FooterChar"/>
    <w:uiPriority w:val="99"/>
    <w:unhideWhenUsed/>
    <w:rsid w:val="0054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9498">
      <w:bodyDiv w:val="1"/>
      <w:marLeft w:val="0"/>
      <w:marRight w:val="0"/>
      <w:marTop w:val="0"/>
      <w:marBottom w:val="0"/>
      <w:divBdr>
        <w:top w:val="none" w:sz="0" w:space="0" w:color="auto"/>
        <w:left w:val="none" w:sz="0" w:space="0" w:color="auto"/>
        <w:bottom w:val="none" w:sz="0" w:space="0" w:color="auto"/>
        <w:right w:val="none" w:sz="0" w:space="0" w:color="auto"/>
      </w:divBdr>
      <w:divsChild>
        <w:div w:id="1996296831">
          <w:marLeft w:val="446"/>
          <w:marRight w:val="0"/>
          <w:marTop w:val="0"/>
          <w:marBottom w:val="0"/>
          <w:divBdr>
            <w:top w:val="none" w:sz="0" w:space="0" w:color="auto"/>
            <w:left w:val="none" w:sz="0" w:space="0" w:color="auto"/>
            <w:bottom w:val="none" w:sz="0" w:space="0" w:color="auto"/>
            <w:right w:val="none" w:sz="0" w:space="0" w:color="auto"/>
          </w:divBdr>
        </w:div>
      </w:divsChild>
    </w:div>
    <w:div w:id="1080055673">
      <w:bodyDiv w:val="1"/>
      <w:marLeft w:val="0"/>
      <w:marRight w:val="0"/>
      <w:marTop w:val="0"/>
      <w:marBottom w:val="0"/>
      <w:divBdr>
        <w:top w:val="none" w:sz="0" w:space="0" w:color="auto"/>
        <w:left w:val="none" w:sz="0" w:space="0" w:color="auto"/>
        <w:bottom w:val="none" w:sz="0" w:space="0" w:color="auto"/>
        <w:right w:val="none" w:sz="0" w:space="0" w:color="auto"/>
      </w:divBdr>
    </w:div>
    <w:div w:id="1523856608">
      <w:bodyDiv w:val="1"/>
      <w:marLeft w:val="0"/>
      <w:marRight w:val="0"/>
      <w:marTop w:val="0"/>
      <w:marBottom w:val="0"/>
      <w:divBdr>
        <w:top w:val="none" w:sz="0" w:space="0" w:color="auto"/>
        <w:left w:val="none" w:sz="0" w:space="0" w:color="auto"/>
        <w:bottom w:val="none" w:sz="0" w:space="0" w:color="auto"/>
        <w:right w:val="none" w:sz="0" w:space="0" w:color="auto"/>
      </w:divBdr>
      <w:divsChild>
        <w:div w:id="1057512450">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3D6F-8B9B-49D9-BE55-EF30911C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u0032811</dc:creator>
  <cp:lastModifiedBy>Janey Laird</cp:lastModifiedBy>
  <cp:revision>4</cp:revision>
  <dcterms:created xsi:type="dcterms:W3CDTF">2018-11-27T23:34:00Z</dcterms:created>
  <dcterms:modified xsi:type="dcterms:W3CDTF">2018-11-27T23:48:00Z</dcterms:modified>
</cp:coreProperties>
</file>