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9019" w14:textId="77777777" w:rsidR="002D5BD9" w:rsidRPr="00095CCF" w:rsidRDefault="002D5BD9" w:rsidP="00095CCF">
      <w:pPr>
        <w:spacing w:after="200" w:line="276" w:lineRule="auto"/>
        <w:jc w:val="right"/>
        <w:rPr>
          <w:i/>
          <w:color w:val="000000" w:themeColor="text1"/>
        </w:rPr>
      </w:pPr>
      <w:r w:rsidRPr="00095CCF">
        <w:rPr>
          <w:i/>
          <w:color w:val="000000" w:themeColor="text1"/>
        </w:rPr>
        <w:t>Senate Executive Committee June 11, 2018</w:t>
      </w:r>
    </w:p>
    <w:p w14:paraId="0A046456" w14:textId="5B99A7B4" w:rsidR="002D5BD9" w:rsidRDefault="00B32C5A" w:rsidP="002D5BD9">
      <w:pPr>
        <w:spacing w:after="200" w:line="276" w:lineRule="auto"/>
        <w:rPr>
          <w:b/>
          <w:color w:val="000000" w:themeColor="text1"/>
        </w:rPr>
      </w:pPr>
      <w:r>
        <w:rPr>
          <w:b/>
          <w:color w:val="000000" w:themeColor="text1"/>
        </w:rPr>
        <w:t>Note to</w:t>
      </w:r>
      <w:r w:rsidR="002D5BD9">
        <w:rPr>
          <w:b/>
          <w:color w:val="000000" w:themeColor="text1"/>
        </w:rPr>
        <w:t xml:space="preserve"> Executive Committee</w:t>
      </w:r>
    </w:p>
    <w:p w14:paraId="17F87CFC" w14:textId="7878A2C3" w:rsidR="002D5BD9" w:rsidRDefault="002D5BD9" w:rsidP="002D5BD9">
      <w:pPr>
        <w:spacing w:after="200" w:line="276" w:lineRule="auto"/>
        <w:rPr>
          <w:b/>
          <w:color w:val="000000" w:themeColor="text1"/>
        </w:rPr>
      </w:pPr>
      <w:r>
        <w:rPr>
          <w:b/>
          <w:color w:val="000000" w:themeColor="text1"/>
        </w:rPr>
        <w:t>From: Bob Flores, Senate Policy Liaison</w:t>
      </w:r>
    </w:p>
    <w:p w14:paraId="7F6A40CF" w14:textId="77777777" w:rsidR="00095CCF" w:rsidRDefault="002D5BD9" w:rsidP="002D5BD9">
      <w:pPr>
        <w:spacing w:after="200" w:line="276" w:lineRule="auto"/>
        <w:rPr>
          <w:b/>
          <w:color w:val="000000" w:themeColor="text1"/>
        </w:rPr>
      </w:pPr>
      <w:r>
        <w:rPr>
          <w:b/>
          <w:color w:val="000000" w:themeColor="text1"/>
        </w:rPr>
        <w:t xml:space="preserve">The revised College Council Charter for the College of Education is being presented for your approval.  </w:t>
      </w:r>
    </w:p>
    <w:p w14:paraId="470919B6" w14:textId="3E4BDD01" w:rsidR="002D5BD9" w:rsidRPr="00095CCF" w:rsidRDefault="002D5BD9" w:rsidP="002D5BD9">
      <w:pPr>
        <w:spacing w:after="200" w:line="276" w:lineRule="auto"/>
        <w:rPr>
          <w:color w:val="000000" w:themeColor="text1"/>
          <w:sz w:val="22"/>
          <w:szCs w:val="22"/>
        </w:rPr>
      </w:pPr>
      <w:r w:rsidRPr="00095CCF">
        <w:rPr>
          <w:color w:val="000000" w:themeColor="text1"/>
          <w:sz w:val="22"/>
          <w:szCs w:val="22"/>
        </w:rPr>
        <w:t xml:space="preserve">Under Policies 6-003 and 6-001, each academic college is required to have in place a functioning college council, with the structure to be described in a college council charter, and the charter (and any revisions) is to be submitted to and finally approved by the Senate Executive Committee. </w:t>
      </w:r>
    </w:p>
    <w:p w14:paraId="72B26A75" w14:textId="24CF6A4D" w:rsidR="002D5BD9" w:rsidRPr="00095CCF" w:rsidRDefault="002D5BD9" w:rsidP="002D5BD9">
      <w:pPr>
        <w:spacing w:after="200" w:line="276" w:lineRule="auto"/>
        <w:rPr>
          <w:color w:val="000000" w:themeColor="text1"/>
          <w:sz w:val="22"/>
          <w:szCs w:val="22"/>
        </w:rPr>
      </w:pPr>
      <w:r w:rsidRPr="00095CCF">
        <w:rPr>
          <w:color w:val="000000" w:themeColor="text1"/>
          <w:sz w:val="22"/>
          <w:szCs w:val="22"/>
        </w:rPr>
        <w:t xml:space="preserve">Over the past several years, the Executive Committee has </w:t>
      </w:r>
      <w:r w:rsidR="00B32C5A" w:rsidRPr="00095CCF">
        <w:rPr>
          <w:color w:val="000000" w:themeColor="text1"/>
          <w:sz w:val="22"/>
          <w:szCs w:val="22"/>
        </w:rPr>
        <w:t xml:space="preserve">had underway a project </w:t>
      </w:r>
      <w:r w:rsidRPr="00095CCF">
        <w:rPr>
          <w:color w:val="000000" w:themeColor="text1"/>
          <w:sz w:val="22"/>
          <w:szCs w:val="22"/>
        </w:rPr>
        <w:t xml:space="preserve">to </w:t>
      </w:r>
      <w:r w:rsidR="00B32C5A" w:rsidRPr="00095CCF">
        <w:rPr>
          <w:color w:val="000000" w:themeColor="text1"/>
          <w:sz w:val="22"/>
          <w:szCs w:val="22"/>
        </w:rPr>
        <w:t>ensure that</w:t>
      </w:r>
      <w:r w:rsidRPr="00095CCF">
        <w:rPr>
          <w:color w:val="000000" w:themeColor="text1"/>
          <w:sz w:val="22"/>
          <w:szCs w:val="22"/>
        </w:rPr>
        <w:t xml:space="preserve"> </w:t>
      </w:r>
      <w:r w:rsidR="00B32C5A" w:rsidRPr="00095CCF">
        <w:rPr>
          <w:color w:val="000000" w:themeColor="text1"/>
          <w:sz w:val="22"/>
          <w:szCs w:val="22"/>
        </w:rPr>
        <w:t xml:space="preserve">all </w:t>
      </w:r>
      <w:r w:rsidRPr="00095CCF">
        <w:rPr>
          <w:color w:val="000000" w:themeColor="text1"/>
          <w:sz w:val="22"/>
          <w:szCs w:val="22"/>
        </w:rPr>
        <w:t xml:space="preserve">college councils are appropriately organized and functioning well, and </w:t>
      </w:r>
      <w:r w:rsidR="00B32C5A" w:rsidRPr="00095CCF">
        <w:rPr>
          <w:color w:val="000000" w:themeColor="text1"/>
          <w:sz w:val="22"/>
          <w:szCs w:val="22"/>
        </w:rPr>
        <w:t>this is being done</w:t>
      </w:r>
      <w:r w:rsidRPr="00095CCF">
        <w:rPr>
          <w:color w:val="000000" w:themeColor="text1"/>
          <w:sz w:val="22"/>
          <w:szCs w:val="22"/>
        </w:rPr>
        <w:t xml:space="preserve"> by having the colleges develop and submit updated charters. </w:t>
      </w:r>
      <w:r w:rsidR="00B32C5A" w:rsidRPr="00095CCF">
        <w:rPr>
          <w:color w:val="000000" w:themeColor="text1"/>
          <w:sz w:val="22"/>
          <w:szCs w:val="22"/>
        </w:rPr>
        <w:t xml:space="preserve">The Associate VP for Faculty has </w:t>
      </w:r>
      <w:r w:rsidR="00095CCF" w:rsidRPr="00095CCF">
        <w:rPr>
          <w:color w:val="000000" w:themeColor="text1"/>
          <w:sz w:val="22"/>
          <w:szCs w:val="22"/>
        </w:rPr>
        <w:t>aided in this</w:t>
      </w:r>
      <w:r w:rsidR="00B32C5A" w:rsidRPr="00095CCF">
        <w:rPr>
          <w:color w:val="000000" w:themeColor="text1"/>
          <w:sz w:val="22"/>
          <w:szCs w:val="22"/>
        </w:rPr>
        <w:t xml:space="preserve"> project by contacting the various deans and encouraging them to attend to updating the charters. And the Executive Committee has asked me, as Senate Policy Liaison, to </w:t>
      </w:r>
      <w:r w:rsidR="00095CCF" w:rsidRPr="00095CCF">
        <w:rPr>
          <w:color w:val="000000" w:themeColor="text1"/>
          <w:sz w:val="22"/>
          <w:szCs w:val="22"/>
        </w:rPr>
        <w:t xml:space="preserve">then </w:t>
      </w:r>
      <w:r w:rsidR="00B32C5A" w:rsidRPr="00095CCF">
        <w:rPr>
          <w:color w:val="000000" w:themeColor="text1"/>
          <w:sz w:val="22"/>
          <w:szCs w:val="22"/>
        </w:rPr>
        <w:t xml:space="preserve">work with the representatives of the colleges, advising them through the updating process, and ensuring that each updated charter being submitted for EC approval complies with applicable University Regulations and is reasonably consistent with ‘best practices.’ </w:t>
      </w:r>
      <w:r w:rsidRPr="00095CCF">
        <w:rPr>
          <w:color w:val="000000" w:themeColor="text1"/>
          <w:sz w:val="22"/>
          <w:szCs w:val="22"/>
        </w:rPr>
        <w:t xml:space="preserve">  </w:t>
      </w:r>
    </w:p>
    <w:p w14:paraId="1A27C06B" w14:textId="28B17E21" w:rsidR="00B32C5A" w:rsidRPr="00095CCF" w:rsidRDefault="00B32C5A" w:rsidP="002D5BD9">
      <w:pPr>
        <w:spacing w:after="200" w:line="276" w:lineRule="auto"/>
        <w:rPr>
          <w:color w:val="000000" w:themeColor="text1"/>
          <w:sz w:val="22"/>
          <w:szCs w:val="22"/>
        </w:rPr>
      </w:pPr>
      <w:r w:rsidRPr="00095CCF">
        <w:rPr>
          <w:color w:val="000000" w:themeColor="text1"/>
          <w:sz w:val="22"/>
          <w:szCs w:val="22"/>
        </w:rPr>
        <w:t xml:space="preserve">That process has been followed to bring to you this attached revised charter of the College of Education. I </w:t>
      </w:r>
      <w:r w:rsidR="00095CCF" w:rsidRPr="00095CCF">
        <w:rPr>
          <w:color w:val="000000" w:themeColor="text1"/>
          <w:sz w:val="22"/>
          <w:szCs w:val="22"/>
        </w:rPr>
        <w:t xml:space="preserve">have reviewed it for regulations compliance and consistency with best practices, and I can recommend that you grant final approval of it.  Once your final approval is granted, the college may put the </w:t>
      </w:r>
      <w:r w:rsidR="00095CCF">
        <w:rPr>
          <w:color w:val="000000" w:themeColor="text1"/>
          <w:sz w:val="22"/>
          <w:szCs w:val="22"/>
        </w:rPr>
        <w:t xml:space="preserve">revised </w:t>
      </w:r>
      <w:r w:rsidR="00095CCF" w:rsidRPr="00095CCF">
        <w:rPr>
          <w:color w:val="000000" w:themeColor="text1"/>
          <w:sz w:val="22"/>
          <w:szCs w:val="22"/>
        </w:rPr>
        <w:t>charter to use immediately (and it would then be presented for the Information &amp; Recommendations of the full Senate).</w:t>
      </w:r>
      <w:bookmarkStart w:id="0" w:name="_GoBack"/>
      <w:bookmarkEnd w:id="0"/>
    </w:p>
    <w:p w14:paraId="388C6C83" w14:textId="00C74844" w:rsidR="002D5BD9" w:rsidRDefault="002D5BD9">
      <w:pPr>
        <w:spacing w:after="200" w:line="276" w:lineRule="auto"/>
        <w:rPr>
          <w:rFonts w:eastAsiaTheme="majorEastAsia"/>
          <w:b/>
          <w:color w:val="000000" w:themeColor="text1"/>
        </w:rPr>
      </w:pPr>
      <w:r w:rsidRPr="00095CCF">
        <w:rPr>
          <w:color w:val="000000" w:themeColor="text1"/>
        </w:rPr>
        <w:br w:type="page"/>
      </w:r>
    </w:p>
    <w:p w14:paraId="6D273246" w14:textId="47B6529F" w:rsidR="00F65160" w:rsidRPr="00EB07AD" w:rsidRDefault="00F65160" w:rsidP="00763325">
      <w:pPr>
        <w:pStyle w:val="Heading1"/>
        <w:jc w:val="center"/>
        <w:rPr>
          <w:rFonts w:ascii="Times New Roman" w:hAnsi="Times New Roman" w:cs="Times New Roman"/>
          <w:b/>
          <w:color w:val="000000" w:themeColor="text1"/>
          <w:sz w:val="24"/>
          <w:szCs w:val="24"/>
        </w:rPr>
      </w:pPr>
      <w:r w:rsidRPr="00EB07AD">
        <w:rPr>
          <w:rFonts w:ascii="Times New Roman" w:hAnsi="Times New Roman" w:cs="Times New Roman"/>
          <w:b/>
          <w:color w:val="000000" w:themeColor="text1"/>
          <w:sz w:val="24"/>
          <w:szCs w:val="24"/>
        </w:rPr>
        <w:lastRenderedPageBreak/>
        <w:t xml:space="preserve">University of Utah College </w:t>
      </w:r>
      <w:r w:rsidR="00803117" w:rsidRPr="00EB07AD">
        <w:rPr>
          <w:rFonts w:ascii="Times New Roman" w:hAnsi="Times New Roman" w:cs="Times New Roman"/>
          <w:b/>
          <w:color w:val="000000" w:themeColor="text1"/>
          <w:sz w:val="24"/>
          <w:szCs w:val="24"/>
        </w:rPr>
        <w:t>o</w:t>
      </w:r>
      <w:r w:rsidRPr="00EB07AD">
        <w:rPr>
          <w:rFonts w:ascii="Times New Roman" w:hAnsi="Times New Roman" w:cs="Times New Roman"/>
          <w:b/>
          <w:color w:val="000000" w:themeColor="text1"/>
          <w:sz w:val="24"/>
          <w:szCs w:val="24"/>
        </w:rPr>
        <w:t>f Education</w:t>
      </w:r>
    </w:p>
    <w:p w14:paraId="13C0A9A8" w14:textId="77777777" w:rsidR="00F65160" w:rsidRPr="00EB07AD" w:rsidRDefault="00F65160" w:rsidP="00763325">
      <w:pPr>
        <w:pStyle w:val="Heading1"/>
        <w:jc w:val="center"/>
        <w:rPr>
          <w:rFonts w:ascii="Times New Roman" w:hAnsi="Times New Roman" w:cs="Times New Roman"/>
          <w:b/>
          <w:color w:val="000000" w:themeColor="text1"/>
          <w:sz w:val="24"/>
          <w:szCs w:val="24"/>
        </w:rPr>
      </w:pPr>
      <w:r w:rsidRPr="00EB07AD">
        <w:rPr>
          <w:rFonts w:ascii="Times New Roman" w:hAnsi="Times New Roman" w:cs="Times New Roman"/>
          <w:b/>
          <w:color w:val="000000" w:themeColor="text1"/>
          <w:sz w:val="24"/>
          <w:szCs w:val="24"/>
        </w:rPr>
        <w:t>College Council Charter</w:t>
      </w:r>
    </w:p>
    <w:p w14:paraId="6139602E" w14:textId="77777777" w:rsidR="00173637" w:rsidRPr="00EB07AD" w:rsidRDefault="00173637"/>
    <w:p w14:paraId="712BAFDB" w14:textId="77777777" w:rsidR="00803117" w:rsidRPr="00EB07AD" w:rsidRDefault="000E45CB" w:rsidP="000E45CB">
      <w:pPr>
        <w:jc w:val="center"/>
      </w:pPr>
      <w:r w:rsidRPr="00EB07AD">
        <w:t xml:space="preserve">As revised and approved by the College Council </w:t>
      </w:r>
      <w:r w:rsidRPr="00EB07AD">
        <w:rPr>
          <w:u w:val="single"/>
        </w:rPr>
        <w:t>date</w:t>
      </w:r>
    </w:p>
    <w:p w14:paraId="34065B05" w14:textId="77777777" w:rsidR="00237EBA" w:rsidRPr="00EB07AD" w:rsidRDefault="000E45CB" w:rsidP="000E45CB">
      <w:pPr>
        <w:jc w:val="center"/>
      </w:pPr>
      <w:r w:rsidRPr="00EB07AD">
        <w:t xml:space="preserve">Approved by </w:t>
      </w:r>
      <w:r w:rsidR="00AF384C" w:rsidRPr="00EB07AD">
        <w:t xml:space="preserve">the Academic </w:t>
      </w:r>
      <w:r w:rsidRPr="00EB07AD">
        <w:t xml:space="preserve">Senate Executive Committee </w:t>
      </w:r>
      <w:r w:rsidRPr="00EB07AD">
        <w:rPr>
          <w:u w:val="single"/>
        </w:rPr>
        <w:t>date</w:t>
      </w:r>
      <w:r w:rsidR="00237EBA" w:rsidRPr="00EB07AD">
        <w:t xml:space="preserve"> </w:t>
      </w:r>
    </w:p>
    <w:p w14:paraId="72DEAF65" w14:textId="09201E17" w:rsidR="000E45CB" w:rsidRPr="00EB07AD" w:rsidRDefault="00237EBA" w:rsidP="000E45CB">
      <w:pPr>
        <w:jc w:val="center"/>
      </w:pPr>
      <w:r w:rsidRPr="00EB07AD">
        <w:t xml:space="preserve">and presented for the Information of the Academic Senate </w:t>
      </w:r>
      <w:r w:rsidRPr="00EB07AD">
        <w:rPr>
          <w:u w:val="single"/>
        </w:rPr>
        <w:t>date</w:t>
      </w:r>
    </w:p>
    <w:p w14:paraId="63FBBB10" w14:textId="77777777" w:rsidR="00803117" w:rsidRPr="00EB07AD" w:rsidRDefault="00803117"/>
    <w:p w14:paraId="4B443AF0" w14:textId="6C7C36D7" w:rsidR="00F65160" w:rsidRPr="00EB07AD" w:rsidRDefault="00F65160" w:rsidP="00763325">
      <w:pPr>
        <w:pStyle w:val="Heading2"/>
        <w:numPr>
          <w:ilvl w:val="0"/>
          <w:numId w:val="10"/>
        </w:numPr>
        <w:ind w:left="360"/>
        <w:rPr>
          <w:rFonts w:ascii="Times New Roman" w:hAnsi="Times New Roman" w:cs="Times New Roman"/>
          <w:color w:val="000000" w:themeColor="text1"/>
          <w:sz w:val="24"/>
          <w:szCs w:val="24"/>
        </w:rPr>
      </w:pPr>
      <w:r w:rsidRPr="00EB07AD">
        <w:rPr>
          <w:rFonts w:ascii="Times New Roman" w:hAnsi="Times New Roman" w:cs="Times New Roman"/>
          <w:color w:val="000000" w:themeColor="text1"/>
          <w:sz w:val="24"/>
          <w:szCs w:val="24"/>
        </w:rPr>
        <w:t>Purpose and duties</w:t>
      </w:r>
      <w:r w:rsidR="00A30470" w:rsidRPr="00EB07AD">
        <w:rPr>
          <w:rFonts w:ascii="Times New Roman" w:hAnsi="Times New Roman" w:cs="Times New Roman"/>
          <w:color w:val="000000" w:themeColor="text1"/>
          <w:sz w:val="24"/>
          <w:szCs w:val="24"/>
        </w:rPr>
        <w:t xml:space="preserve"> of the College Council</w:t>
      </w:r>
    </w:p>
    <w:p w14:paraId="1395F922" w14:textId="77777777" w:rsidR="004A62C6" w:rsidRPr="00EB07AD" w:rsidRDefault="004A62C6" w:rsidP="00891B11">
      <w:pPr>
        <w:pStyle w:val="Default"/>
        <w:ind w:left="360"/>
      </w:pPr>
    </w:p>
    <w:p w14:paraId="7B834F0F" w14:textId="77777777" w:rsidR="005F082E" w:rsidRPr="00EB07AD" w:rsidRDefault="007A5A4E" w:rsidP="00A86344">
      <w:pPr>
        <w:autoSpaceDE w:val="0"/>
        <w:autoSpaceDN w:val="0"/>
        <w:adjustRightInd w:val="0"/>
      </w:pPr>
      <w:r w:rsidRPr="00EB07AD">
        <w:t>This Charter</w:t>
      </w:r>
      <w:r w:rsidR="004A62C6" w:rsidRPr="00EB07AD">
        <w:t>,</w:t>
      </w:r>
      <w:r w:rsidRPr="00EB07AD">
        <w:t xml:space="preserve"> adopted pursuant to University </w:t>
      </w:r>
      <w:r w:rsidRPr="00EB07AD">
        <w:rPr>
          <w:color w:val="000000" w:themeColor="text1"/>
        </w:rPr>
        <w:t>Policy 6-003-</w:t>
      </w:r>
      <w:r w:rsidRPr="00EB07AD">
        <w:t xml:space="preserve">III-A (Establishment and Authority of College Councils), </w:t>
      </w:r>
      <w:r w:rsidR="004A62C6" w:rsidRPr="00EB07AD">
        <w:rPr>
          <w:rFonts w:eastAsiaTheme="minorHAnsi"/>
          <w:color w:val="000000"/>
        </w:rPr>
        <w:t xml:space="preserve">shall govern the structure and functions of the </w:t>
      </w:r>
      <w:r w:rsidR="004A62C6" w:rsidRPr="00EB07AD">
        <w:t>College of Education Council (hereafter referred to as Council)</w:t>
      </w:r>
      <w:r w:rsidR="00A86344" w:rsidRPr="00EB07AD">
        <w:t xml:space="preserve">, which shall formulate policies and exercise primary authority to make decisions relating to </w:t>
      </w:r>
      <w:r w:rsidR="004D6253" w:rsidRPr="00EB07AD">
        <w:t xml:space="preserve">matters of the </w:t>
      </w:r>
      <w:r w:rsidR="00AF384C" w:rsidRPr="00EB07AD">
        <w:t>C</w:t>
      </w:r>
      <w:r w:rsidR="00A86344" w:rsidRPr="00EB07AD">
        <w:t>ollege</w:t>
      </w:r>
      <w:r w:rsidR="00AF384C" w:rsidRPr="00EB07AD">
        <w:t xml:space="preserve"> of Education</w:t>
      </w:r>
      <w:r w:rsidR="004D6253" w:rsidRPr="00EB07AD">
        <w:t xml:space="preserve">, </w:t>
      </w:r>
      <w:r w:rsidR="00AF384C" w:rsidRPr="00EB07AD">
        <w:t xml:space="preserve">its four </w:t>
      </w:r>
      <w:r w:rsidR="002C233C" w:rsidRPr="00EB07AD">
        <w:t>D</w:t>
      </w:r>
      <w:r w:rsidR="00BD182A" w:rsidRPr="00EB07AD">
        <w:t>epartments</w:t>
      </w:r>
      <w:r w:rsidR="004D6253" w:rsidRPr="00EB07AD">
        <w:t>,</w:t>
      </w:r>
      <w:r w:rsidR="00BD182A" w:rsidRPr="00EB07AD">
        <w:t xml:space="preserve"> and </w:t>
      </w:r>
      <w:r w:rsidR="004D6253" w:rsidRPr="00EB07AD">
        <w:t xml:space="preserve">the </w:t>
      </w:r>
      <w:r w:rsidR="00BD182A" w:rsidRPr="00EB07AD">
        <w:t>Urban Institute of Teacher Education (</w:t>
      </w:r>
      <w:proofErr w:type="spellStart"/>
      <w:r w:rsidR="00BD182A" w:rsidRPr="00EB07AD">
        <w:t>UITE</w:t>
      </w:r>
      <w:proofErr w:type="spellEnd"/>
      <w:r w:rsidR="004D6253" w:rsidRPr="00EB07AD">
        <w:t>)</w:t>
      </w:r>
      <w:r w:rsidR="00BD182A" w:rsidRPr="00EB07AD">
        <w:t xml:space="preserve">, </w:t>
      </w:r>
      <w:r w:rsidR="00A86344" w:rsidRPr="00EB07AD">
        <w:t xml:space="preserve">to the extent authorized </w:t>
      </w:r>
      <w:r w:rsidR="00A86344" w:rsidRPr="00EB07AD">
        <w:rPr>
          <w:color w:val="000000" w:themeColor="text1"/>
        </w:rPr>
        <w:t xml:space="preserve">by Policy 6-001 and </w:t>
      </w:r>
      <w:r w:rsidR="00A86344" w:rsidRPr="00EB07AD">
        <w:t xml:space="preserve">other University Regulations. </w:t>
      </w:r>
    </w:p>
    <w:p w14:paraId="777CFE1D" w14:textId="77777777" w:rsidR="005F082E" w:rsidRPr="00EB07AD" w:rsidRDefault="005F082E" w:rsidP="00A86344">
      <w:pPr>
        <w:autoSpaceDE w:val="0"/>
        <w:autoSpaceDN w:val="0"/>
        <w:adjustRightInd w:val="0"/>
      </w:pPr>
    </w:p>
    <w:p w14:paraId="112D8E8E" w14:textId="77777777" w:rsidR="009406AA" w:rsidRPr="00EB07AD" w:rsidRDefault="00AF384C" w:rsidP="00A86344">
      <w:pPr>
        <w:autoSpaceDE w:val="0"/>
        <w:autoSpaceDN w:val="0"/>
        <w:adjustRightInd w:val="0"/>
      </w:pPr>
      <w:r w:rsidRPr="00EB07AD">
        <w:t>The C</w:t>
      </w:r>
      <w:r w:rsidR="00A86344" w:rsidRPr="00EB07AD">
        <w:t xml:space="preserve">ouncil shall </w:t>
      </w:r>
      <w:r w:rsidR="00A86344" w:rsidRPr="00EB07AD">
        <w:rPr>
          <w:rFonts w:eastAsiaTheme="minorHAnsi"/>
          <w:color w:val="000000"/>
        </w:rPr>
        <w:t xml:space="preserve">have, subject to the approval of the Academic Senate, </w:t>
      </w:r>
      <w:r w:rsidR="005F082E" w:rsidRPr="00EB07AD">
        <w:rPr>
          <w:rFonts w:eastAsiaTheme="minorHAnsi"/>
          <w:color w:val="000000"/>
        </w:rPr>
        <w:t>the responsibility for and authority with</w:t>
      </w:r>
      <w:r w:rsidR="00A86344" w:rsidRPr="00EB07AD">
        <w:rPr>
          <w:rFonts w:eastAsiaTheme="minorHAnsi"/>
          <w:color w:val="000000"/>
        </w:rPr>
        <w:t xml:space="preserve"> </w:t>
      </w:r>
      <w:r w:rsidR="005F082E" w:rsidRPr="00EB07AD">
        <w:rPr>
          <w:rFonts w:eastAsiaTheme="minorHAnsi"/>
          <w:color w:val="000000"/>
        </w:rPr>
        <w:t xml:space="preserve">respect to all </w:t>
      </w:r>
      <w:r w:rsidR="00A86344" w:rsidRPr="00EB07AD">
        <w:rPr>
          <w:rFonts w:eastAsiaTheme="minorHAnsi"/>
          <w:color w:val="000000"/>
        </w:rPr>
        <w:t xml:space="preserve">questions of educational policy affecting the College, including program development, </w:t>
      </w:r>
      <w:r w:rsidR="00BD182A" w:rsidRPr="00EB07AD">
        <w:rPr>
          <w:rFonts w:eastAsiaTheme="minorHAnsi"/>
          <w:color w:val="000000"/>
        </w:rPr>
        <w:t xml:space="preserve">curriculum, </w:t>
      </w:r>
      <w:r w:rsidR="00886461" w:rsidRPr="00EB07AD">
        <w:rPr>
          <w:rFonts w:eastAsiaTheme="minorHAnsi"/>
          <w:color w:val="000000"/>
        </w:rPr>
        <w:t xml:space="preserve">College of Education </w:t>
      </w:r>
      <w:r w:rsidR="00BD182A" w:rsidRPr="00EB07AD">
        <w:rPr>
          <w:rFonts w:eastAsiaTheme="minorHAnsi"/>
          <w:color w:val="000000"/>
        </w:rPr>
        <w:t>scholarship</w:t>
      </w:r>
      <w:r w:rsidR="00886461" w:rsidRPr="00EB07AD">
        <w:rPr>
          <w:rFonts w:eastAsiaTheme="minorHAnsi"/>
          <w:color w:val="000000"/>
        </w:rPr>
        <w:t>s</w:t>
      </w:r>
      <w:r w:rsidR="00BD182A" w:rsidRPr="00EB07AD">
        <w:rPr>
          <w:rFonts w:eastAsiaTheme="minorHAnsi"/>
          <w:color w:val="000000"/>
        </w:rPr>
        <w:t>,</w:t>
      </w:r>
      <w:r w:rsidR="00BD182A" w:rsidRPr="00EB07AD">
        <w:t xml:space="preserve"> </w:t>
      </w:r>
      <w:r w:rsidR="00A86344" w:rsidRPr="00EB07AD">
        <w:t xml:space="preserve">faculty </w:t>
      </w:r>
      <w:r w:rsidR="00AF529F" w:rsidRPr="00EB07AD">
        <w:t>(tenure-</w:t>
      </w:r>
      <w:r w:rsidR="004D0A14" w:rsidRPr="00EB07AD">
        <w:t>line</w:t>
      </w:r>
      <w:r w:rsidR="00AF529F" w:rsidRPr="00EB07AD">
        <w:t xml:space="preserve"> and career-line</w:t>
      </w:r>
      <w:r w:rsidR="00B2492A" w:rsidRPr="00EB07AD">
        <w:t>)</w:t>
      </w:r>
      <w:r w:rsidR="00AF529F" w:rsidRPr="00EB07AD">
        <w:t xml:space="preserve"> </w:t>
      </w:r>
      <w:r w:rsidR="00A86344" w:rsidRPr="00EB07AD">
        <w:t>appointments, retention, promotion and tenure,</w:t>
      </w:r>
      <w:r w:rsidR="00B2492A" w:rsidRPr="00EB07AD">
        <w:t xml:space="preserve"> and student appeals. </w:t>
      </w:r>
    </w:p>
    <w:p w14:paraId="1FA11457" w14:textId="71CEC14B" w:rsidR="00517235" w:rsidRPr="00EB07AD" w:rsidRDefault="00517235" w:rsidP="00D8033F"/>
    <w:p w14:paraId="15743FC2" w14:textId="597FE6BA" w:rsidR="00F65160" w:rsidRPr="00EB07AD" w:rsidRDefault="004B45C5" w:rsidP="00517235">
      <w:pPr>
        <w:pStyle w:val="Heading2"/>
        <w:numPr>
          <w:ilvl w:val="0"/>
          <w:numId w:val="10"/>
        </w:numPr>
        <w:ind w:left="360"/>
        <w:rPr>
          <w:rFonts w:ascii="Times New Roman" w:hAnsi="Times New Roman" w:cs="Times New Roman"/>
          <w:color w:val="000000" w:themeColor="text1"/>
          <w:sz w:val="24"/>
          <w:szCs w:val="24"/>
        </w:rPr>
      </w:pPr>
      <w:r w:rsidRPr="00EB07AD">
        <w:rPr>
          <w:rFonts w:ascii="Times New Roman" w:hAnsi="Times New Roman" w:cs="Times New Roman"/>
          <w:color w:val="000000" w:themeColor="text1"/>
          <w:sz w:val="24"/>
          <w:szCs w:val="24"/>
        </w:rPr>
        <w:t xml:space="preserve">Council </w:t>
      </w:r>
      <w:r w:rsidR="00F65160" w:rsidRPr="00EB07AD">
        <w:rPr>
          <w:rFonts w:ascii="Times New Roman" w:hAnsi="Times New Roman" w:cs="Times New Roman"/>
          <w:color w:val="000000" w:themeColor="text1"/>
          <w:sz w:val="24"/>
          <w:szCs w:val="24"/>
        </w:rPr>
        <w:t>Structure</w:t>
      </w:r>
    </w:p>
    <w:p w14:paraId="27BEBB63" w14:textId="77777777" w:rsidR="00F65160" w:rsidRPr="00EB07AD" w:rsidRDefault="00F65160" w:rsidP="007A5A4E"/>
    <w:p w14:paraId="5B278A7F" w14:textId="3EDFDC15" w:rsidR="00F65160" w:rsidRPr="00EB07AD" w:rsidRDefault="00D65AFD" w:rsidP="00950F70">
      <w:pPr>
        <w:pStyle w:val="Heading3"/>
        <w:numPr>
          <w:ilvl w:val="0"/>
          <w:numId w:val="12"/>
        </w:numPr>
        <w:rPr>
          <w:rFonts w:ascii="Times New Roman" w:hAnsi="Times New Roman" w:cs="Times New Roman"/>
          <w:color w:val="000000" w:themeColor="text1"/>
        </w:rPr>
      </w:pPr>
      <w:r w:rsidRPr="00EB07AD">
        <w:rPr>
          <w:rFonts w:ascii="Times New Roman" w:hAnsi="Times New Roman" w:cs="Times New Roman"/>
          <w:color w:val="000000" w:themeColor="text1"/>
        </w:rPr>
        <w:t>M</w:t>
      </w:r>
      <w:r w:rsidR="00F65160" w:rsidRPr="00EB07AD">
        <w:rPr>
          <w:rFonts w:ascii="Times New Roman" w:hAnsi="Times New Roman" w:cs="Times New Roman"/>
          <w:color w:val="000000" w:themeColor="text1"/>
        </w:rPr>
        <w:t xml:space="preserve">embership and voting </w:t>
      </w:r>
      <w:r w:rsidR="00215684" w:rsidRPr="00EB07AD">
        <w:rPr>
          <w:rFonts w:ascii="Times New Roman" w:hAnsi="Times New Roman" w:cs="Times New Roman"/>
          <w:color w:val="000000" w:themeColor="text1"/>
        </w:rPr>
        <w:t>privilege</w:t>
      </w:r>
      <w:r w:rsidR="00F65160" w:rsidRPr="00EB07AD">
        <w:rPr>
          <w:rFonts w:ascii="Times New Roman" w:hAnsi="Times New Roman" w:cs="Times New Roman"/>
          <w:color w:val="000000" w:themeColor="text1"/>
        </w:rPr>
        <w:t>s</w:t>
      </w:r>
    </w:p>
    <w:p w14:paraId="16F9198F" w14:textId="77777777" w:rsidR="00957EF1" w:rsidRPr="00EB07AD" w:rsidRDefault="00957EF1" w:rsidP="00957EF1">
      <w:pPr>
        <w:pStyle w:val="ListParagraph"/>
        <w:ind w:left="1080"/>
      </w:pPr>
    </w:p>
    <w:p w14:paraId="6D563A3E" w14:textId="1CBDFCDF" w:rsidR="00237EBA" w:rsidRPr="00EB07AD" w:rsidRDefault="00520371" w:rsidP="00520371">
      <w:r w:rsidRPr="00EB07AD">
        <w:t>The</w:t>
      </w:r>
      <w:r w:rsidR="00AF384C" w:rsidRPr="00EB07AD">
        <w:t xml:space="preserve"> C</w:t>
      </w:r>
      <w:r w:rsidR="00BD182A" w:rsidRPr="00EB07AD">
        <w:t>ouncil</w:t>
      </w:r>
      <w:r w:rsidR="00894B32" w:rsidRPr="00EB07AD">
        <w:t xml:space="preserve"> shall</w:t>
      </w:r>
      <w:r w:rsidR="00BD182A" w:rsidRPr="00EB07AD">
        <w:t xml:space="preserve"> </w:t>
      </w:r>
      <w:r w:rsidRPr="00EB07AD">
        <w:t>consist of tenure-</w:t>
      </w:r>
      <w:r w:rsidR="004D0A14" w:rsidRPr="00EB07AD">
        <w:t>line</w:t>
      </w:r>
      <w:r w:rsidR="00AF384C" w:rsidRPr="00EB07AD">
        <w:t xml:space="preserve"> faculty</w:t>
      </w:r>
      <w:r w:rsidRPr="00EB07AD">
        <w:t xml:space="preserve">, career-line faculty, </w:t>
      </w:r>
      <w:r w:rsidR="00B2492A" w:rsidRPr="00EB07AD">
        <w:t xml:space="preserve">auxiliary personnel, </w:t>
      </w:r>
      <w:r w:rsidRPr="00EB07AD">
        <w:t xml:space="preserve">and staff </w:t>
      </w:r>
      <w:r w:rsidR="00EE62EA" w:rsidRPr="00EB07AD">
        <w:t xml:space="preserve">(as described in </w:t>
      </w:r>
      <w:r w:rsidR="00EE62EA" w:rsidRPr="00EB07AD">
        <w:rPr>
          <w:color w:val="000000" w:themeColor="text1"/>
        </w:rPr>
        <w:t xml:space="preserve">University Policy 6-300) </w:t>
      </w:r>
      <w:r w:rsidRPr="00EB07AD">
        <w:t>from the College of Education</w:t>
      </w:r>
      <w:r w:rsidR="008E555D" w:rsidRPr="00EB07AD">
        <w:t xml:space="preserve"> (</w:t>
      </w:r>
      <w:proofErr w:type="spellStart"/>
      <w:r w:rsidR="008E555D" w:rsidRPr="00EB07AD">
        <w:t>CoE</w:t>
      </w:r>
      <w:proofErr w:type="spellEnd"/>
      <w:r w:rsidR="008E555D" w:rsidRPr="00EB07AD">
        <w:t>)</w:t>
      </w:r>
      <w:r w:rsidR="00237EBA" w:rsidRPr="00EB07AD">
        <w:t>,</w:t>
      </w:r>
      <w:r w:rsidR="0008275B" w:rsidRPr="00EB07AD">
        <w:t xml:space="preserve"> </w:t>
      </w:r>
      <w:r w:rsidR="00237EBA" w:rsidRPr="00EB07AD">
        <w:t>with the following voting or non-voting status</w:t>
      </w:r>
      <w:r w:rsidR="00BD182A" w:rsidRPr="00EB07AD">
        <w:t xml:space="preserve">. </w:t>
      </w:r>
    </w:p>
    <w:p w14:paraId="48958BCB" w14:textId="77777777" w:rsidR="00E741F9" w:rsidRPr="00EB07AD" w:rsidRDefault="00E741F9" w:rsidP="00E741F9"/>
    <w:p w14:paraId="090DD9F5" w14:textId="4C2A5E95" w:rsidR="00957EF1" w:rsidRPr="00EB07AD" w:rsidRDefault="00957EF1" w:rsidP="00E741F9">
      <w:pPr>
        <w:rPr>
          <w:color w:val="FF0000"/>
        </w:rPr>
      </w:pPr>
      <w:r w:rsidRPr="00EB07AD">
        <w:t xml:space="preserve">The </w:t>
      </w:r>
      <w:r w:rsidRPr="00EB07AD">
        <w:rPr>
          <w:i/>
        </w:rPr>
        <w:t>voting</w:t>
      </w:r>
      <w:r w:rsidR="008B6183" w:rsidRPr="00EB07AD">
        <w:rPr>
          <w:i/>
        </w:rPr>
        <w:t xml:space="preserve"> faculty</w:t>
      </w:r>
      <w:r w:rsidRPr="00EB07AD">
        <w:t xml:space="preserve"> membership of the Council shall consist of all tenure-</w:t>
      </w:r>
      <w:r w:rsidR="004D0A14" w:rsidRPr="00EB07AD">
        <w:t>line</w:t>
      </w:r>
      <w:r w:rsidR="00343D59" w:rsidRPr="00EB07AD">
        <w:t xml:space="preserve"> faculty</w:t>
      </w:r>
      <w:r w:rsidR="004A308A" w:rsidRPr="00EB07AD">
        <w:t xml:space="preserve"> </w:t>
      </w:r>
      <w:r w:rsidR="00343D59" w:rsidRPr="00EB07AD">
        <w:t>members</w:t>
      </w:r>
      <w:r w:rsidR="008B6183" w:rsidRPr="00EB07AD">
        <w:t>,</w:t>
      </w:r>
      <w:r w:rsidR="00343D59" w:rsidRPr="00EB07AD">
        <w:t xml:space="preserve"> </w:t>
      </w:r>
      <w:r w:rsidR="004A308A" w:rsidRPr="00EB07AD">
        <w:t xml:space="preserve">and </w:t>
      </w:r>
      <w:r w:rsidR="00343D59" w:rsidRPr="00EB07AD">
        <w:t xml:space="preserve">all </w:t>
      </w:r>
      <w:r w:rsidR="004A308A" w:rsidRPr="00EB07AD">
        <w:t xml:space="preserve">career-line </w:t>
      </w:r>
      <w:r w:rsidR="001D71C7" w:rsidRPr="00EB07AD">
        <w:t xml:space="preserve">faculty </w:t>
      </w:r>
      <w:r w:rsidR="00343D59" w:rsidRPr="00EB07AD">
        <w:t xml:space="preserve">members </w:t>
      </w:r>
      <w:r w:rsidRPr="00EB07AD">
        <w:t>with at least a .5</w:t>
      </w:r>
      <w:r w:rsidR="00517235" w:rsidRPr="00EB07AD">
        <w:t>0</w:t>
      </w:r>
      <w:r w:rsidRPr="00EB07AD">
        <w:t xml:space="preserve"> FTE appointment</w:t>
      </w:r>
      <w:r w:rsidR="00343D59" w:rsidRPr="00EB07AD">
        <w:t xml:space="preserve"> within the College</w:t>
      </w:r>
      <w:r w:rsidR="00215684" w:rsidRPr="00EB07AD">
        <w:t>,</w:t>
      </w:r>
      <w:r w:rsidR="00245384" w:rsidRPr="00EB07AD">
        <w:t xml:space="preserve"> including the Department Chairs and Dean who have faculty appointments</w:t>
      </w:r>
      <w:r w:rsidR="004A308A" w:rsidRPr="00EB07AD">
        <w:t>.</w:t>
      </w:r>
      <w:r w:rsidR="00237EBA" w:rsidRPr="00EB07AD">
        <w:t xml:space="preserve"> </w:t>
      </w:r>
      <w:r w:rsidR="008B6183" w:rsidRPr="00EB07AD">
        <w:t xml:space="preserve">The </w:t>
      </w:r>
      <w:r w:rsidR="008B6183" w:rsidRPr="00EB07AD">
        <w:rPr>
          <w:i/>
        </w:rPr>
        <w:t>voting s</w:t>
      </w:r>
      <w:r w:rsidR="004632ED" w:rsidRPr="00EB07AD">
        <w:rPr>
          <w:i/>
        </w:rPr>
        <w:t>tudent</w:t>
      </w:r>
      <w:r w:rsidR="004632ED" w:rsidRPr="00EB07AD">
        <w:t xml:space="preserve"> membershi</w:t>
      </w:r>
      <w:r w:rsidR="008B6183" w:rsidRPr="00EB07AD">
        <w:t>p shall consist of</w:t>
      </w:r>
      <w:r w:rsidR="0008275B" w:rsidRPr="00EB07AD">
        <w:rPr>
          <w:i/>
        </w:rPr>
        <w:t xml:space="preserve"> </w:t>
      </w:r>
      <w:r w:rsidR="00245384" w:rsidRPr="00EB07AD">
        <w:t xml:space="preserve">the </w:t>
      </w:r>
      <w:r w:rsidR="00346366" w:rsidRPr="00EB07AD">
        <w:rPr>
          <w:i/>
        </w:rPr>
        <w:t xml:space="preserve">two </w:t>
      </w:r>
      <w:r w:rsidR="00346366" w:rsidRPr="00EB07AD">
        <w:t>student representatives</w:t>
      </w:r>
      <w:r w:rsidR="0008275B" w:rsidRPr="00EB07AD">
        <w:t xml:space="preserve"> </w:t>
      </w:r>
      <w:r w:rsidR="00215684" w:rsidRPr="00EB07AD">
        <w:t xml:space="preserve">who </w:t>
      </w:r>
      <w:r w:rsidR="00245384" w:rsidRPr="00EB07AD">
        <w:t xml:space="preserve">serve </w:t>
      </w:r>
      <w:r w:rsidR="0008275B" w:rsidRPr="00EB07AD">
        <w:t xml:space="preserve">on the College Council Executive Committee. </w:t>
      </w:r>
      <w:r w:rsidR="00346366" w:rsidRPr="00EB07AD">
        <w:t xml:space="preserve">The voting staff membership shall consist of one staff representative with at least a </w:t>
      </w:r>
      <w:r w:rsidR="00517235" w:rsidRPr="00EB07AD">
        <w:t>1</w:t>
      </w:r>
      <w:r w:rsidR="00346366" w:rsidRPr="00EB07AD">
        <w:t>.</w:t>
      </w:r>
      <w:r w:rsidR="00517235" w:rsidRPr="00EB07AD">
        <w:t>00</w:t>
      </w:r>
      <w:r w:rsidR="0041735D" w:rsidRPr="00EB07AD">
        <w:t xml:space="preserve"> FTE position who serves on the College Council Executive Committee</w:t>
      </w:r>
      <w:r w:rsidR="00346366" w:rsidRPr="00EB07AD">
        <w:t>.</w:t>
      </w:r>
    </w:p>
    <w:p w14:paraId="0E2277FD" w14:textId="77777777" w:rsidR="00E741F9" w:rsidRPr="00EB07AD" w:rsidRDefault="00E741F9" w:rsidP="00E741F9"/>
    <w:p w14:paraId="736F4DF0" w14:textId="30C8377A" w:rsidR="00612730" w:rsidRPr="00EB07AD" w:rsidRDefault="00612730" w:rsidP="00E741F9">
      <w:r w:rsidRPr="00EB07AD">
        <w:t xml:space="preserve">The </w:t>
      </w:r>
      <w:r w:rsidRPr="00EB07AD">
        <w:rPr>
          <w:i/>
        </w:rPr>
        <w:t>nonvoting</w:t>
      </w:r>
      <w:r w:rsidR="00AF384C" w:rsidRPr="00EB07AD">
        <w:t xml:space="preserve"> membership of the C</w:t>
      </w:r>
      <w:r w:rsidRPr="00EB07AD">
        <w:t>ouncil</w:t>
      </w:r>
      <w:r w:rsidR="00343D59" w:rsidRPr="00EB07AD">
        <w:t>,</w:t>
      </w:r>
      <w:r w:rsidRPr="00EB07AD">
        <w:t xml:space="preserve"> </w:t>
      </w:r>
      <w:r w:rsidR="00343D59" w:rsidRPr="00EB07AD">
        <w:t xml:space="preserve">who shall have the privileges of introducing motions of debate and of discussion, </w:t>
      </w:r>
      <w:r w:rsidR="00A7715D" w:rsidRPr="00EB07AD">
        <w:t xml:space="preserve">shall </w:t>
      </w:r>
      <w:r w:rsidRPr="00EB07AD">
        <w:t xml:space="preserve">include </w:t>
      </w:r>
      <w:r w:rsidR="00343D59" w:rsidRPr="00EB07AD">
        <w:t xml:space="preserve">full-time staff and auxiliary personnel </w:t>
      </w:r>
      <w:r w:rsidR="0041735D" w:rsidRPr="00EB07AD">
        <w:t>(</w:t>
      </w:r>
      <w:r w:rsidR="00AB75B0" w:rsidRPr="00EB07AD">
        <w:t xml:space="preserve">at least </w:t>
      </w:r>
      <w:r w:rsidR="008B5B2F" w:rsidRPr="00EB07AD">
        <w:t>.</w:t>
      </w:r>
      <w:r w:rsidR="006B488A" w:rsidRPr="00EB07AD">
        <w:t>7</w:t>
      </w:r>
      <w:r w:rsidR="008B5B2F" w:rsidRPr="00EB07AD">
        <w:t>5</w:t>
      </w:r>
      <w:r w:rsidR="0041735D" w:rsidRPr="00EB07AD">
        <w:t xml:space="preserve"> FTE </w:t>
      </w:r>
      <w:r w:rsidR="00AB75B0" w:rsidRPr="00EB07AD">
        <w:t xml:space="preserve">or </w:t>
      </w:r>
      <w:r w:rsidR="0041735D" w:rsidRPr="00EB07AD">
        <w:t xml:space="preserve">above) </w:t>
      </w:r>
      <w:r w:rsidR="00343D59" w:rsidRPr="00EB07AD">
        <w:t>of the College or any of its departments,</w:t>
      </w:r>
      <w:r w:rsidR="00450BD5" w:rsidRPr="00EB07AD">
        <w:t xml:space="preserve"> </w:t>
      </w:r>
      <w:r w:rsidR="008B6183" w:rsidRPr="00EB07AD">
        <w:t xml:space="preserve">and all career-line faculty members </w:t>
      </w:r>
      <w:r w:rsidR="00450BD5" w:rsidRPr="00EB07AD">
        <w:t>with less than a .5</w:t>
      </w:r>
      <w:r w:rsidR="00517235" w:rsidRPr="00EB07AD">
        <w:t>0</w:t>
      </w:r>
      <w:r w:rsidR="00450BD5" w:rsidRPr="00EB07AD">
        <w:t xml:space="preserve"> FTE appointment</w:t>
      </w:r>
      <w:r w:rsidR="00343D59" w:rsidRPr="00EB07AD">
        <w:t xml:space="preserve"> within the College.</w:t>
      </w:r>
      <w:r w:rsidR="00EC6B70" w:rsidRPr="00EB07AD">
        <w:t xml:space="preserve"> </w:t>
      </w:r>
    </w:p>
    <w:p w14:paraId="00E6086D" w14:textId="1E7133C8" w:rsidR="00612730" w:rsidRPr="00EB07AD" w:rsidRDefault="00612730" w:rsidP="00957EF1"/>
    <w:p w14:paraId="2CB570B0" w14:textId="2C685594" w:rsidR="0041735D" w:rsidRPr="00EB07AD" w:rsidRDefault="00215684" w:rsidP="00957EF1">
      <w:r w:rsidRPr="00EB07AD">
        <w:t xml:space="preserve">The Chairperson of the College Executive Committee (a tenure-line faculty member elected annually as described in part III-A) serves as Chairperson of the Council, responsible for conducting </w:t>
      </w:r>
      <w:r w:rsidR="002234B0" w:rsidRPr="00EB07AD">
        <w:t xml:space="preserve">Council </w:t>
      </w:r>
      <w:r w:rsidRPr="00EB07AD">
        <w:t xml:space="preserve">meetings, and with assistance of the Dean’s office responsible for </w:t>
      </w:r>
      <w:r w:rsidRPr="00EB07AD">
        <w:lastRenderedPageBreak/>
        <w:t xml:space="preserve">distributing </w:t>
      </w:r>
      <w:r w:rsidR="002234B0" w:rsidRPr="00EB07AD">
        <w:t>Council agenda materials</w:t>
      </w:r>
      <w:r w:rsidRPr="00EB07AD">
        <w:t xml:space="preserve"> and minutes. </w:t>
      </w:r>
      <w:r w:rsidR="002234B0" w:rsidRPr="00EB07AD">
        <w:t>The Executive Committee sets agendas for the Council meetings, after consultation with the Dean.</w:t>
      </w:r>
    </w:p>
    <w:p w14:paraId="39A7DCB1" w14:textId="77777777" w:rsidR="00A30470" w:rsidRPr="00EB07AD" w:rsidRDefault="00A30470" w:rsidP="00957EF1">
      <w:pPr>
        <w:rPr>
          <w:color w:val="FF0000"/>
        </w:rPr>
      </w:pPr>
    </w:p>
    <w:p w14:paraId="13DDE803" w14:textId="77777777" w:rsidR="00F65160" w:rsidRPr="00EB07AD" w:rsidRDefault="00F65160" w:rsidP="00950F70">
      <w:pPr>
        <w:pStyle w:val="Heading3"/>
        <w:numPr>
          <w:ilvl w:val="0"/>
          <w:numId w:val="12"/>
        </w:numPr>
        <w:rPr>
          <w:rFonts w:ascii="Times New Roman" w:hAnsi="Times New Roman" w:cs="Times New Roman"/>
          <w:color w:val="000000" w:themeColor="text1"/>
        </w:rPr>
      </w:pPr>
      <w:r w:rsidRPr="00EB07AD">
        <w:rPr>
          <w:rFonts w:ascii="Times New Roman" w:hAnsi="Times New Roman" w:cs="Times New Roman"/>
          <w:color w:val="000000" w:themeColor="text1"/>
        </w:rPr>
        <w:t>Meetings</w:t>
      </w:r>
    </w:p>
    <w:p w14:paraId="431A6739" w14:textId="77777777" w:rsidR="00097189" w:rsidRPr="00EB07AD" w:rsidRDefault="00097189" w:rsidP="00097189"/>
    <w:p w14:paraId="66F6DA85" w14:textId="39E54486" w:rsidR="00AF4FC2" w:rsidRPr="00EB07AD" w:rsidRDefault="0058252C" w:rsidP="0058252C">
      <w:r w:rsidRPr="00EB07AD">
        <w:t xml:space="preserve">Regular meetings of the Council will occur in September and April </w:t>
      </w:r>
      <w:r w:rsidR="00603FBE" w:rsidRPr="00EB07AD">
        <w:t xml:space="preserve">of every academic year, with additional meetings </w:t>
      </w:r>
      <w:r w:rsidR="002E03E3" w:rsidRPr="00EB07AD">
        <w:t xml:space="preserve">scheduled </w:t>
      </w:r>
      <w:r w:rsidR="00327C39" w:rsidRPr="00EB07AD">
        <w:t xml:space="preserve">if </w:t>
      </w:r>
      <w:r w:rsidR="00603FBE" w:rsidRPr="00EB07AD">
        <w:t>necessary</w:t>
      </w:r>
      <w:r w:rsidRPr="00EB07AD">
        <w:t xml:space="preserve">. </w:t>
      </w:r>
      <w:r w:rsidR="00AF4FC2" w:rsidRPr="00EB07AD">
        <w:t xml:space="preserve">Meetings of the Council may be called at other times by </w:t>
      </w:r>
      <w:r w:rsidR="006703B6" w:rsidRPr="00EB07AD">
        <w:t xml:space="preserve">the Dean or by </w:t>
      </w:r>
      <w:r w:rsidR="00AF4FC2" w:rsidRPr="00EB07AD">
        <w:t xml:space="preserve">a written petition signed by at least </w:t>
      </w:r>
      <w:r w:rsidR="004B45C5" w:rsidRPr="00EB07AD">
        <w:t xml:space="preserve">five </w:t>
      </w:r>
      <w:r w:rsidR="006703B6" w:rsidRPr="00EB07AD">
        <w:t xml:space="preserve">voting members of the </w:t>
      </w:r>
      <w:r w:rsidR="002C6211" w:rsidRPr="00EB07AD">
        <w:t>C</w:t>
      </w:r>
      <w:r w:rsidR="00AF4FC2" w:rsidRPr="00EB07AD">
        <w:t>ouncil.</w:t>
      </w:r>
      <w:r w:rsidR="00603FBE" w:rsidRPr="00EB07AD">
        <w:t xml:space="preserve"> </w:t>
      </w:r>
      <w:r w:rsidR="00ED47C0" w:rsidRPr="00EB07AD">
        <w:t>The a</w:t>
      </w:r>
      <w:r w:rsidR="00603FBE" w:rsidRPr="00EB07AD">
        <w:t xml:space="preserve">genda of each meeting will be available to </w:t>
      </w:r>
      <w:r w:rsidR="00034329" w:rsidRPr="00EB07AD">
        <w:t>C</w:t>
      </w:r>
      <w:r w:rsidR="00603FBE" w:rsidRPr="00EB07AD">
        <w:t xml:space="preserve">ouncil members at least 10 business days before the meeting. Council members will be invited to review and make recommendations within </w:t>
      </w:r>
      <w:r w:rsidR="00E11B34" w:rsidRPr="00EB07AD">
        <w:t>five</w:t>
      </w:r>
      <w:r w:rsidR="00ED47C0" w:rsidRPr="00EB07AD">
        <w:t xml:space="preserve"> business days</w:t>
      </w:r>
      <w:r w:rsidR="00603FBE" w:rsidRPr="00EB07AD">
        <w:t xml:space="preserve">.  </w:t>
      </w:r>
    </w:p>
    <w:p w14:paraId="272A1C8D" w14:textId="77777777" w:rsidR="0058252C" w:rsidRPr="00EB07AD" w:rsidRDefault="0058252C" w:rsidP="0058252C">
      <w:r w:rsidRPr="00EB07AD">
        <w:t xml:space="preserve"> </w:t>
      </w:r>
    </w:p>
    <w:p w14:paraId="159606D8" w14:textId="77777777" w:rsidR="005F082E" w:rsidRPr="00EB07AD" w:rsidRDefault="005F082E" w:rsidP="00950F70">
      <w:pPr>
        <w:pStyle w:val="Heading3"/>
        <w:numPr>
          <w:ilvl w:val="0"/>
          <w:numId w:val="12"/>
        </w:numPr>
        <w:rPr>
          <w:rFonts w:ascii="Times New Roman" w:hAnsi="Times New Roman" w:cs="Times New Roman"/>
          <w:color w:val="000000" w:themeColor="text1"/>
        </w:rPr>
      </w:pPr>
      <w:r w:rsidRPr="00EB07AD">
        <w:rPr>
          <w:rFonts w:ascii="Times New Roman" w:hAnsi="Times New Roman" w:cs="Times New Roman"/>
          <w:color w:val="000000" w:themeColor="text1"/>
        </w:rPr>
        <w:t>Quorum</w:t>
      </w:r>
    </w:p>
    <w:p w14:paraId="37915A18" w14:textId="77777777" w:rsidR="00F76F26" w:rsidRPr="00EB07AD" w:rsidRDefault="00F76F26" w:rsidP="00F76F26"/>
    <w:p w14:paraId="5E3A2B73" w14:textId="77777777" w:rsidR="00EC6534" w:rsidRPr="00EB07AD" w:rsidRDefault="008551BE" w:rsidP="00EC6534">
      <w:r w:rsidRPr="00EB07AD">
        <w:t xml:space="preserve">A majority </w:t>
      </w:r>
      <w:r w:rsidR="00ED47C0" w:rsidRPr="00EB07AD">
        <w:t xml:space="preserve">(more than 50%) </w:t>
      </w:r>
      <w:r w:rsidRPr="00EB07AD">
        <w:t xml:space="preserve">of the voting members of the Council shall constitute a quorum, with a majority of those voting required to carry a motion. </w:t>
      </w:r>
      <w:r w:rsidR="00603FBE" w:rsidRPr="00EB07AD">
        <w:t xml:space="preserve"> </w:t>
      </w:r>
    </w:p>
    <w:p w14:paraId="78A1C7B8" w14:textId="77777777" w:rsidR="00603FBE" w:rsidRPr="00EB07AD" w:rsidRDefault="00603FBE" w:rsidP="00EC6534"/>
    <w:p w14:paraId="7177E217" w14:textId="77777777" w:rsidR="00F65160" w:rsidRPr="00EB07AD" w:rsidRDefault="00CA5A1B" w:rsidP="00763325">
      <w:pPr>
        <w:pStyle w:val="Heading2"/>
        <w:numPr>
          <w:ilvl w:val="0"/>
          <w:numId w:val="10"/>
        </w:numPr>
        <w:ind w:left="360"/>
        <w:rPr>
          <w:rFonts w:ascii="Times New Roman" w:hAnsi="Times New Roman" w:cs="Times New Roman"/>
          <w:color w:val="000000" w:themeColor="text1"/>
          <w:sz w:val="24"/>
          <w:szCs w:val="24"/>
        </w:rPr>
      </w:pPr>
      <w:r w:rsidRPr="00EB07AD">
        <w:rPr>
          <w:rFonts w:ascii="Times New Roman" w:hAnsi="Times New Roman" w:cs="Times New Roman"/>
          <w:color w:val="000000" w:themeColor="text1"/>
          <w:sz w:val="24"/>
          <w:szCs w:val="24"/>
        </w:rPr>
        <w:t xml:space="preserve">Council </w:t>
      </w:r>
      <w:r w:rsidR="00F65160" w:rsidRPr="00EB07AD">
        <w:rPr>
          <w:rFonts w:ascii="Times New Roman" w:hAnsi="Times New Roman" w:cs="Times New Roman"/>
          <w:color w:val="000000" w:themeColor="text1"/>
          <w:sz w:val="24"/>
          <w:szCs w:val="24"/>
        </w:rPr>
        <w:t>Committees</w:t>
      </w:r>
    </w:p>
    <w:p w14:paraId="1F297D20" w14:textId="77777777" w:rsidR="00EC6B70" w:rsidRPr="00EB07AD" w:rsidRDefault="00EC6B70" w:rsidP="00EC6B70">
      <w:pPr>
        <w:pStyle w:val="ListParagraph"/>
        <w:ind w:left="1080"/>
      </w:pPr>
    </w:p>
    <w:p w14:paraId="15B1F657" w14:textId="77777777" w:rsidR="00EC6B70" w:rsidRPr="00EB07AD" w:rsidRDefault="00EC6B70" w:rsidP="00EC6B70">
      <w:pPr>
        <w:autoSpaceDE w:val="0"/>
        <w:autoSpaceDN w:val="0"/>
        <w:adjustRightInd w:val="0"/>
        <w:rPr>
          <w:rFonts w:eastAsiaTheme="minorHAnsi"/>
          <w:color w:val="000000"/>
        </w:rPr>
      </w:pPr>
      <w:r w:rsidRPr="00EB07AD">
        <w:rPr>
          <w:rFonts w:eastAsiaTheme="minorHAnsi"/>
          <w:color w:val="000000"/>
        </w:rPr>
        <w:t xml:space="preserve">College committees required by University Policy shall be established according to such Policy, and the Council shall designate such additional standing and ad hoc committees as it deems necessary to prepare and administer its programs and policies effectively. All committees are accountable to the Council. Appointments to standing committees are </w:t>
      </w:r>
      <w:r w:rsidR="00836725" w:rsidRPr="00EB07AD">
        <w:rPr>
          <w:rFonts w:eastAsiaTheme="minorHAnsi"/>
          <w:color w:val="000000"/>
        </w:rPr>
        <w:t>reviewed and made</w:t>
      </w:r>
      <w:r w:rsidRPr="00EB07AD">
        <w:rPr>
          <w:rFonts w:eastAsiaTheme="minorHAnsi"/>
          <w:color w:val="000000"/>
        </w:rPr>
        <w:t xml:space="preserve"> annually. Ad hoc committees will be constituted </w:t>
      </w:r>
      <w:r w:rsidR="002440A1" w:rsidRPr="00EB07AD">
        <w:rPr>
          <w:rFonts w:eastAsiaTheme="minorHAnsi"/>
          <w:color w:val="000000"/>
        </w:rPr>
        <w:t xml:space="preserve">by a vote of the Council or </w:t>
      </w:r>
      <w:r w:rsidRPr="00EB07AD">
        <w:rPr>
          <w:rFonts w:eastAsiaTheme="minorHAnsi"/>
          <w:color w:val="000000"/>
        </w:rPr>
        <w:t xml:space="preserve">by the Dean. </w:t>
      </w:r>
    </w:p>
    <w:p w14:paraId="6744268B" w14:textId="77777777" w:rsidR="00EC6B70" w:rsidRPr="00EB07AD" w:rsidRDefault="00EC6B70" w:rsidP="00EC6B70">
      <w:pPr>
        <w:autoSpaceDE w:val="0"/>
        <w:autoSpaceDN w:val="0"/>
        <w:adjustRightInd w:val="0"/>
        <w:rPr>
          <w:rFonts w:eastAsiaTheme="minorHAnsi"/>
          <w:color w:val="000000"/>
        </w:rPr>
      </w:pPr>
    </w:p>
    <w:p w14:paraId="3C879284" w14:textId="3FB2FED9" w:rsidR="00EC6B70" w:rsidRPr="00EB07AD" w:rsidRDefault="00EC6B70" w:rsidP="00EC6B70">
      <w:pPr>
        <w:autoSpaceDE w:val="0"/>
        <w:autoSpaceDN w:val="0"/>
        <w:adjustRightInd w:val="0"/>
        <w:rPr>
          <w:rFonts w:eastAsiaTheme="minorHAnsi"/>
          <w:color w:val="000000" w:themeColor="text1"/>
        </w:rPr>
      </w:pPr>
      <w:r w:rsidRPr="00EB07AD">
        <w:rPr>
          <w:rFonts w:eastAsiaTheme="minorHAnsi"/>
          <w:color w:val="000000"/>
        </w:rPr>
        <w:t>As further described below, membership on standing and ad hoc committees shall consist of tenure-</w:t>
      </w:r>
      <w:r w:rsidR="004D0A14" w:rsidRPr="00EB07AD">
        <w:rPr>
          <w:rFonts w:eastAsiaTheme="minorHAnsi"/>
          <w:color w:val="000000"/>
        </w:rPr>
        <w:t>line</w:t>
      </w:r>
      <w:r w:rsidRPr="00EB07AD">
        <w:rPr>
          <w:rFonts w:eastAsiaTheme="minorHAnsi"/>
          <w:color w:val="000000"/>
        </w:rPr>
        <w:t xml:space="preserve"> </w:t>
      </w:r>
      <w:r w:rsidR="00836725" w:rsidRPr="00EB07AD">
        <w:rPr>
          <w:rFonts w:eastAsiaTheme="minorHAnsi"/>
          <w:color w:val="000000"/>
        </w:rPr>
        <w:t xml:space="preserve">faculty </w:t>
      </w:r>
      <w:r w:rsidR="006703B6" w:rsidRPr="00EB07AD">
        <w:rPr>
          <w:rFonts w:eastAsiaTheme="minorHAnsi"/>
          <w:color w:val="000000"/>
        </w:rPr>
        <w:t xml:space="preserve">members, </w:t>
      </w:r>
      <w:r w:rsidR="004A308A" w:rsidRPr="00EB07AD">
        <w:rPr>
          <w:rFonts w:eastAsiaTheme="minorHAnsi"/>
          <w:color w:val="000000"/>
        </w:rPr>
        <w:t>and career-line faculty</w:t>
      </w:r>
      <w:r w:rsidR="006703B6" w:rsidRPr="00EB07AD">
        <w:rPr>
          <w:rFonts w:eastAsiaTheme="minorHAnsi"/>
          <w:color w:val="000000"/>
        </w:rPr>
        <w:t xml:space="preserve"> members</w:t>
      </w:r>
      <w:r w:rsidR="004A308A" w:rsidRPr="00EB07AD">
        <w:rPr>
          <w:rFonts w:eastAsiaTheme="minorHAnsi"/>
          <w:color w:val="000000"/>
        </w:rPr>
        <w:t xml:space="preserve"> with a</w:t>
      </w:r>
      <w:r w:rsidR="00AB75B0" w:rsidRPr="00EB07AD">
        <w:rPr>
          <w:rFonts w:eastAsiaTheme="minorHAnsi"/>
          <w:color w:val="000000"/>
        </w:rPr>
        <w:t>t least</w:t>
      </w:r>
      <w:r w:rsidR="004A308A" w:rsidRPr="00EB07AD">
        <w:rPr>
          <w:rFonts w:eastAsiaTheme="minorHAnsi"/>
          <w:color w:val="000000"/>
        </w:rPr>
        <w:t xml:space="preserve"> </w:t>
      </w:r>
      <w:r w:rsidR="00836725" w:rsidRPr="00EB07AD">
        <w:rPr>
          <w:rFonts w:eastAsiaTheme="minorHAnsi"/>
          <w:color w:val="000000"/>
        </w:rPr>
        <w:t>.5</w:t>
      </w:r>
      <w:r w:rsidR="00517235" w:rsidRPr="00EB07AD">
        <w:rPr>
          <w:rFonts w:eastAsiaTheme="minorHAnsi"/>
          <w:color w:val="000000"/>
        </w:rPr>
        <w:t>0</w:t>
      </w:r>
      <w:r w:rsidR="00836725" w:rsidRPr="00EB07AD">
        <w:rPr>
          <w:rFonts w:eastAsiaTheme="minorHAnsi"/>
          <w:color w:val="000000"/>
        </w:rPr>
        <w:t xml:space="preserve"> FTE</w:t>
      </w:r>
      <w:r w:rsidR="004A308A" w:rsidRPr="00EB07AD">
        <w:rPr>
          <w:rFonts w:eastAsiaTheme="minorHAnsi"/>
          <w:color w:val="000000"/>
        </w:rPr>
        <w:t xml:space="preserve"> or higher</w:t>
      </w:r>
      <w:r w:rsidR="00836725" w:rsidRPr="00EB07AD">
        <w:rPr>
          <w:rFonts w:eastAsiaTheme="minorHAnsi"/>
          <w:color w:val="000000"/>
        </w:rPr>
        <w:t xml:space="preserve"> </w:t>
      </w:r>
      <w:r w:rsidR="004A308A" w:rsidRPr="00EB07AD">
        <w:rPr>
          <w:rFonts w:eastAsiaTheme="minorHAnsi"/>
          <w:color w:val="000000"/>
        </w:rPr>
        <w:t xml:space="preserve">in </w:t>
      </w:r>
      <w:r w:rsidRPr="00EB07AD">
        <w:rPr>
          <w:rFonts w:eastAsiaTheme="minorHAnsi"/>
          <w:color w:val="000000"/>
        </w:rPr>
        <w:t>the College, and of appointed student and</w:t>
      </w:r>
      <w:r w:rsidR="00EE62EA" w:rsidRPr="00EB07AD">
        <w:rPr>
          <w:rFonts w:eastAsiaTheme="minorHAnsi"/>
          <w:color w:val="000000"/>
        </w:rPr>
        <w:t>/or</w:t>
      </w:r>
      <w:r w:rsidRPr="00EB07AD">
        <w:rPr>
          <w:rFonts w:eastAsiaTheme="minorHAnsi"/>
          <w:color w:val="000000"/>
        </w:rPr>
        <w:t xml:space="preserve"> staff representatives, when appropriate. </w:t>
      </w:r>
    </w:p>
    <w:p w14:paraId="380C9AA2" w14:textId="77777777" w:rsidR="00D72DFD" w:rsidRPr="00EB07AD" w:rsidRDefault="00D72DFD" w:rsidP="00EC6B70">
      <w:pPr>
        <w:autoSpaceDE w:val="0"/>
        <w:autoSpaceDN w:val="0"/>
        <w:adjustRightInd w:val="0"/>
        <w:rPr>
          <w:rFonts w:eastAsiaTheme="minorHAnsi"/>
          <w:color w:val="000000"/>
        </w:rPr>
      </w:pPr>
    </w:p>
    <w:p w14:paraId="56951A08" w14:textId="77777777" w:rsidR="00EC6B70" w:rsidRPr="00EB07AD" w:rsidRDefault="00EC6B70" w:rsidP="00EC6B70">
      <w:pPr>
        <w:autoSpaceDE w:val="0"/>
        <w:autoSpaceDN w:val="0"/>
        <w:adjustRightInd w:val="0"/>
        <w:rPr>
          <w:rFonts w:eastAsiaTheme="minorHAnsi"/>
          <w:color w:val="000000"/>
        </w:rPr>
      </w:pPr>
      <w:r w:rsidRPr="00EB07AD">
        <w:rPr>
          <w:rFonts w:eastAsiaTheme="minorHAnsi"/>
          <w:color w:val="000000"/>
        </w:rPr>
        <w:t xml:space="preserve">The standing committees of the College shall be the College Executive Committee, College Retention, Promotion and Tenure </w:t>
      </w:r>
      <w:r w:rsidR="00894B32" w:rsidRPr="00EB07AD">
        <w:rPr>
          <w:rFonts w:eastAsiaTheme="minorHAnsi"/>
          <w:color w:val="000000"/>
        </w:rPr>
        <w:t>(</w:t>
      </w:r>
      <w:proofErr w:type="spellStart"/>
      <w:r w:rsidR="00894B32" w:rsidRPr="00EB07AD">
        <w:rPr>
          <w:rFonts w:eastAsiaTheme="minorHAnsi"/>
          <w:color w:val="000000"/>
        </w:rPr>
        <w:t>RPT</w:t>
      </w:r>
      <w:proofErr w:type="spellEnd"/>
      <w:r w:rsidR="00894B32" w:rsidRPr="00EB07AD">
        <w:rPr>
          <w:rFonts w:eastAsiaTheme="minorHAnsi"/>
          <w:color w:val="000000"/>
        </w:rPr>
        <w:t xml:space="preserve">) </w:t>
      </w:r>
      <w:r w:rsidRPr="00EB07AD">
        <w:rPr>
          <w:rFonts w:eastAsiaTheme="minorHAnsi"/>
          <w:color w:val="000000"/>
        </w:rPr>
        <w:t xml:space="preserve">Advisory Committee, </w:t>
      </w:r>
      <w:r w:rsidR="00D72DFD" w:rsidRPr="00EB07AD">
        <w:rPr>
          <w:rFonts w:eastAsiaTheme="minorHAnsi"/>
          <w:color w:val="000000"/>
        </w:rPr>
        <w:t>Academic Appeals Committee</w:t>
      </w:r>
      <w:r w:rsidR="00AF384C" w:rsidRPr="00EB07AD">
        <w:rPr>
          <w:rFonts w:eastAsiaTheme="minorHAnsi"/>
          <w:color w:val="000000"/>
        </w:rPr>
        <w:t>,</w:t>
      </w:r>
      <w:r w:rsidR="00D72DFD" w:rsidRPr="00EB07AD">
        <w:rPr>
          <w:rFonts w:eastAsiaTheme="minorHAnsi"/>
          <w:color w:val="000000"/>
        </w:rPr>
        <w:t xml:space="preserve"> </w:t>
      </w:r>
      <w:r w:rsidRPr="00EB07AD">
        <w:rPr>
          <w:rFonts w:eastAsiaTheme="minorHAnsi"/>
          <w:color w:val="000000"/>
        </w:rPr>
        <w:t xml:space="preserve">Curriculum Committee, </w:t>
      </w:r>
      <w:r w:rsidR="00D72DFD" w:rsidRPr="00EB07AD">
        <w:rPr>
          <w:rFonts w:eastAsiaTheme="minorHAnsi"/>
          <w:color w:val="000000"/>
        </w:rPr>
        <w:t>and the Scholarship Committee</w:t>
      </w:r>
      <w:r w:rsidRPr="00EB07AD">
        <w:rPr>
          <w:rFonts w:eastAsiaTheme="minorHAnsi"/>
          <w:color w:val="000000"/>
        </w:rPr>
        <w:t xml:space="preserve">. </w:t>
      </w:r>
    </w:p>
    <w:p w14:paraId="3114954D" w14:textId="77777777" w:rsidR="00D72DFD" w:rsidRPr="00EB07AD" w:rsidRDefault="00D72DFD" w:rsidP="00EC6B70">
      <w:pPr>
        <w:autoSpaceDE w:val="0"/>
        <w:autoSpaceDN w:val="0"/>
        <w:adjustRightInd w:val="0"/>
        <w:rPr>
          <w:rFonts w:eastAsiaTheme="minorHAnsi"/>
          <w:color w:val="000000"/>
        </w:rPr>
      </w:pPr>
    </w:p>
    <w:p w14:paraId="7DB07021" w14:textId="4A86E228" w:rsidR="00EE62EA" w:rsidRPr="00EB07AD" w:rsidRDefault="00D72DFD" w:rsidP="00D72DFD">
      <w:pPr>
        <w:autoSpaceDE w:val="0"/>
        <w:autoSpaceDN w:val="0"/>
        <w:adjustRightInd w:val="0"/>
        <w:rPr>
          <w:rFonts w:eastAsiaTheme="minorHAnsi"/>
        </w:rPr>
      </w:pPr>
      <w:r w:rsidRPr="00EB07AD">
        <w:rPr>
          <w:rFonts w:eastAsiaTheme="minorHAnsi"/>
          <w:color w:val="000000"/>
        </w:rPr>
        <w:t>A</w:t>
      </w:r>
      <w:r w:rsidR="00EC6B70" w:rsidRPr="00EB07AD">
        <w:rPr>
          <w:rFonts w:eastAsiaTheme="minorHAnsi"/>
          <w:color w:val="000000"/>
        </w:rPr>
        <w:t xml:space="preserve">nnual election and/or appointment of </w:t>
      </w:r>
      <w:r w:rsidRPr="00EB07AD">
        <w:rPr>
          <w:rFonts w:eastAsiaTheme="minorHAnsi"/>
          <w:color w:val="000000"/>
        </w:rPr>
        <w:t xml:space="preserve">standing </w:t>
      </w:r>
      <w:r w:rsidR="00EC6B70" w:rsidRPr="00EB07AD">
        <w:rPr>
          <w:rFonts w:eastAsiaTheme="minorHAnsi"/>
          <w:color w:val="000000"/>
        </w:rPr>
        <w:t xml:space="preserve">committee members shall be made by </w:t>
      </w:r>
      <w:r w:rsidR="00F76F26" w:rsidRPr="00EB07AD">
        <w:rPr>
          <w:rFonts w:eastAsiaTheme="minorHAnsi"/>
          <w:color w:val="000000"/>
        </w:rPr>
        <w:t>April 30</w:t>
      </w:r>
      <w:r w:rsidR="00F76F26" w:rsidRPr="00EB07AD">
        <w:rPr>
          <w:rFonts w:eastAsiaTheme="minorHAnsi"/>
          <w:color w:val="000000"/>
          <w:vertAlign w:val="superscript"/>
        </w:rPr>
        <w:t>th</w:t>
      </w:r>
      <w:r w:rsidR="00C70C0E" w:rsidRPr="00EB07AD">
        <w:rPr>
          <w:rFonts w:eastAsiaTheme="minorHAnsi"/>
          <w:color w:val="000000"/>
        </w:rPr>
        <w:t xml:space="preserve">. </w:t>
      </w:r>
      <w:r w:rsidR="00EC6B70" w:rsidRPr="00EB07AD">
        <w:rPr>
          <w:rFonts w:eastAsiaTheme="minorHAnsi"/>
          <w:color w:val="000000"/>
        </w:rPr>
        <w:t xml:space="preserve"> The term of elected or appointed members shall commence </w:t>
      </w:r>
      <w:r w:rsidR="00C70C0E" w:rsidRPr="00EB07AD">
        <w:rPr>
          <w:rFonts w:eastAsiaTheme="minorHAnsi"/>
          <w:color w:val="000000"/>
        </w:rPr>
        <w:t>immediately</w:t>
      </w:r>
      <w:r w:rsidR="00EC6B70" w:rsidRPr="00EB07AD">
        <w:rPr>
          <w:rFonts w:eastAsiaTheme="minorHAnsi"/>
          <w:color w:val="000000"/>
        </w:rPr>
        <w:t>.</w:t>
      </w:r>
      <w:r w:rsidR="00647D60" w:rsidRPr="00EB07AD">
        <w:rPr>
          <w:rFonts w:eastAsiaTheme="minorHAnsi"/>
          <w:color w:val="000000"/>
        </w:rPr>
        <w:t xml:space="preserve"> Each committee shall elect</w:t>
      </w:r>
      <w:r w:rsidR="004E0178" w:rsidRPr="00EB07AD">
        <w:rPr>
          <w:rFonts w:eastAsiaTheme="minorHAnsi"/>
          <w:color w:val="000000"/>
        </w:rPr>
        <w:t xml:space="preserve"> </w:t>
      </w:r>
      <w:r w:rsidR="00647D60" w:rsidRPr="00EB07AD">
        <w:rPr>
          <w:rFonts w:eastAsiaTheme="minorHAnsi"/>
          <w:color w:val="000000"/>
        </w:rPr>
        <w:t xml:space="preserve">its Chairperson. </w:t>
      </w:r>
      <w:r w:rsidR="00EC6B70" w:rsidRPr="00EB07AD">
        <w:rPr>
          <w:rFonts w:eastAsiaTheme="minorHAnsi"/>
          <w:color w:val="000000"/>
        </w:rPr>
        <w:t xml:space="preserve">Unless prohibited from doing so by University Policy, the Dean </w:t>
      </w:r>
      <w:r w:rsidR="00223D99" w:rsidRPr="00EB07AD">
        <w:rPr>
          <w:rFonts w:eastAsiaTheme="minorHAnsi"/>
          <w:color w:val="000000"/>
        </w:rPr>
        <w:t xml:space="preserve">or </w:t>
      </w:r>
      <w:r w:rsidR="00890622" w:rsidRPr="00EB07AD">
        <w:rPr>
          <w:rFonts w:eastAsiaTheme="minorHAnsi"/>
          <w:color w:val="000000"/>
        </w:rPr>
        <w:t>their</w:t>
      </w:r>
      <w:r w:rsidR="00223D99" w:rsidRPr="00EB07AD">
        <w:rPr>
          <w:rFonts w:eastAsiaTheme="minorHAnsi"/>
          <w:color w:val="000000"/>
        </w:rPr>
        <w:t xml:space="preserve"> designee </w:t>
      </w:r>
      <w:r w:rsidR="00EC6B70" w:rsidRPr="00EB07AD">
        <w:rPr>
          <w:rFonts w:eastAsiaTheme="minorHAnsi"/>
          <w:color w:val="000000"/>
        </w:rPr>
        <w:t>shall serve as an ex officio member of all standing committees except the Executive C</w:t>
      </w:r>
      <w:r w:rsidRPr="00EB07AD">
        <w:rPr>
          <w:rFonts w:eastAsiaTheme="minorHAnsi"/>
          <w:color w:val="000000"/>
        </w:rPr>
        <w:t>ommittee</w:t>
      </w:r>
      <w:r w:rsidR="00C70C0E" w:rsidRPr="00EB07AD">
        <w:rPr>
          <w:rFonts w:eastAsiaTheme="minorHAnsi"/>
          <w:color w:val="000000"/>
        </w:rPr>
        <w:t xml:space="preserve"> and </w:t>
      </w:r>
      <w:r w:rsidR="00F75343" w:rsidRPr="00EB07AD">
        <w:rPr>
          <w:rFonts w:eastAsiaTheme="minorHAnsi"/>
          <w:color w:val="000000"/>
        </w:rPr>
        <w:t xml:space="preserve">the </w:t>
      </w:r>
      <w:r w:rsidR="00EF2DDD" w:rsidRPr="00EB07AD">
        <w:rPr>
          <w:rFonts w:eastAsiaTheme="minorHAnsi"/>
          <w:color w:val="000000"/>
        </w:rPr>
        <w:t xml:space="preserve">College </w:t>
      </w:r>
      <w:proofErr w:type="spellStart"/>
      <w:r w:rsidR="00C70C0E" w:rsidRPr="00EB07AD">
        <w:rPr>
          <w:rFonts w:eastAsiaTheme="minorHAnsi"/>
          <w:color w:val="000000"/>
        </w:rPr>
        <w:t>RPT</w:t>
      </w:r>
      <w:proofErr w:type="spellEnd"/>
      <w:r w:rsidR="00C70C0E" w:rsidRPr="00EB07AD">
        <w:rPr>
          <w:rFonts w:eastAsiaTheme="minorHAnsi"/>
          <w:color w:val="000000"/>
        </w:rPr>
        <w:t xml:space="preserve"> </w:t>
      </w:r>
      <w:r w:rsidR="00EF2DDD" w:rsidRPr="00EB07AD">
        <w:rPr>
          <w:rFonts w:eastAsiaTheme="minorHAnsi"/>
          <w:color w:val="000000"/>
        </w:rPr>
        <w:t>Advisory C</w:t>
      </w:r>
      <w:r w:rsidR="00C70C0E" w:rsidRPr="00EB07AD">
        <w:rPr>
          <w:rFonts w:eastAsiaTheme="minorHAnsi"/>
          <w:color w:val="000000"/>
        </w:rPr>
        <w:t>ommittee</w:t>
      </w:r>
      <w:r w:rsidR="00EC6B70" w:rsidRPr="00EB07AD">
        <w:rPr>
          <w:rFonts w:eastAsiaTheme="minorHAnsi"/>
          <w:color w:val="000000"/>
        </w:rPr>
        <w:t xml:space="preserve">. </w:t>
      </w:r>
      <w:r w:rsidR="001704E6" w:rsidRPr="00EB07AD">
        <w:rPr>
          <w:rFonts w:eastAsiaTheme="minorHAnsi"/>
          <w:color w:val="000000"/>
        </w:rPr>
        <w:t xml:space="preserve">The </w:t>
      </w:r>
      <w:r w:rsidR="00D952A0" w:rsidRPr="00EB07AD">
        <w:rPr>
          <w:rFonts w:eastAsiaTheme="minorHAnsi"/>
          <w:color w:val="000000"/>
        </w:rPr>
        <w:t>D</w:t>
      </w:r>
      <w:r w:rsidR="001704E6" w:rsidRPr="00EB07AD">
        <w:rPr>
          <w:rFonts w:eastAsiaTheme="minorHAnsi"/>
          <w:color w:val="000000"/>
        </w:rPr>
        <w:t xml:space="preserve">ean shall provide administrative support to all standing committees. </w:t>
      </w:r>
      <w:r w:rsidRPr="00EB07AD">
        <w:rPr>
          <w:rFonts w:eastAsiaTheme="minorHAnsi"/>
        </w:rPr>
        <w:t>Standing committees serve to address ongoing needs in the College</w:t>
      </w:r>
      <w:r w:rsidR="006703B6" w:rsidRPr="00EB07AD">
        <w:rPr>
          <w:rFonts w:eastAsiaTheme="minorHAnsi"/>
        </w:rPr>
        <w:t>.</w:t>
      </w:r>
      <w:r w:rsidRPr="00EB07AD">
        <w:rPr>
          <w:rFonts w:eastAsiaTheme="minorHAnsi"/>
        </w:rPr>
        <w:t xml:space="preserve"> </w:t>
      </w:r>
    </w:p>
    <w:p w14:paraId="74CA94ED" w14:textId="77777777" w:rsidR="00EE62EA" w:rsidRPr="00EB07AD" w:rsidRDefault="00EE62EA" w:rsidP="00D72DFD">
      <w:pPr>
        <w:autoSpaceDE w:val="0"/>
        <w:autoSpaceDN w:val="0"/>
        <w:adjustRightInd w:val="0"/>
        <w:rPr>
          <w:rFonts w:eastAsiaTheme="minorHAnsi"/>
        </w:rPr>
      </w:pPr>
    </w:p>
    <w:p w14:paraId="1AC03A84" w14:textId="77777777" w:rsidR="00EE62EA" w:rsidRPr="00EB07AD" w:rsidRDefault="00F5141D" w:rsidP="00EE62EA">
      <w:pPr>
        <w:autoSpaceDE w:val="0"/>
        <w:autoSpaceDN w:val="0"/>
        <w:adjustRightInd w:val="0"/>
        <w:rPr>
          <w:rFonts w:eastAsiaTheme="minorHAnsi"/>
        </w:rPr>
      </w:pPr>
      <w:r w:rsidRPr="00EB07AD">
        <w:rPr>
          <w:rFonts w:eastAsiaTheme="minorHAnsi"/>
        </w:rPr>
        <w:t xml:space="preserve">Each standing committee </w:t>
      </w:r>
      <w:r w:rsidR="00AF23CD" w:rsidRPr="00EB07AD">
        <w:rPr>
          <w:rFonts w:eastAsiaTheme="minorHAnsi"/>
        </w:rPr>
        <w:t>shall</w:t>
      </w:r>
      <w:r w:rsidRPr="00EB07AD">
        <w:rPr>
          <w:rFonts w:eastAsiaTheme="minorHAnsi"/>
        </w:rPr>
        <w:t xml:space="preserve"> </w:t>
      </w:r>
      <w:r w:rsidR="00B55A34" w:rsidRPr="00EB07AD">
        <w:rPr>
          <w:rFonts w:eastAsiaTheme="minorHAnsi"/>
        </w:rPr>
        <w:t>create and maintain</w:t>
      </w:r>
      <w:r w:rsidR="00647D60" w:rsidRPr="00EB07AD">
        <w:rPr>
          <w:rFonts w:eastAsiaTheme="minorHAnsi"/>
        </w:rPr>
        <w:t xml:space="preserve"> its </w:t>
      </w:r>
      <w:r w:rsidR="00256CF7" w:rsidRPr="00EB07AD">
        <w:rPr>
          <w:rFonts w:eastAsiaTheme="minorHAnsi"/>
        </w:rPr>
        <w:t>manual</w:t>
      </w:r>
      <w:r w:rsidR="00D952A0" w:rsidRPr="00EB07AD">
        <w:rPr>
          <w:rFonts w:eastAsiaTheme="minorHAnsi"/>
        </w:rPr>
        <w:t xml:space="preserve"> </w:t>
      </w:r>
      <w:r w:rsidR="00256CF7" w:rsidRPr="00EB07AD">
        <w:rPr>
          <w:rFonts w:eastAsiaTheme="minorHAnsi"/>
        </w:rPr>
        <w:t xml:space="preserve">on </w:t>
      </w:r>
      <w:r w:rsidR="00647D60" w:rsidRPr="00EB07AD">
        <w:rPr>
          <w:rFonts w:eastAsiaTheme="minorHAnsi"/>
        </w:rPr>
        <w:t>operating policies and procedures</w:t>
      </w:r>
      <w:r w:rsidR="00AF23CD" w:rsidRPr="00EB07AD">
        <w:rPr>
          <w:rFonts w:eastAsiaTheme="minorHAnsi"/>
        </w:rPr>
        <w:t>.</w:t>
      </w:r>
      <w:r w:rsidR="00EE62EA" w:rsidRPr="00EB07AD">
        <w:rPr>
          <w:rFonts w:eastAsiaTheme="minorHAnsi"/>
        </w:rPr>
        <w:t xml:space="preserve"> Such rules must conform to University regulations</w:t>
      </w:r>
      <w:r w:rsidR="00E41A53" w:rsidRPr="00EB07AD">
        <w:rPr>
          <w:rFonts w:eastAsiaTheme="minorHAnsi"/>
        </w:rPr>
        <w:t xml:space="preserve"> </w:t>
      </w:r>
      <w:r w:rsidR="00EE62EA" w:rsidRPr="00EB07AD">
        <w:rPr>
          <w:rFonts w:eastAsiaTheme="minorHAnsi"/>
        </w:rPr>
        <w:t xml:space="preserve">and any guidelines, rules, or directives provided by the Council or Executive Committee. A copy of </w:t>
      </w:r>
      <w:r w:rsidR="00E11B34" w:rsidRPr="00EB07AD">
        <w:rPr>
          <w:rFonts w:eastAsiaTheme="minorHAnsi"/>
        </w:rPr>
        <w:t xml:space="preserve">each </w:t>
      </w:r>
      <w:r w:rsidR="00EE62EA" w:rsidRPr="00EB07AD">
        <w:rPr>
          <w:rFonts w:eastAsiaTheme="minorHAnsi"/>
        </w:rPr>
        <w:t>committee’s current procedur</w:t>
      </w:r>
      <w:r w:rsidR="00396819" w:rsidRPr="00EB07AD">
        <w:rPr>
          <w:rFonts w:eastAsiaTheme="minorHAnsi"/>
        </w:rPr>
        <w:t>e</w:t>
      </w:r>
      <w:r w:rsidR="00D952A0" w:rsidRPr="00EB07AD">
        <w:rPr>
          <w:rFonts w:eastAsiaTheme="minorHAnsi"/>
        </w:rPr>
        <w:t xml:space="preserve"> manual</w:t>
      </w:r>
      <w:r w:rsidR="00E11B34" w:rsidRPr="00EB07AD">
        <w:rPr>
          <w:rFonts w:eastAsiaTheme="minorHAnsi"/>
        </w:rPr>
        <w:t>,</w:t>
      </w:r>
      <w:r w:rsidR="00D952A0" w:rsidRPr="00EB07AD">
        <w:rPr>
          <w:rFonts w:eastAsiaTheme="minorHAnsi"/>
        </w:rPr>
        <w:t xml:space="preserve"> </w:t>
      </w:r>
      <w:r w:rsidR="00EE62EA" w:rsidRPr="00EB07AD">
        <w:rPr>
          <w:rFonts w:eastAsiaTheme="minorHAnsi"/>
        </w:rPr>
        <w:t>together with a report of actions taken during the academic year</w:t>
      </w:r>
      <w:r w:rsidR="00E11B34" w:rsidRPr="00EB07AD">
        <w:rPr>
          <w:rFonts w:eastAsiaTheme="minorHAnsi"/>
        </w:rPr>
        <w:t>,</w:t>
      </w:r>
      <w:r w:rsidR="00EE62EA" w:rsidRPr="00EB07AD">
        <w:rPr>
          <w:rFonts w:eastAsiaTheme="minorHAnsi"/>
        </w:rPr>
        <w:t xml:space="preserve"> will be submitted </w:t>
      </w:r>
      <w:r w:rsidR="00D952A0" w:rsidRPr="00EB07AD">
        <w:rPr>
          <w:rFonts w:eastAsiaTheme="minorHAnsi"/>
        </w:rPr>
        <w:t xml:space="preserve">for approval </w:t>
      </w:r>
      <w:r w:rsidR="00EE62EA" w:rsidRPr="00EB07AD">
        <w:rPr>
          <w:rFonts w:eastAsiaTheme="minorHAnsi"/>
        </w:rPr>
        <w:t>to the Executive Committee by the 1</w:t>
      </w:r>
      <w:r w:rsidR="00D952A0" w:rsidRPr="00EB07AD">
        <w:rPr>
          <w:rFonts w:eastAsiaTheme="minorHAnsi"/>
          <w:vertAlign w:val="superscript"/>
        </w:rPr>
        <w:t>st</w:t>
      </w:r>
      <w:r w:rsidR="00EE62EA" w:rsidRPr="00EB07AD">
        <w:rPr>
          <w:rFonts w:eastAsiaTheme="minorHAnsi"/>
        </w:rPr>
        <w:t xml:space="preserve"> of May each year.</w:t>
      </w:r>
    </w:p>
    <w:p w14:paraId="5B919B84" w14:textId="77777777" w:rsidR="006703B6" w:rsidRPr="00EB07AD" w:rsidRDefault="006703B6" w:rsidP="006703B6">
      <w:pPr>
        <w:autoSpaceDE w:val="0"/>
        <w:autoSpaceDN w:val="0"/>
        <w:adjustRightInd w:val="0"/>
        <w:rPr>
          <w:rFonts w:eastAsiaTheme="minorHAnsi"/>
        </w:rPr>
      </w:pPr>
    </w:p>
    <w:p w14:paraId="7C07EE51" w14:textId="77777777" w:rsidR="006703B6" w:rsidRPr="00EB07AD" w:rsidRDefault="006703B6" w:rsidP="006703B6">
      <w:pPr>
        <w:autoSpaceDE w:val="0"/>
        <w:autoSpaceDN w:val="0"/>
        <w:adjustRightInd w:val="0"/>
        <w:rPr>
          <w:rFonts w:eastAsiaTheme="minorHAnsi"/>
        </w:rPr>
      </w:pPr>
      <w:r w:rsidRPr="00EB07AD">
        <w:rPr>
          <w:rFonts w:eastAsiaTheme="minorHAnsi"/>
        </w:rPr>
        <w:t>Ad hoc committees will be created at the Dean’s discretion or by vote of the Council for specific concerns, issues, or projects of a limited scope and duration</w:t>
      </w:r>
      <w:r w:rsidR="004632ED" w:rsidRPr="00EB07AD">
        <w:rPr>
          <w:rFonts w:eastAsiaTheme="minorHAnsi"/>
        </w:rPr>
        <w:t>;</w:t>
      </w:r>
      <w:r w:rsidRPr="00EB07AD">
        <w:rPr>
          <w:rFonts w:eastAsiaTheme="minorHAnsi"/>
        </w:rPr>
        <w:t xml:space="preserve"> with membership, terms, and timelines as </w:t>
      </w:r>
      <w:r w:rsidR="004632ED" w:rsidRPr="00EB07AD">
        <w:rPr>
          <w:rFonts w:eastAsiaTheme="minorHAnsi"/>
        </w:rPr>
        <w:t>specified at the time of creation.</w:t>
      </w:r>
    </w:p>
    <w:p w14:paraId="7C37D4F1" w14:textId="66C18506" w:rsidR="00EE62EA" w:rsidRPr="00EB07AD" w:rsidRDefault="00EE62EA" w:rsidP="00D72DFD">
      <w:pPr>
        <w:rPr>
          <w:rFonts w:eastAsiaTheme="minorHAnsi"/>
          <w:color w:val="000000"/>
        </w:rPr>
      </w:pPr>
    </w:p>
    <w:p w14:paraId="04F110C0" w14:textId="77777777" w:rsidR="00D65AFD" w:rsidRPr="00EB07AD" w:rsidRDefault="00D65AFD" w:rsidP="00950F70">
      <w:pPr>
        <w:pStyle w:val="Heading3"/>
        <w:numPr>
          <w:ilvl w:val="0"/>
          <w:numId w:val="13"/>
        </w:numPr>
        <w:rPr>
          <w:rFonts w:ascii="Times New Roman" w:hAnsi="Times New Roman" w:cs="Times New Roman"/>
          <w:color w:val="000000" w:themeColor="text1"/>
        </w:rPr>
      </w:pPr>
      <w:r w:rsidRPr="00EB07AD">
        <w:rPr>
          <w:rFonts w:ascii="Times New Roman" w:hAnsi="Times New Roman" w:cs="Times New Roman"/>
          <w:color w:val="000000" w:themeColor="text1"/>
        </w:rPr>
        <w:t xml:space="preserve">Executive Committee </w:t>
      </w:r>
    </w:p>
    <w:p w14:paraId="2F1C3825" w14:textId="77777777" w:rsidR="005F082E" w:rsidRPr="00EB07AD" w:rsidRDefault="005F082E" w:rsidP="005F082E"/>
    <w:p w14:paraId="68A2A53A" w14:textId="5883E001" w:rsidR="00126504" w:rsidRPr="00EB07AD" w:rsidRDefault="00D65AFD" w:rsidP="005F082E">
      <w:r w:rsidRPr="00EB07AD">
        <w:t xml:space="preserve">The </w:t>
      </w:r>
      <w:r w:rsidR="006465F2" w:rsidRPr="00EB07AD">
        <w:t xml:space="preserve">voting membership of the </w:t>
      </w:r>
      <w:r w:rsidRPr="00EB07AD">
        <w:t>College Executive Committee shall consist of</w:t>
      </w:r>
      <w:r w:rsidR="00506000" w:rsidRPr="00EB07AD">
        <w:t>:</w:t>
      </w:r>
      <w:r w:rsidRPr="00EB07AD">
        <w:t xml:space="preserve"> </w:t>
      </w:r>
      <w:r w:rsidR="00805DD2" w:rsidRPr="00EB07AD">
        <w:t>one</w:t>
      </w:r>
      <w:r w:rsidRPr="00EB07AD">
        <w:t xml:space="preserve"> </w:t>
      </w:r>
      <w:r w:rsidR="00AD044D" w:rsidRPr="00EB07AD">
        <w:t>tenure-</w:t>
      </w:r>
      <w:r w:rsidR="004D0A14" w:rsidRPr="00EB07AD">
        <w:t>line</w:t>
      </w:r>
      <w:r w:rsidR="00AD044D" w:rsidRPr="00EB07AD">
        <w:t xml:space="preserve"> </w:t>
      </w:r>
      <w:r w:rsidR="00805DD2" w:rsidRPr="00EB07AD">
        <w:t xml:space="preserve">faculty </w:t>
      </w:r>
      <w:r w:rsidR="00755191" w:rsidRPr="00EB07AD">
        <w:t xml:space="preserve">representative from each </w:t>
      </w:r>
      <w:r w:rsidR="002C233C" w:rsidRPr="00EB07AD">
        <w:t>of the four D</w:t>
      </w:r>
      <w:r w:rsidR="0038161A" w:rsidRPr="00EB07AD">
        <w:t>epartments</w:t>
      </w:r>
      <w:r w:rsidR="00506000" w:rsidRPr="00EB07AD">
        <w:t xml:space="preserve"> (elected by that department’s tenure line faculty and career-line faculty of at least .</w:t>
      </w:r>
      <w:proofErr w:type="spellStart"/>
      <w:r w:rsidR="00506000" w:rsidRPr="00EB07AD">
        <w:t>5</w:t>
      </w:r>
      <w:r w:rsidR="00517235" w:rsidRPr="00EB07AD">
        <w:t>0</w:t>
      </w:r>
      <w:r w:rsidR="00506000" w:rsidRPr="00EB07AD">
        <w:t>FTE</w:t>
      </w:r>
      <w:proofErr w:type="spellEnd"/>
      <w:r w:rsidR="00506000" w:rsidRPr="00EB07AD">
        <w:t>;</w:t>
      </w:r>
      <w:r w:rsidR="00C13FC3" w:rsidRPr="00EB07AD">
        <w:t xml:space="preserve"> </w:t>
      </w:r>
      <w:r w:rsidR="00AD044D" w:rsidRPr="00EB07AD">
        <w:t>one career-line</w:t>
      </w:r>
      <w:r w:rsidR="0095514E" w:rsidRPr="00EB07AD">
        <w:t xml:space="preserve"> </w:t>
      </w:r>
      <w:r w:rsidR="00C12916" w:rsidRPr="00EB07AD">
        <w:t xml:space="preserve">faculty </w:t>
      </w:r>
      <w:r w:rsidR="00AD044D" w:rsidRPr="00EB07AD">
        <w:t xml:space="preserve">representative from </w:t>
      </w:r>
      <w:proofErr w:type="spellStart"/>
      <w:r w:rsidR="00AD044D" w:rsidRPr="00EB07AD">
        <w:t>UITE</w:t>
      </w:r>
      <w:proofErr w:type="spellEnd"/>
      <w:r w:rsidR="00506000" w:rsidRPr="00EB07AD">
        <w:t xml:space="preserve"> (elected by the </w:t>
      </w:r>
      <w:proofErr w:type="spellStart"/>
      <w:r w:rsidR="00506000" w:rsidRPr="00EB07AD">
        <w:t>UITE</w:t>
      </w:r>
      <w:proofErr w:type="spellEnd"/>
      <w:r w:rsidR="00506000" w:rsidRPr="00EB07AD">
        <w:t xml:space="preserve"> career-line faculty of at least .</w:t>
      </w:r>
      <w:proofErr w:type="spellStart"/>
      <w:r w:rsidR="00506000" w:rsidRPr="00EB07AD">
        <w:t>5</w:t>
      </w:r>
      <w:r w:rsidR="00517235" w:rsidRPr="00EB07AD">
        <w:t>0</w:t>
      </w:r>
      <w:r w:rsidR="00506000" w:rsidRPr="00EB07AD">
        <w:t>FTE</w:t>
      </w:r>
      <w:proofErr w:type="spellEnd"/>
      <w:r w:rsidR="00506000" w:rsidRPr="00EB07AD">
        <w:t>);</w:t>
      </w:r>
      <w:r w:rsidR="00C12916" w:rsidRPr="00EB07AD">
        <w:t xml:space="preserve"> </w:t>
      </w:r>
      <w:r w:rsidR="002E46C7" w:rsidRPr="00EB07AD">
        <w:t>one staff representative</w:t>
      </w:r>
      <w:r w:rsidR="00506000" w:rsidRPr="00EB07AD">
        <w:t>;</w:t>
      </w:r>
      <w:r w:rsidR="002E46C7" w:rsidRPr="00EB07AD">
        <w:t xml:space="preserve"> </w:t>
      </w:r>
      <w:r w:rsidR="00C12916" w:rsidRPr="00EB07AD">
        <w:t xml:space="preserve">and </w:t>
      </w:r>
      <w:r w:rsidR="00506000" w:rsidRPr="00EB07AD">
        <w:t xml:space="preserve">two </w:t>
      </w:r>
      <w:r w:rsidR="00C12916" w:rsidRPr="00EB07AD">
        <w:t xml:space="preserve">student representatives as described below. </w:t>
      </w:r>
      <w:proofErr w:type="spellStart"/>
      <w:r w:rsidR="00126504" w:rsidRPr="00EB07AD">
        <w:t>CoE</w:t>
      </w:r>
      <w:proofErr w:type="spellEnd"/>
      <w:r w:rsidR="00356A2C" w:rsidRPr="00EB07AD">
        <w:t xml:space="preserve"> faculty</w:t>
      </w:r>
      <w:r w:rsidR="00126504" w:rsidRPr="00EB07AD">
        <w:t xml:space="preserve"> </w:t>
      </w:r>
      <w:r w:rsidR="00756C06" w:rsidRPr="00EB07AD">
        <w:t>representatives</w:t>
      </w:r>
      <w:r w:rsidR="00126504" w:rsidRPr="00EB07AD">
        <w:t xml:space="preserve"> from </w:t>
      </w:r>
      <w:r w:rsidR="00AF23CD" w:rsidRPr="00EB07AD">
        <w:t xml:space="preserve">the </w:t>
      </w:r>
      <w:r w:rsidR="00756C06" w:rsidRPr="00EB07AD">
        <w:t xml:space="preserve">Academic Senate, </w:t>
      </w:r>
      <w:r w:rsidR="008E555D" w:rsidRPr="00EB07AD">
        <w:t xml:space="preserve">the </w:t>
      </w:r>
      <w:r w:rsidR="00756C06" w:rsidRPr="00EB07AD">
        <w:t>Graduate</w:t>
      </w:r>
      <w:r w:rsidR="008E555D" w:rsidRPr="00EB07AD">
        <w:t xml:space="preserve"> C</w:t>
      </w:r>
      <w:r w:rsidR="00756C06" w:rsidRPr="00EB07AD">
        <w:t xml:space="preserve">ouncil, </w:t>
      </w:r>
      <w:r w:rsidR="008E555D" w:rsidRPr="00EB07AD">
        <w:t>the Undergraduate C</w:t>
      </w:r>
      <w:r w:rsidR="00756C06" w:rsidRPr="00EB07AD">
        <w:t>ouncil</w:t>
      </w:r>
      <w:r w:rsidR="00BB16C4" w:rsidRPr="00EB07AD">
        <w:t xml:space="preserve"> and other University committees</w:t>
      </w:r>
      <w:r w:rsidR="00756C06" w:rsidRPr="00EB07AD">
        <w:t xml:space="preserve"> </w:t>
      </w:r>
      <w:r w:rsidR="00206E33" w:rsidRPr="00EB07AD">
        <w:t>who are not otherwise serving as voting</w:t>
      </w:r>
      <w:r w:rsidR="008B5B2F" w:rsidRPr="00EB07AD">
        <w:t xml:space="preserve"> members</w:t>
      </w:r>
      <w:r w:rsidR="00206E33" w:rsidRPr="00EB07AD">
        <w:t xml:space="preserve"> </w:t>
      </w:r>
      <w:r w:rsidR="00506000" w:rsidRPr="00EB07AD">
        <w:t xml:space="preserve">may </w:t>
      </w:r>
      <w:r w:rsidR="00756C06" w:rsidRPr="00EB07AD">
        <w:t xml:space="preserve">be invited to </w:t>
      </w:r>
      <w:r w:rsidR="00A3445C" w:rsidRPr="00EB07AD">
        <w:t>Executive C</w:t>
      </w:r>
      <w:r w:rsidR="00756C06" w:rsidRPr="00EB07AD">
        <w:t>ommittee meetings to share informatio</w:t>
      </w:r>
      <w:r w:rsidR="009C4016" w:rsidRPr="00EB07AD">
        <w:t xml:space="preserve">n, and in the discretion of the voting members for any given period may be invited to serve as ad-hoc non-voting members. </w:t>
      </w:r>
    </w:p>
    <w:p w14:paraId="42A98E58" w14:textId="77777777" w:rsidR="00126504" w:rsidRPr="00EB07AD" w:rsidRDefault="00126504" w:rsidP="005F082E"/>
    <w:p w14:paraId="7DC68B80" w14:textId="788FE0C2" w:rsidR="00C12916" w:rsidRPr="00EB07AD" w:rsidRDefault="002F47F4" w:rsidP="007E51B5">
      <w:r w:rsidRPr="00EB07AD">
        <w:t>The t</w:t>
      </w:r>
      <w:r w:rsidR="00126504" w:rsidRPr="00EB07AD">
        <w:t xml:space="preserve">erm of </w:t>
      </w:r>
      <w:r w:rsidRPr="00EB07AD">
        <w:t xml:space="preserve">service for the </w:t>
      </w:r>
      <w:r w:rsidR="00206E33" w:rsidRPr="00EB07AD">
        <w:t xml:space="preserve">elected voting </w:t>
      </w:r>
      <w:r w:rsidRPr="00EB07AD">
        <w:t xml:space="preserve">faculty </w:t>
      </w:r>
      <w:r w:rsidR="00126504" w:rsidRPr="00EB07AD">
        <w:t>members of the Executive Committee will be three years</w:t>
      </w:r>
      <w:r w:rsidRPr="00EB07AD">
        <w:t>.</w:t>
      </w:r>
      <w:r w:rsidR="00126504" w:rsidRPr="00EB07AD">
        <w:t xml:space="preserve"> </w:t>
      </w:r>
      <w:r w:rsidRPr="00EB07AD">
        <w:t>Terms will be</w:t>
      </w:r>
      <w:r w:rsidR="002C233C" w:rsidRPr="00EB07AD">
        <w:t xml:space="preserve"> staggered across D</w:t>
      </w:r>
      <w:r w:rsidR="00126504" w:rsidRPr="00EB07AD">
        <w:t>epartments</w:t>
      </w:r>
      <w:r w:rsidR="00886461" w:rsidRPr="00EB07AD">
        <w:t xml:space="preserve"> and </w:t>
      </w:r>
      <w:proofErr w:type="spellStart"/>
      <w:r w:rsidR="00886461" w:rsidRPr="00EB07AD">
        <w:t>UITE</w:t>
      </w:r>
      <w:proofErr w:type="spellEnd"/>
      <w:r w:rsidR="00126504" w:rsidRPr="00EB07AD">
        <w:t xml:space="preserve"> </w:t>
      </w:r>
      <w:r w:rsidR="00206E33" w:rsidRPr="00EB07AD">
        <w:t xml:space="preserve">(ordinarily </w:t>
      </w:r>
      <w:r w:rsidR="00126504" w:rsidRPr="00EB07AD">
        <w:t xml:space="preserve">such that the representatives of </w:t>
      </w:r>
      <w:r w:rsidR="00A3445C" w:rsidRPr="00EB07AD">
        <w:t xml:space="preserve">the Department of </w:t>
      </w:r>
      <w:r w:rsidR="00126504" w:rsidRPr="00EB07AD">
        <w:t>E</w:t>
      </w:r>
      <w:r w:rsidRPr="00EB07AD">
        <w:t>ducation, Culture, and Society</w:t>
      </w:r>
      <w:r w:rsidR="00126504" w:rsidRPr="00EB07AD">
        <w:t xml:space="preserve"> and </w:t>
      </w:r>
      <w:r w:rsidR="00A3445C" w:rsidRPr="00EB07AD">
        <w:t xml:space="preserve">the Department of </w:t>
      </w:r>
      <w:r w:rsidR="00126504" w:rsidRPr="00EB07AD">
        <w:t>E</w:t>
      </w:r>
      <w:r w:rsidRPr="00EB07AD">
        <w:t xml:space="preserve">ducational </w:t>
      </w:r>
      <w:r w:rsidR="00126504" w:rsidRPr="00EB07AD">
        <w:t>L</w:t>
      </w:r>
      <w:r w:rsidRPr="00EB07AD">
        <w:t xml:space="preserve">eadership and </w:t>
      </w:r>
      <w:r w:rsidR="00126504" w:rsidRPr="00EB07AD">
        <w:t>P</w:t>
      </w:r>
      <w:r w:rsidRPr="00EB07AD">
        <w:t>olicy</w:t>
      </w:r>
      <w:r w:rsidR="00126504" w:rsidRPr="00EB07AD">
        <w:t xml:space="preserve"> </w:t>
      </w:r>
      <w:r w:rsidRPr="00EB07AD">
        <w:t>will be</w:t>
      </w:r>
      <w:r w:rsidR="00126504" w:rsidRPr="00EB07AD">
        <w:t xml:space="preserve"> elected </w:t>
      </w:r>
      <w:r w:rsidR="00E11B34" w:rsidRPr="00EB07AD">
        <w:t>i</w:t>
      </w:r>
      <w:r w:rsidR="00126504" w:rsidRPr="00EB07AD">
        <w:t xml:space="preserve">n a given year, the representatives of </w:t>
      </w:r>
      <w:r w:rsidR="00A3445C" w:rsidRPr="00EB07AD">
        <w:t xml:space="preserve">the Department of </w:t>
      </w:r>
      <w:r w:rsidR="00126504" w:rsidRPr="00EB07AD">
        <w:t>Ed</w:t>
      </w:r>
      <w:r w:rsidRPr="00EB07AD">
        <w:t>ucational</w:t>
      </w:r>
      <w:r w:rsidR="00126504" w:rsidRPr="00EB07AD">
        <w:t xml:space="preserve"> Psy</w:t>
      </w:r>
      <w:r w:rsidR="00181CA6" w:rsidRPr="00EB07AD">
        <w:t>chology</w:t>
      </w:r>
      <w:r w:rsidR="00126504" w:rsidRPr="00EB07AD">
        <w:t xml:space="preserve"> and </w:t>
      </w:r>
      <w:r w:rsidR="00A3445C" w:rsidRPr="00EB07AD">
        <w:t xml:space="preserve">the Department of </w:t>
      </w:r>
      <w:r w:rsidR="00126504" w:rsidRPr="00EB07AD">
        <w:t>Special Ed</w:t>
      </w:r>
      <w:r w:rsidR="00181CA6" w:rsidRPr="00EB07AD">
        <w:t>ucation</w:t>
      </w:r>
      <w:r w:rsidR="00126504" w:rsidRPr="00EB07AD">
        <w:t xml:space="preserve"> </w:t>
      </w:r>
      <w:r w:rsidRPr="00EB07AD">
        <w:t xml:space="preserve">elected </w:t>
      </w:r>
      <w:r w:rsidR="00E11B34" w:rsidRPr="00EB07AD">
        <w:t>i</w:t>
      </w:r>
      <w:r w:rsidR="00126504" w:rsidRPr="00EB07AD">
        <w:t xml:space="preserve">n the following year, and the representative of </w:t>
      </w:r>
      <w:proofErr w:type="spellStart"/>
      <w:r w:rsidR="00126504" w:rsidRPr="00EB07AD">
        <w:t>UITE</w:t>
      </w:r>
      <w:proofErr w:type="spellEnd"/>
      <w:r w:rsidR="00126504" w:rsidRPr="00EB07AD">
        <w:t xml:space="preserve"> </w:t>
      </w:r>
      <w:r w:rsidR="00E11B34" w:rsidRPr="00EB07AD">
        <w:t>i</w:t>
      </w:r>
      <w:r w:rsidR="00126504" w:rsidRPr="00EB07AD">
        <w:t>n the third year</w:t>
      </w:r>
      <w:r w:rsidR="00206E33" w:rsidRPr="00EB07AD">
        <w:t>)</w:t>
      </w:r>
      <w:r w:rsidR="00126504" w:rsidRPr="00EB07AD">
        <w:t xml:space="preserve">. </w:t>
      </w:r>
      <w:r w:rsidR="007E51B5" w:rsidRPr="00EB07AD">
        <w:t>If a member of the Executive Committee is un</w:t>
      </w:r>
      <w:r w:rsidR="002C233C" w:rsidRPr="00EB07AD">
        <w:t xml:space="preserve">able to complete the term, the </w:t>
      </w:r>
      <w:r w:rsidR="0020228D" w:rsidRPr="00EB07AD">
        <w:t xml:space="preserve">corresponding </w:t>
      </w:r>
      <w:r w:rsidR="002C233C" w:rsidRPr="00EB07AD">
        <w:t>D</w:t>
      </w:r>
      <w:r w:rsidR="007E51B5" w:rsidRPr="00EB07AD">
        <w:t>epartment</w:t>
      </w:r>
      <w:r w:rsidR="00886461" w:rsidRPr="00EB07AD">
        <w:t xml:space="preserve"> or </w:t>
      </w:r>
      <w:proofErr w:type="spellStart"/>
      <w:r w:rsidR="00886461" w:rsidRPr="00EB07AD">
        <w:t>UITE</w:t>
      </w:r>
      <w:proofErr w:type="spellEnd"/>
      <w:r w:rsidR="007E51B5" w:rsidRPr="00EB07AD">
        <w:t xml:space="preserve"> will immediately elect a replacement to complete th</w:t>
      </w:r>
      <w:r w:rsidR="0020228D" w:rsidRPr="00EB07AD">
        <w:t xml:space="preserve">e </w:t>
      </w:r>
      <w:r w:rsidR="007E51B5" w:rsidRPr="00EB07AD">
        <w:t>term in order to provide for appropriate representation and to continue the staggered terms of the whole Committee.</w:t>
      </w:r>
      <w:r w:rsidR="00206E33" w:rsidRPr="00EB07AD">
        <w:t xml:space="preserve"> </w:t>
      </w:r>
    </w:p>
    <w:p w14:paraId="2CF3127C" w14:textId="6DF439A1" w:rsidR="00AE03C3" w:rsidRPr="00EB07AD" w:rsidRDefault="00AE03C3" w:rsidP="007E51B5"/>
    <w:p w14:paraId="4D53D757" w14:textId="38185970" w:rsidR="009C478D" w:rsidRPr="00EB07AD" w:rsidRDefault="009C478D" w:rsidP="007E51B5">
      <w:r w:rsidRPr="00EB07AD">
        <w:t xml:space="preserve">The voting staff representative shall consist of one college staff person </w:t>
      </w:r>
      <w:r w:rsidR="00506000" w:rsidRPr="00EB07AD">
        <w:t xml:space="preserve">of at least </w:t>
      </w:r>
      <w:r w:rsidR="00BB16C4" w:rsidRPr="00EB07AD">
        <w:t>1</w:t>
      </w:r>
      <w:r w:rsidR="00506000" w:rsidRPr="00EB07AD">
        <w:t>.</w:t>
      </w:r>
      <w:r w:rsidR="00BB16C4" w:rsidRPr="00EB07AD">
        <w:t>00</w:t>
      </w:r>
      <w:r w:rsidR="009C4016" w:rsidRPr="00EB07AD">
        <w:t xml:space="preserve"> </w:t>
      </w:r>
      <w:r w:rsidR="00506000" w:rsidRPr="00EB07AD">
        <w:t xml:space="preserve">FTE </w:t>
      </w:r>
      <w:r w:rsidRPr="00EB07AD">
        <w:t>who shall be elected annually by staff of the college</w:t>
      </w:r>
      <w:r w:rsidR="00667320" w:rsidRPr="00EB07AD">
        <w:t xml:space="preserve"> of at least .</w:t>
      </w:r>
      <w:r w:rsidR="006B488A" w:rsidRPr="00EB07AD">
        <w:t>7</w:t>
      </w:r>
      <w:r w:rsidR="00667320" w:rsidRPr="00EB07AD">
        <w:t>5</w:t>
      </w:r>
      <w:r w:rsidR="009C4016" w:rsidRPr="00EB07AD">
        <w:t xml:space="preserve"> FTE.</w:t>
      </w:r>
      <w:r w:rsidRPr="00EB07AD">
        <w:t xml:space="preserve"> </w:t>
      </w:r>
    </w:p>
    <w:p w14:paraId="6B948E89" w14:textId="77777777" w:rsidR="009C478D" w:rsidRPr="00EB07AD" w:rsidRDefault="009C478D" w:rsidP="007E51B5"/>
    <w:p w14:paraId="44E29CEB" w14:textId="0F37D289" w:rsidR="007E51B5" w:rsidRPr="00EB07AD" w:rsidRDefault="00206E33" w:rsidP="007E51B5">
      <w:r w:rsidRPr="00EB07AD">
        <w:t xml:space="preserve">The </w:t>
      </w:r>
      <w:r w:rsidR="00C12916" w:rsidRPr="00EB07AD">
        <w:t xml:space="preserve">voting </w:t>
      </w:r>
      <w:r w:rsidRPr="00EB07AD">
        <w:t xml:space="preserve">student representatives </w:t>
      </w:r>
      <w:r w:rsidR="00C12916" w:rsidRPr="00EB07AD">
        <w:t>shall consist of one graduate student representative and one undergraduate student representative who shall</w:t>
      </w:r>
      <w:r w:rsidR="00356A2C" w:rsidRPr="00EB07AD">
        <w:t xml:space="preserve"> </w:t>
      </w:r>
      <w:r w:rsidRPr="00EB07AD">
        <w:t>be elected annually</w:t>
      </w:r>
      <w:r w:rsidR="0019047E" w:rsidRPr="00EB07AD">
        <w:t xml:space="preserve"> </w:t>
      </w:r>
      <w:r w:rsidR="00356A2C" w:rsidRPr="00EB07AD">
        <w:t>by students of the college.</w:t>
      </w:r>
    </w:p>
    <w:p w14:paraId="44AAC11B" w14:textId="77777777" w:rsidR="007E51B5" w:rsidRPr="00EB07AD" w:rsidRDefault="007E51B5" w:rsidP="005F082E"/>
    <w:p w14:paraId="65BF0B90" w14:textId="63A9FD09" w:rsidR="0019047E" w:rsidRPr="00EB07AD" w:rsidRDefault="00890734" w:rsidP="00F5141D">
      <w:r w:rsidRPr="00EB07AD">
        <w:t>Unless otherwise determined by the Executive Committee, the Executive Committee shall meet month</w:t>
      </w:r>
      <w:r w:rsidR="00D952A0" w:rsidRPr="00EB07AD">
        <w:t>ly</w:t>
      </w:r>
      <w:r w:rsidRPr="00EB07AD">
        <w:t xml:space="preserve"> throughout the </w:t>
      </w:r>
      <w:r w:rsidR="00F5141D" w:rsidRPr="00EB07AD">
        <w:t>academic</w:t>
      </w:r>
      <w:r w:rsidRPr="00EB07AD">
        <w:t xml:space="preserve"> year.  Special meetings of the Executive Committee may be called by the Dean </w:t>
      </w:r>
      <w:r w:rsidR="00D952A0" w:rsidRPr="00EB07AD">
        <w:t xml:space="preserve">or </w:t>
      </w:r>
      <w:r w:rsidRPr="00EB07AD">
        <w:t xml:space="preserve">upon the request of </w:t>
      </w:r>
      <w:r w:rsidR="00F5141D" w:rsidRPr="00EB07AD">
        <w:t xml:space="preserve">a majority of </w:t>
      </w:r>
      <w:r w:rsidR="0019047E" w:rsidRPr="00EB07AD">
        <w:t xml:space="preserve">voting </w:t>
      </w:r>
      <w:r w:rsidR="00F5141D" w:rsidRPr="00EB07AD">
        <w:t xml:space="preserve">members of </w:t>
      </w:r>
      <w:r w:rsidRPr="00EB07AD">
        <w:t>the Executive Committee.</w:t>
      </w:r>
      <w:r w:rsidR="00206E33" w:rsidRPr="00EB07AD">
        <w:t xml:space="preserve"> </w:t>
      </w:r>
      <w:r w:rsidR="00D2652A" w:rsidRPr="00EB07AD">
        <w:t xml:space="preserve"> A majority (more than 50%) of the voting members of the </w:t>
      </w:r>
      <w:r w:rsidR="001D404F" w:rsidRPr="00EB07AD">
        <w:t xml:space="preserve">Committee </w:t>
      </w:r>
      <w:r w:rsidR="00D2652A" w:rsidRPr="00EB07AD">
        <w:t xml:space="preserve">shall constitute a quorum, with a majority of those voting required to carry a motion. </w:t>
      </w:r>
    </w:p>
    <w:p w14:paraId="6D2B7C96" w14:textId="7E1C9A20" w:rsidR="0019047E" w:rsidRPr="00EB07AD" w:rsidRDefault="0019047E" w:rsidP="00F5141D"/>
    <w:p w14:paraId="3B2B6F03" w14:textId="79CA5ECC" w:rsidR="00667320" w:rsidRPr="00EB07AD" w:rsidRDefault="00667320" w:rsidP="00F5141D">
      <w:r w:rsidRPr="00EB07AD">
        <w:t>The Dean and the Department Chairpersons with faculty appointment</w:t>
      </w:r>
      <w:r w:rsidR="00C33A9F" w:rsidRPr="00EB07AD">
        <w:t xml:space="preserve">s cannot be elected as voting members </w:t>
      </w:r>
      <w:r w:rsidRPr="00EB07AD">
        <w:t xml:space="preserve">of the </w:t>
      </w:r>
      <w:r w:rsidR="00C33A9F" w:rsidRPr="00EB07AD">
        <w:t xml:space="preserve">Executive </w:t>
      </w:r>
      <w:r w:rsidRPr="00EB07AD">
        <w:t>Committe</w:t>
      </w:r>
      <w:r w:rsidR="00C33A9F" w:rsidRPr="00EB07AD">
        <w:t>e but do serve as non-voting ex officio members. Due to their faculty appointments, they are voting members of the Council</w:t>
      </w:r>
      <w:r w:rsidRPr="00EB07AD">
        <w:t xml:space="preserve">. </w:t>
      </w:r>
      <w:r w:rsidR="00BB16C4" w:rsidRPr="00EB07AD">
        <w:t>The Executive Committee can vote to go into ‘executive session’ during w</w:t>
      </w:r>
      <w:r w:rsidR="00C05EAE" w:rsidRPr="00EB07AD">
        <w:t>hich</w:t>
      </w:r>
      <w:r w:rsidR="00BB16C4" w:rsidRPr="00EB07AD">
        <w:t xml:space="preserve"> non-voting ex</w:t>
      </w:r>
      <w:r w:rsidR="00C33A9F" w:rsidRPr="00EB07AD">
        <w:t xml:space="preserve"> officio </w:t>
      </w:r>
      <w:r w:rsidR="00BB16C4" w:rsidRPr="00EB07AD">
        <w:t xml:space="preserve">members are excused. </w:t>
      </w:r>
    </w:p>
    <w:p w14:paraId="2954A1B2" w14:textId="77777777" w:rsidR="00BB16C4" w:rsidRPr="00EB07AD" w:rsidRDefault="00BB16C4" w:rsidP="00F5141D">
      <w:pPr>
        <w:rPr>
          <w:color w:val="C00000"/>
        </w:rPr>
      </w:pPr>
    </w:p>
    <w:p w14:paraId="38576833" w14:textId="7FBB0E38" w:rsidR="00F5141D" w:rsidRPr="00EB07AD" w:rsidRDefault="00081762" w:rsidP="00F5141D">
      <w:pPr>
        <w:rPr>
          <w:color w:val="000000" w:themeColor="text1"/>
        </w:rPr>
      </w:pPr>
      <w:r w:rsidRPr="00EB07AD">
        <w:rPr>
          <w:color w:val="000000" w:themeColor="text1"/>
        </w:rPr>
        <w:lastRenderedPageBreak/>
        <w:t xml:space="preserve">The </w:t>
      </w:r>
      <w:r w:rsidR="00AE03C3" w:rsidRPr="00EB07AD">
        <w:rPr>
          <w:color w:val="000000" w:themeColor="text1"/>
        </w:rPr>
        <w:t xml:space="preserve">Executive </w:t>
      </w:r>
      <w:r w:rsidR="00AF23CD" w:rsidRPr="00EB07AD">
        <w:rPr>
          <w:color w:val="000000" w:themeColor="text1"/>
        </w:rPr>
        <w:t>C</w:t>
      </w:r>
      <w:r w:rsidR="00F5141D" w:rsidRPr="00EB07AD">
        <w:rPr>
          <w:color w:val="000000" w:themeColor="text1"/>
        </w:rPr>
        <w:t>ommittee</w:t>
      </w:r>
      <w:r w:rsidR="002861DC" w:rsidRPr="00EB07AD">
        <w:rPr>
          <w:color w:val="000000" w:themeColor="text1"/>
        </w:rPr>
        <w:t xml:space="preserve"> shall be led by the</w:t>
      </w:r>
      <w:r w:rsidR="00F5141D" w:rsidRPr="00EB07AD">
        <w:rPr>
          <w:color w:val="000000" w:themeColor="text1"/>
        </w:rPr>
        <w:t xml:space="preserve"> </w:t>
      </w:r>
      <w:r w:rsidR="001D404F" w:rsidRPr="00EB07AD">
        <w:rPr>
          <w:color w:val="000000" w:themeColor="text1"/>
        </w:rPr>
        <w:t xml:space="preserve">Committee </w:t>
      </w:r>
      <w:r w:rsidRPr="00EB07AD">
        <w:rPr>
          <w:color w:val="000000" w:themeColor="text1"/>
        </w:rPr>
        <w:t>Chair</w:t>
      </w:r>
      <w:r w:rsidR="001D404F" w:rsidRPr="00EB07AD">
        <w:rPr>
          <w:color w:val="000000" w:themeColor="text1"/>
        </w:rPr>
        <w:t xml:space="preserve"> (who also serves as Chair of the Council during the term)</w:t>
      </w:r>
      <w:r w:rsidR="002861DC" w:rsidRPr="00EB07AD">
        <w:rPr>
          <w:color w:val="000000" w:themeColor="text1"/>
        </w:rPr>
        <w:t>. The Chair</w:t>
      </w:r>
      <w:r w:rsidR="00AE03C3" w:rsidRPr="00EB07AD">
        <w:rPr>
          <w:color w:val="000000" w:themeColor="text1"/>
        </w:rPr>
        <w:t xml:space="preserve"> shall be </w:t>
      </w:r>
      <w:r w:rsidR="0019047E" w:rsidRPr="00EB07AD">
        <w:rPr>
          <w:color w:val="000000" w:themeColor="text1"/>
        </w:rPr>
        <w:t xml:space="preserve">one of the voting </w:t>
      </w:r>
      <w:r w:rsidR="005A7E8F" w:rsidRPr="00EB07AD">
        <w:rPr>
          <w:color w:val="000000" w:themeColor="text1"/>
        </w:rPr>
        <w:t xml:space="preserve">tenure-line </w:t>
      </w:r>
      <w:r w:rsidR="0019047E" w:rsidRPr="00EB07AD">
        <w:rPr>
          <w:color w:val="000000" w:themeColor="text1"/>
        </w:rPr>
        <w:t>faculty members of the Committee</w:t>
      </w:r>
      <w:r w:rsidR="001D404F" w:rsidRPr="00EB07AD">
        <w:rPr>
          <w:color w:val="000000" w:themeColor="text1"/>
        </w:rPr>
        <w:t>,</w:t>
      </w:r>
      <w:r w:rsidR="005E2294" w:rsidRPr="00EB07AD">
        <w:rPr>
          <w:color w:val="000000" w:themeColor="text1"/>
        </w:rPr>
        <w:t xml:space="preserve"> elected</w:t>
      </w:r>
      <w:r w:rsidR="001421CA" w:rsidRPr="00EB07AD">
        <w:rPr>
          <w:color w:val="000000" w:themeColor="text1"/>
        </w:rPr>
        <w:t xml:space="preserve"> </w:t>
      </w:r>
      <w:r w:rsidR="005E2294" w:rsidRPr="00EB07AD">
        <w:rPr>
          <w:color w:val="000000" w:themeColor="text1"/>
        </w:rPr>
        <w:t>annual</w:t>
      </w:r>
      <w:r w:rsidR="00BA3D1E" w:rsidRPr="00EB07AD">
        <w:rPr>
          <w:color w:val="000000" w:themeColor="text1"/>
        </w:rPr>
        <w:t xml:space="preserve">ly </w:t>
      </w:r>
      <w:r w:rsidR="001D404F" w:rsidRPr="00EB07AD">
        <w:rPr>
          <w:color w:val="000000" w:themeColor="text1"/>
        </w:rPr>
        <w:t xml:space="preserve">to the Chair position </w:t>
      </w:r>
      <w:r w:rsidR="0019047E" w:rsidRPr="00EB07AD">
        <w:rPr>
          <w:color w:val="000000" w:themeColor="text1"/>
        </w:rPr>
        <w:t xml:space="preserve">by the </w:t>
      </w:r>
      <w:r w:rsidR="001421CA" w:rsidRPr="00EB07AD">
        <w:rPr>
          <w:color w:val="000000" w:themeColor="text1"/>
        </w:rPr>
        <w:t xml:space="preserve">other </w:t>
      </w:r>
      <w:r w:rsidR="00AE03C3" w:rsidRPr="00EB07AD">
        <w:rPr>
          <w:color w:val="000000" w:themeColor="text1"/>
        </w:rPr>
        <w:t>voting members of the Committee</w:t>
      </w:r>
      <w:r w:rsidR="00C61258" w:rsidRPr="00EB07AD">
        <w:rPr>
          <w:color w:val="000000" w:themeColor="text1"/>
        </w:rPr>
        <w:t xml:space="preserve"> during one of the regularly scheduled meetings during spring semester</w:t>
      </w:r>
      <w:r w:rsidR="0019047E" w:rsidRPr="00EB07AD">
        <w:rPr>
          <w:color w:val="000000" w:themeColor="text1"/>
        </w:rPr>
        <w:t>.</w:t>
      </w:r>
      <w:r w:rsidR="00A569D9" w:rsidRPr="00EB07AD">
        <w:rPr>
          <w:color w:val="000000" w:themeColor="text1"/>
        </w:rPr>
        <w:t xml:space="preserve"> </w:t>
      </w:r>
      <w:r w:rsidR="002861DC" w:rsidRPr="00EB07AD">
        <w:rPr>
          <w:color w:val="000000" w:themeColor="text1"/>
        </w:rPr>
        <w:t>Ordinarily the Chair, for the following academic year, will be elected at the second to last meeting of the year. A</w:t>
      </w:r>
      <w:r w:rsidR="00BA3D1E" w:rsidRPr="00EB07AD">
        <w:rPr>
          <w:color w:val="000000" w:themeColor="text1"/>
        </w:rPr>
        <w:t>s a general principle</w:t>
      </w:r>
      <w:r w:rsidR="002861DC" w:rsidRPr="00EB07AD">
        <w:rPr>
          <w:color w:val="000000" w:themeColor="text1"/>
        </w:rPr>
        <w:t xml:space="preserve">, </w:t>
      </w:r>
      <w:r w:rsidR="00BA3D1E" w:rsidRPr="00EB07AD">
        <w:rPr>
          <w:color w:val="000000" w:themeColor="text1"/>
        </w:rPr>
        <w:t xml:space="preserve">the position </w:t>
      </w:r>
      <w:r w:rsidR="002861DC" w:rsidRPr="00EB07AD">
        <w:rPr>
          <w:color w:val="000000" w:themeColor="text1"/>
        </w:rPr>
        <w:t xml:space="preserve">of Chair </w:t>
      </w:r>
      <w:r w:rsidR="00BA3D1E" w:rsidRPr="00EB07AD">
        <w:rPr>
          <w:color w:val="000000" w:themeColor="text1"/>
        </w:rPr>
        <w:t xml:space="preserve">should be </w:t>
      </w:r>
      <w:r w:rsidR="002861DC" w:rsidRPr="00EB07AD">
        <w:rPr>
          <w:color w:val="000000" w:themeColor="text1"/>
        </w:rPr>
        <w:t>rotated regularly among representatives of the various departments of the</w:t>
      </w:r>
      <w:r w:rsidR="00BA3D1E" w:rsidRPr="00EB07AD">
        <w:rPr>
          <w:color w:val="000000" w:themeColor="text1"/>
        </w:rPr>
        <w:t xml:space="preserve"> College</w:t>
      </w:r>
      <w:r w:rsidR="00BF65E4" w:rsidRPr="00EB07AD">
        <w:rPr>
          <w:color w:val="000000" w:themeColor="text1"/>
        </w:rPr>
        <w:t>.</w:t>
      </w:r>
      <w:r w:rsidR="00795B19" w:rsidRPr="00EB07AD">
        <w:rPr>
          <w:color w:val="000000" w:themeColor="text1"/>
        </w:rPr>
        <w:t xml:space="preserve"> </w:t>
      </w:r>
      <w:r w:rsidR="004C40AB" w:rsidRPr="00EB07AD">
        <w:rPr>
          <w:color w:val="000000" w:themeColor="text1"/>
        </w:rPr>
        <w:t xml:space="preserve">In the annual election of the Chair, </w:t>
      </w:r>
      <w:r w:rsidR="00B4751A" w:rsidRPr="00EB07AD">
        <w:rPr>
          <w:color w:val="000000" w:themeColor="text1"/>
        </w:rPr>
        <w:t xml:space="preserve">a Chair-elect is named, </w:t>
      </w:r>
      <w:r w:rsidR="008F3582" w:rsidRPr="00EB07AD">
        <w:rPr>
          <w:color w:val="000000" w:themeColor="text1"/>
        </w:rPr>
        <w:t xml:space="preserve">to act as Chair for any meeting </w:t>
      </w:r>
      <w:r w:rsidR="00B4751A" w:rsidRPr="00EB07AD">
        <w:rPr>
          <w:color w:val="000000" w:themeColor="text1"/>
        </w:rPr>
        <w:t xml:space="preserve">or duties </w:t>
      </w:r>
      <w:r w:rsidR="008F3582" w:rsidRPr="00EB07AD">
        <w:rPr>
          <w:color w:val="000000" w:themeColor="text1"/>
        </w:rPr>
        <w:t>of the Committee or the Council which the Chair is unable to attend.</w:t>
      </w:r>
    </w:p>
    <w:p w14:paraId="57DA5F21" w14:textId="77777777" w:rsidR="00C144DE" w:rsidRPr="00EB07AD" w:rsidRDefault="00C144DE" w:rsidP="0097406B"/>
    <w:p w14:paraId="168A384E" w14:textId="77777777" w:rsidR="00E741F9" w:rsidRPr="00EB07AD" w:rsidRDefault="00E741F9" w:rsidP="00E741F9">
      <w:r w:rsidRPr="00EB07AD">
        <w:t xml:space="preserve">Responsibilities of the Executive Committee include: </w:t>
      </w:r>
    </w:p>
    <w:p w14:paraId="49221945" w14:textId="77777777" w:rsidR="004E7259" w:rsidRPr="00EB07AD" w:rsidRDefault="004E7259" w:rsidP="00E741F9">
      <w:pPr>
        <w:pStyle w:val="ListParagraph"/>
        <w:numPr>
          <w:ilvl w:val="1"/>
          <w:numId w:val="3"/>
        </w:numPr>
        <w:ind w:left="1080" w:hanging="540"/>
      </w:pPr>
      <w:r w:rsidRPr="00EB07AD">
        <w:t>To set the agendas for meetings of the Council, after consultation with the Dean.</w:t>
      </w:r>
    </w:p>
    <w:p w14:paraId="4F9EBAD6" w14:textId="24FE4176" w:rsidR="00E741F9" w:rsidRPr="00EB07AD" w:rsidRDefault="00E741F9" w:rsidP="00E741F9">
      <w:pPr>
        <w:pStyle w:val="ListParagraph"/>
        <w:numPr>
          <w:ilvl w:val="1"/>
          <w:numId w:val="3"/>
        </w:numPr>
        <w:ind w:left="1080" w:hanging="540"/>
      </w:pPr>
      <w:r w:rsidRPr="00EB07AD">
        <w:t xml:space="preserve">To identify the scope of work and responsibilities for each standing committee. </w:t>
      </w:r>
    </w:p>
    <w:p w14:paraId="17728DEB" w14:textId="4ED9F890" w:rsidR="00E741F9" w:rsidRPr="00EB07AD" w:rsidRDefault="00B4751A" w:rsidP="00E741F9">
      <w:pPr>
        <w:pStyle w:val="ListParagraph"/>
        <w:numPr>
          <w:ilvl w:val="1"/>
          <w:numId w:val="3"/>
        </w:numPr>
        <w:ind w:left="1080" w:hanging="540"/>
      </w:pPr>
      <w:r w:rsidRPr="00EB07AD">
        <w:t xml:space="preserve">To oversee </w:t>
      </w:r>
      <w:r w:rsidR="00E741F9" w:rsidRPr="00EB07AD">
        <w:t>elections for the College Appeals Committee and College representatives to the Academic Senate, the Graduate Council, the Undergraduate Council, University Promotion and Tenure Advisory Committee (</w:t>
      </w:r>
      <w:proofErr w:type="spellStart"/>
      <w:r w:rsidR="00E741F9" w:rsidRPr="00EB07AD">
        <w:t>UPTAC</w:t>
      </w:r>
      <w:proofErr w:type="spellEnd"/>
      <w:r w:rsidR="00E741F9" w:rsidRPr="00EB07AD">
        <w:t xml:space="preserve">), library representatives, and IRB representative.  </w:t>
      </w:r>
    </w:p>
    <w:p w14:paraId="20BB329C" w14:textId="77777777" w:rsidR="00E741F9" w:rsidRPr="00EB07AD" w:rsidRDefault="00E741F9" w:rsidP="00E741F9">
      <w:pPr>
        <w:pStyle w:val="ListParagraph"/>
        <w:numPr>
          <w:ilvl w:val="1"/>
          <w:numId w:val="3"/>
        </w:numPr>
        <w:ind w:left="1080" w:hanging="540"/>
      </w:pPr>
      <w:r w:rsidRPr="00EB07AD">
        <w:t xml:space="preserve">To solicit nominations, review applications, and select </w:t>
      </w:r>
      <w:proofErr w:type="spellStart"/>
      <w:r w:rsidRPr="00EB07AD">
        <w:t>CoE</w:t>
      </w:r>
      <w:proofErr w:type="spellEnd"/>
      <w:r w:rsidRPr="00EB07AD">
        <w:t xml:space="preserve"> faculty for research, teaching, and service awards.</w:t>
      </w:r>
    </w:p>
    <w:p w14:paraId="48915407" w14:textId="6C3C1621" w:rsidR="00E741F9" w:rsidRPr="00EB07AD" w:rsidRDefault="00E741F9" w:rsidP="00E741F9">
      <w:pPr>
        <w:pStyle w:val="ListParagraph"/>
        <w:numPr>
          <w:ilvl w:val="1"/>
          <w:numId w:val="3"/>
        </w:numPr>
        <w:ind w:left="1080" w:hanging="540"/>
      </w:pPr>
      <w:r w:rsidRPr="00EB07AD">
        <w:t xml:space="preserve">To distribute monthly minutes of the Executive Committee meetings directly </w:t>
      </w:r>
      <w:r w:rsidR="00B4751A" w:rsidRPr="00EB07AD">
        <w:t xml:space="preserve">to each member of the Council. Information provided to the Executive Committee by </w:t>
      </w:r>
      <w:proofErr w:type="spellStart"/>
      <w:r w:rsidR="00B4751A" w:rsidRPr="00EB07AD">
        <w:t>CoE</w:t>
      </w:r>
      <w:proofErr w:type="spellEnd"/>
      <w:r w:rsidR="00B4751A" w:rsidRPr="00EB07AD">
        <w:t xml:space="preserve"> faculty representatives from the Academic Senate, the Graduate Council, the Undergraduate Council and other University committees will be included in the minutes.</w:t>
      </w:r>
    </w:p>
    <w:p w14:paraId="0A5163B8" w14:textId="77777777" w:rsidR="00E741F9" w:rsidRPr="00EB07AD" w:rsidRDefault="00E741F9" w:rsidP="00E741F9">
      <w:pPr>
        <w:pStyle w:val="ListParagraph"/>
        <w:numPr>
          <w:ilvl w:val="1"/>
          <w:numId w:val="3"/>
        </w:numPr>
        <w:ind w:left="1080" w:hanging="540"/>
      </w:pPr>
      <w:r w:rsidRPr="00EB07AD">
        <w:t xml:space="preserve">To review and approve the procedure manuals of standing committees annually. </w:t>
      </w:r>
    </w:p>
    <w:p w14:paraId="6F6B2EC8" w14:textId="21A1A4B4" w:rsidR="00E741F9" w:rsidRPr="00EB07AD" w:rsidRDefault="00E741F9" w:rsidP="00E741F9">
      <w:pPr>
        <w:pStyle w:val="ListParagraph"/>
        <w:numPr>
          <w:ilvl w:val="1"/>
          <w:numId w:val="3"/>
        </w:numPr>
        <w:ind w:left="1080" w:hanging="540"/>
      </w:pPr>
      <w:r w:rsidRPr="00EB07AD">
        <w:t xml:space="preserve">To schedule and organize college-wide events approved by the Executive Committee. </w:t>
      </w:r>
    </w:p>
    <w:p w14:paraId="7DEE9D8C" w14:textId="77777777" w:rsidR="00E741F9" w:rsidRPr="00EB07AD" w:rsidRDefault="00E741F9" w:rsidP="00E741F9">
      <w:pPr>
        <w:pStyle w:val="ListParagraph"/>
        <w:numPr>
          <w:ilvl w:val="1"/>
          <w:numId w:val="3"/>
        </w:numPr>
        <w:ind w:left="1080" w:hanging="540"/>
      </w:pPr>
      <w:r w:rsidRPr="00EB07AD">
        <w:t xml:space="preserve">To meet with the College Leadership Team at least once in the fall and once in the spring semester, with additional meetings scheduled as needed, to discuss </w:t>
      </w:r>
      <w:proofErr w:type="spellStart"/>
      <w:r w:rsidRPr="00EB07AD">
        <w:t>CoE</w:t>
      </w:r>
      <w:proofErr w:type="spellEnd"/>
      <w:r w:rsidRPr="00EB07AD">
        <w:t xml:space="preserve"> policy issues. </w:t>
      </w:r>
    </w:p>
    <w:p w14:paraId="461EFD78" w14:textId="77777777" w:rsidR="00E741F9" w:rsidRPr="00EB07AD" w:rsidRDefault="00E741F9" w:rsidP="00E741F9">
      <w:pPr>
        <w:pStyle w:val="ListParagraph"/>
        <w:ind w:left="2520"/>
      </w:pPr>
    </w:p>
    <w:p w14:paraId="2DEEB6F1" w14:textId="77777777" w:rsidR="00E741F9" w:rsidRPr="00EB07AD" w:rsidRDefault="00E741F9" w:rsidP="00E741F9">
      <w:pPr>
        <w:pStyle w:val="Heading3"/>
        <w:numPr>
          <w:ilvl w:val="0"/>
          <w:numId w:val="13"/>
        </w:numPr>
        <w:rPr>
          <w:rFonts w:ascii="Times New Roman" w:hAnsi="Times New Roman" w:cs="Times New Roman"/>
          <w:color w:val="000000" w:themeColor="text1"/>
        </w:rPr>
      </w:pPr>
      <w:r w:rsidRPr="00EB07AD">
        <w:rPr>
          <w:rFonts w:ascii="Times New Roman" w:hAnsi="Times New Roman" w:cs="Times New Roman"/>
          <w:color w:val="000000" w:themeColor="text1"/>
        </w:rPr>
        <w:t xml:space="preserve">College </w:t>
      </w:r>
      <w:proofErr w:type="spellStart"/>
      <w:r w:rsidRPr="00EB07AD">
        <w:rPr>
          <w:rFonts w:ascii="Times New Roman" w:hAnsi="Times New Roman" w:cs="Times New Roman"/>
          <w:color w:val="000000" w:themeColor="text1"/>
        </w:rPr>
        <w:t>RPT</w:t>
      </w:r>
      <w:proofErr w:type="spellEnd"/>
      <w:r w:rsidRPr="00EB07AD">
        <w:rPr>
          <w:rFonts w:ascii="Times New Roman" w:hAnsi="Times New Roman" w:cs="Times New Roman"/>
          <w:color w:val="000000" w:themeColor="text1"/>
        </w:rPr>
        <w:t xml:space="preserve"> Advisory Committee </w:t>
      </w:r>
    </w:p>
    <w:p w14:paraId="39ED06EE" w14:textId="77777777" w:rsidR="00E741F9" w:rsidRPr="00EB07AD" w:rsidRDefault="00E741F9" w:rsidP="00E741F9">
      <w:pPr>
        <w:pStyle w:val="ListParagraph"/>
        <w:ind w:left="1080"/>
        <w:rPr>
          <w:bCs/>
        </w:rPr>
      </w:pPr>
    </w:p>
    <w:p w14:paraId="552FA7F5" w14:textId="30663DE0" w:rsidR="00E741F9" w:rsidRPr="00EB07AD" w:rsidRDefault="00E741F9" w:rsidP="00E741F9">
      <w:pPr>
        <w:autoSpaceDE w:val="0"/>
        <w:autoSpaceDN w:val="0"/>
        <w:adjustRightInd w:val="0"/>
      </w:pPr>
      <w:r w:rsidRPr="00EB07AD">
        <w:t xml:space="preserve">The College </w:t>
      </w:r>
      <w:proofErr w:type="spellStart"/>
      <w:r w:rsidRPr="00EB07AD">
        <w:t>RPT</w:t>
      </w:r>
      <w:proofErr w:type="spellEnd"/>
      <w:r w:rsidRPr="00EB07AD">
        <w:t xml:space="preserve"> </w:t>
      </w:r>
      <w:r w:rsidRPr="00EB07AD">
        <w:rPr>
          <w:rFonts w:eastAsiaTheme="minorHAnsi"/>
        </w:rPr>
        <w:t xml:space="preserve">Advisory </w:t>
      </w:r>
      <w:r w:rsidRPr="00EB07AD">
        <w:t>Committee shall be composed of two tenure-line faculty members from each of the academic Departments</w:t>
      </w:r>
      <w:r w:rsidR="004E7259" w:rsidRPr="00EB07AD">
        <w:t>, elected by the tenure-line faculty of that Department. Members shall</w:t>
      </w:r>
      <w:r w:rsidRPr="00EB07AD">
        <w:t xml:space="preserve"> ordinarily </w:t>
      </w:r>
      <w:r w:rsidR="004E7259" w:rsidRPr="00EB07AD">
        <w:t xml:space="preserve">be </w:t>
      </w:r>
      <w:r w:rsidRPr="00EB07AD">
        <w:t xml:space="preserve">tenured, and preferably with the rank of Professor.  If this is not possible due to the tenure and rank constellation of a given Department, they will have the option of electing tenured members with the rank of Associate Professor, or in extraordinary circumstances a non-tenured faculty member to the Committee (after consultation with the </w:t>
      </w:r>
      <w:r w:rsidR="00C05EAE" w:rsidRPr="00EB07AD">
        <w:t>Associate</w:t>
      </w:r>
      <w:r w:rsidRPr="00EB07AD">
        <w:t xml:space="preserve"> Vice President for </w:t>
      </w:r>
      <w:r w:rsidR="00C05EAE" w:rsidRPr="00EB07AD">
        <w:t>Faculty</w:t>
      </w:r>
      <w:r w:rsidRPr="00EB07AD">
        <w:t xml:space="preserve"> Affairs). Department Chairs and the Dean are ineligible for election. The Dean or </w:t>
      </w:r>
      <w:r w:rsidR="008F3582" w:rsidRPr="00EB07AD">
        <w:t xml:space="preserve">their </w:t>
      </w:r>
      <w:r w:rsidRPr="00EB07AD">
        <w:t xml:space="preserve">representative, and the Chair of the department from which a case arises may attend and participate in deliberations of the Committee regarding a particular case only by invitation of the Committee (consistent with University Policy 6-303, Sec. III-G-1-C). Committee members from the same </w:t>
      </w:r>
      <w:r w:rsidRPr="00EB07AD">
        <w:rPr>
          <w:rFonts w:eastAsiaTheme="minorHAnsi"/>
        </w:rPr>
        <w:t xml:space="preserve">Department as the candidate being reviewed may be present at the meeting but shall not vote; they shall not participate in deliberation unless clarifications are requested and questions are directed to them. </w:t>
      </w:r>
      <w:r w:rsidRPr="00EB07AD">
        <w:t xml:space="preserve">In the event that a Committee member is under </w:t>
      </w:r>
      <w:r w:rsidRPr="00EB07AD">
        <w:lastRenderedPageBreak/>
        <w:t>review</w:t>
      </w:r>
      <w:r w:rsidR="008F3582" w:rsidRPr="00EB07AD">
        <w:t xml:space="preserve"> or has a conflict of interest (e.g., spouse/partner of faculty under review)</w:t>
      </w:r>
      <w:r w:rsidRPr="00EB07AD">
        <w:t xml:space="preserve">, </w:t>
      </w:r>
      <w:r w:rsidR="008F3582" w:rsidRPr="00EB07AD">
        <w:t xml:space="preserve">they </w:t>
      </w:r>
      <w:r w:rsidRPr="00EB07AD">
        <w:t xml:space="preserve">will be excused from the discussions and will be blocked from accessing any related materials.  </w:t>
      </w:r>
    </w:p>
    <w:p w14:paraId="204B577E" w14:textId="77777777" w:rsidR="00E741F9" w:rsidRPr="00EB07AD" w:rsidRDefault="00E741F9" w:rsidP="00E741F9">
      <w:pPr>
        <w:autoSpaceDE w:val="0"/>
        <w:autoSpaceDN w:val="0"/>
        <w:adjustRightInd w:val="0"/>
        <w:rPr>
          <w:bCs/>
        </w:rPr>
      </w:pPr>
    </w:p>
    <w:p w14:paraId="05684F6C" w14:textId="77777777" w:rsidR="00E741F9" w:rsidRPr="00EB07AD" w:rsidRDefault="00E741F9" w:rsidP="00E741F9">
      <w:r w:rsidRPr="00EB07AD">
        <w:t xml:space="preserve">The faculty members elected to this committee shall serve two-year terms. No faculty member shall serve consecutive terms except under extenuating circumstances.  When possible, terms of Committee members will be staggered within Departments, such that one of a Department’s members is elected on a given year and the second on the following year. </w:t>
      </w:r>
    </w:p>
    <w:p w14:paraId="0DBBA320" w14:textId="77777777" w:rsidR="00E741F9" w:rsidRPr="00EB07AD" w:rsidRDefault="00E741F9" w:rsidP="00E741F9"/>
    <w:p w14:paraId="726DC1A3" w14:textId="0CC84971" w:rsidR="00E741F9" w:rsidRPr="00EB07AD" w:rsidRDefault="00E741F9" w:rsidP="00E741F9">
      <w:pPr>
        <w:autoSpaceDE w:val="0"/>
        <w:autoSpaceDN w:val="0"/>
        <w:adjustRightInd w:val="0"/>
      </w:pPr>
      <w:r w:rsidRPr="00EB07AD">
        <w:rPr>
          <w:rFonts w:eastAsiaTheme="minorHAnsi"/>
        </w:rPr>
        <w:t xml:space="preserve">The College </w:t>
      </w:r>
      <w:proofErr w:type="spellStart"/>
      <w:r w:rsidRPr="00EB07AD">
        <w:rPr>
          <w:rFonts w:eastAsiaTheme="minorHAnsi"/>
        </w:rPr>
        <w:t>RPT</w:t>
      </w:r>
      <w:proofErr w:type="spellEnd"/>
      <w:r w:rsidRPr="00EB07AD">
        <w:rPr>
          <w:rFonts w:eastAsiaTheme="minorHAnsi"/>
        </w:rPr>
        <w:t xml:space="preserve"> Advisory Committee has the responsibility to make independent recommendations on the retention, promotion, and tenure of candidates based on the approved Departmental </w:t>
      </w:r>
      <w:proofErr w:type="spellStart"/>
      <w:r w:rsidRPr="00EB07AD">
        <w:rPr>
          <w:rFonts w:eastAsiaTheme="minorHAnsi"/>
        </w:rPr>
        <w:t>RPT</w:t>
      </w:r>
      <w:proofErr w:type="spellEnd"/>
      <w:r w:rsidRPr="00EB07AD">
        <w:rPr>
          <w:rFonts w:eastAsiaTheme="minorHAnsi"/>
        </w:rPr>
        <w:t xml:space="preserve"> Statement, and to </w:t>
      </w:r>
      <w:r w:rsidRPr="00EB07AD">
        <w:t>review Departmental processes to determine whether the Department followed its written criteria, standards, and procedures in making recommendations. E</w:t>
      </w:r>
      <w:r w:rsidRPr="00EB07AD">
        <w:rPr>
          <w:rFonts w:eastAsiaTheme="minorHAnsi"/>
        </w:rPr>
        <w:t xml:space="preserve">ach College </w:t>
      </w:r>
      <w:proofErr w:type="spellStart"/>
      <w:r w:rsidRPr="00EB07AD">
        <w:rPr>
          <w:rFonts w:eastAsiaTheme="minorHAnsi"/>
        </w:rPr>
        <w:t>RPT</w:t>
      </w:r>
      <w:proofErr w:type="spellEnd"/>
      <w:r w:rsidRPr="00EB07AD">
        <w:rPr>
          <w:rFonts w:eastAsiaTheme="minorHAnsi"/>
        </w:rPr>
        <w:t xml:space="preserve"> Advisory Committee member will have the following responsibilities in completing the review process: (1) to independently review all of the materials in each candidate’s file; (2) to review the materials in light of the criteria and standards as set forth in the Departmental</w:t>
      </w:r>
      <w:r w:rsidR="008F3582" w:rsidRPr="00EB07AD">
        <w:rPr>
          <w:rFonts w:eastAsiaTheme="minorHAnsi"/>
        </w:rPr>
        <w:t xml:space="preserve"> </w:t>
      </w:r>
      <w:proofErr w:type="spellStart"/>
      <w:r w:rsidR="008F3582" w:rsidRPr="00EB07AD">
        <w:rPr>
          <w:rFonts w:eastAsiaTheme="minorHAnsi"/>
        </w:rPr>
        <w:t>R</w:t>
      </w:r>
      <w:r w:rsidRPr="00EB07AD">
        <w:rPr>
          <w:rFonts w:eastAsiaTheme="minorHAnsi"/>
        </w:rPr>
        <w:t>PT</w:t>
      </w:r>
      <w:proofErr w:type="spellEnd"/>
      <w:r w:rsidRPr="00EB07AD">
        <w:rPr>
          <w:rFonts w:eastAsiaTheme="minorHAnsi"/>
        </w:rPr>
        <w:t xml:space="preserve"> Statement in the areas of research, teaching, and service; (3) to vote on evaluation ratings in research, teaching, and service of the candidate and to vote on retention, promotion, and/or tenure; (4) to share determinations and rationale as called upon by the </w:t>
      </w:r>
      <w:proofErr w:type="spellStart"/>
      <w:r w:rsidRPr="00EB07AD">
        <w:rPr>
          <w:rFonts w:eastAsiaTheme="minorHAnsi"/>
        </w:rPr>
        <w:t>RPT</w:t>
      </w:r>
      <w:proofErr w:type="spellEnd"/>
      <w:r w:rsidRPr="00EB07AD">
        <w:rPr>
          <w:rFonts w:eastAsiaTheme="minorHAnsi"/>
        </w:rPr>
        <w:t xml:space="preserve"> Committee Chair in scheduled Committee meetings; (5) to contribute to the reporting process as required by University regulations; (6) to maintain the highest standards of professional judgment and conduct in completing each element of the review process, and (7) to preserve the confidentiality of the materials and the proceedings.</w:t>
      </w:r>
      <w:r w:rsidRPr="00EB07AD">
        <w:t xml:space="preserve"> </w:t>
      </w:r>
    </w:p>
    <w:p w14:paraId="77AA8133" w14:textId="77777777" w:rsidR="00E741F9" w:rsidRPr="00EB07AD" w:rsidRDefault="00E741F9" w:rsidP="00E741F9"/>
    <w:p w14:paraId="632B6C73" w14:textId="77777777" w:rsidR="00E741F9" w:rsidRPr="00EB07AD" w:rsidRDefault="00E741F9" w:rsidP="00E741F9">
      <w:pPr>
        <w:pStyle w:val="Heading3"/>
        <w:numPr>
          <w:ilvl w:val="0"/>
          <w:numId w:val="13"/>
        </w:numPr>
        <w:rPr>
          <w:rFonts w:ascii="Times New Roman" w:hAnsi="Times New Roman" w:cs="Times New Roman"/>
          <w:color w:val="000000" w:themeColor="text1"/>
        </w:rPr>
      </w:pPr>
      <w:r w:rsidRPr="00EB07AD">
        <w:rPr>
          <w:rFonts w:ascii="Times New Roman" w:hAnsi="Times New Roman" w:cs="Times New Roman"/>
          <w:color w:val="000000" w:themeColor="text1"/>
        </w:rPr>
        <w:t xml:space="preserve">College Academic Appeals Committee </w:t>
      </w:r>
    </w:p>
    <w:p w14:paraId="13EC5969" w14:textId="77777777" w:rsidR="00E741F9" w:rsidRPr="00EB07AD" w:rsidRDefault="00E741F9" w:rsidP="00E741F9">
      <w:pPr>
        <w:autoSpaceDE w:val="0"/>
        <w:autoSpaceDN w:val="0"/>
        <w:adjustRightInd w:val="0"/>
        <w:rPr>
          <w:rFonts w:eastAsiaTheme="minorHAnsi"/>
          <w:color w:val="000000"/>
        </w:rPr>
      </w:pPr>
    </w:p>
    <w:p w14:paraId="6D2EDE9E" w14:textId="37D83446" w:rsidR="00E741F9" w:rsidRPr="00EB07AD" w:rsidRDefault="00E741F9" w:rsidP="00E741F9">
      <w:pPr>
        <w:autoSpaceDE w:val="0"/>
        <w:autoSpaceDN w:val="0"/>
        <w:adjustRightInd w:val="0"/>
        <w:rPr>
          <w:rFonts w:eastAsiaTheme="minorHAnsi"/>
          <w:color w:val="000000"/>
        </w:rPr>
      </w:pPr>
      <w:r w:rsidRPr="00EB07AD">
        <w:rPr>
          <w:rFonts w:eastAsiaTheme="minorHAnsi"/>
          <w:color w:val="000000"/>
        </w:rPr>
        <w:t xml:space="preserve">The </w:t>
      </w:r>
      <w:r w:rsidR="00B4751A" w:rsidRPr="00EB07AD">
        <w:rPr>
          <w:rFonts w:eastAsiaTheme="minorHAnsi"/>
          <w:color w:val="000000"/>
        </w:rPr>
        <w:t xml:space="preserve">makeup of the </w:t>
      </w:r>
      <w:r w:rsidRPr="00EB07AD">
        <w:rPr>
          <w:rFonts w:eastAsiaTheme="minorHAnsi"/>
          <w:color w:val="000000"/>
        </w:rPr>
        <w:t>Academic Appeals Committee will be formed according to College procedures, subject to the parameters established by the Student Code—</w:t>
      </w:r>
      <w:r w:rsidRPr="00EB07AD">
        <w:rPr>
          <w:rFonts w:eastAsiaTheme="minorHAnsi"/>
          <w:color w:val="000000" w:themeColor="text1"/>
        </w:rPr>
        <w:t xml:space="preserve">University Policy 6-400, </w:t>
      </w:r>
      <w:r w:rsidR="00B4751A" w:rsidRPr="00EB07AD">
        <w:rPr>
          <w:rFonts w:eastAsiaTheme="minorHAnsi"/>
          <w:color w:val="000000"/>
        </w:rPr>
        <w:t>Secs. IV-C-3:</w:t>
      </w:r>
      <w:r w:rsidRPr="00EB07AD">
        <w:rPr>
          <w:rFonts w:eastAsiaTheme="minorHAnsi"/>
          <w:color w:val="000000"/>
        </w:rPr>
        <w:t xml:space="preserve"> </w:t>
      </w:r>
    </w:p>
    <w:p w14:paraId="3A1F4C8F" w14:textId="77777777" w:rsidR="00E741F9" w:rsidRPr="00EB07AD" w:rsidRDefault="00E741F9" w:rsidP="00E741F9">
      <w:pPr>
        <w:autoSpaceDE w:val="0"/>
        <w:autoSpaceDN w:val="0"/>
        <w:adjustRightInd w:val="0"/>
        <w:rPr>
          <w:rFonts w:eastAsiaTheme="minorHAnsi"/>
          <w:color w:val="000000"/>
        </w:rPr>
      </w:pPr>
    </w:p>
    <w:p w14:paraId="5DC8D8D9" w14:textId="20920972" w:rsidR="00E741F9" w:rsidRPr="00EB07AD" w:rsidRDefault="00E741F9" w:rsidP="00E741F9">
      <w:pPr>
        <w:ind w:left="900" w:right="810"/>
        <w:rPr>
          <w:i/>
        </w:rPr>
      </w:pPr>
      <w:r w:rsidRPr="00EB07AD">
        <w:rPr>
          <w:rFonts w:eastAsiaTheme="minorHAnsi"/>
          <w:i/>
          <w:color w:val="000000"/>
        </w:rPr>
        <w:t>“</w:t>
      </w:r>
      <w:r w:rsidR="00F97AA2" w:rsidRPr="00EB07AD">
        <w:rPr>
          <w:i/>
        </w:rPr>
        <w:t xml:space="preserve">Two faculty members shall come from the college. The Personnel and Elections Committee of the Academic Senate shall appoint one faculty member from outside the college. The faculty members shall be appointed to the Committee for staggered three-year terms. The dean shall appoint two undergraduate student members and two graduate student members who are either from the relevant Student Advisory Committee or listed as a major within the college. Undergraduate student and graduate student members will be appointed for staggered two-year terms. No more than one faculty member and two Committee members in total may come from the same department </w:t>
      </w:r>
      <w:r w:rsidR="00F97AA2" w:rsidRPr="00EB07AD">
        <w:t>[or academic unit for the College of Education]</w:t>
      </w:r>
      <w:r w:rsidR="00F97AA2" w:rsidRPr="00EB07AD">
        <w:rPr>
          <w:i/>
        </w:rPr>
        <w:t xml:space="preserve"> in a multi-department college. The members of the Committee who shall hear the case are the three faculty members and the two students from the appealing student's peer group (i.e., undergraduates or graduates). The dean shall designate one of the faculty members to serve as chair of the Committee. The Committee shall establish internal procedures consistent with the Student Code.</w:t>
      </w:r>
      <w:r w:rsidRPr="00EB07AD">
        <w:rPr>
          <w:i/>
        </w:rPr>
        <w:t>”</w:t>
      </w:r>
    </w:p>
    <w:p w14:paraId="7D33E0EF" w14:textId="77777777" w:rsidR="00E741F9" w:rsidRPr="00EB07AD" w:rsidRDefault="00E741F9" w:rsidP="00E741F9">
      <w:pPr>
        <w:ind w:left="900" w:right="810"/>
      </w:pPr>
    </w:p>
    <w:p w14:paraId="4A492470" w14:textId="77777777" w:rsidR="00E741F9" w:rsidRPr="00EB07AD" w:rsidRDefault="00E741F9" w:rsidP="00E741F9">
      <w:pPr>
        <w:pStyle w:val="Heading3"/>
        <w:numPr>
          <w:ilvl w:val="0"/>
          <w:numId w:val="13"/>
        </w:numPr>
        <w:rPr>
          <w:rFonts w:ascii="Times New Roman" w:hAnsi="Times New Roman" w:cs="Times New Roman"/>
          <w:color w:val="000000" w:themeColor="text1"/>
        </w:rPr>
      </w:pPr>
      <w:r w:rsidRPr="00EB07AD">
        <w:rPr>
          <w:rFonts w:ascii="Times New Roman" w:hAnsi="Times New Roman" w:cs="Times New Roman"/>
          <w:color w:val="000000" w:themeColor="text1"/>
        </w:rPr>
        <w:lastRenderedPageBreak/>
        <w:t xml:space="preserve">College Curriculum Committee </w:t>
      </w:r>
    </w:p>
    <w:p w14:paraId="7307C104" w14:textId="77777777" w:rsidR="00E741F9" w:rsidRPr="00EB07AD" w:rsidRDefault="00E741F9" w:rsidP="00E741F9"/>
    <w:p w14:paraId="0B84989D" w14:textId="0362D77E" w:rsidR="00E741F9" w:rsidRPr="00EB07AD" w:rsidRDefault="00E741F9" w:rsidP="00E741F9">
      <w:r w:rsidRPr="00EB07AD">
        <w:t>The College Curriculum Committee shall consist of one tenure-line representative from each Department</w:t>
      </w:r>
      <w:r w:rsidR="00080161" w:rsidRPr="00EB07AD">
        <w:t xml:space="preserve"> (elected by the tenure line faculty  and  career-line faculty of at least .</w:t>
      </w:r>
      <w:proofErr w:type="spellStart"/>
      <w:r w:rsidR="00080161" w:rsidRPr="00EB07AD">
        <w:t>5</w:t>
      </w:r>
      <w:r w:rsidR="00713982" w:rsidRPr="00EB07AD">
        <w:t>0</w:t>
      </w:r>
      <w:r w:rsidR="00080161" w:rsidRPr="00EB07AD">
        <w:t>FTE</w:t>
      </w:r>
      <w:proofErr w:type="spellEnd"/>
      <w:r w:rsidR="00080161" w:rsidRPr="00EB07AD">
        <w:t xml:space="preserve">]] of that department; </w:t>
      </w:r>
      <w:r w:rsidRPr="00EB07AD">
        <w:t xml:space="preserve">one career-line representative from </w:t>
      </w:r>
      <w:proofErr w:type="spellStart"/>
      <w:r w:rsidRPr="00EB07AD">
        <w:t>UITE</w:t>
      </w:r>
      <w:proofErr w:type="spellEnd"/>
      <w:r w:rsidR="00080161" w:rsidRPr="00EB07AD">
        <w:t xml:space="preserve"> </w:t>
      </w:r>
      <w:r w:rsidR="00713982" w:rsidRPr="00EB07AD">
        <w:t>(</w:t>
      </w:r>
      <w:r w:rsidR="00080161" w:rsidRPr="00EB07AD">
        <w:t xml:space="preserve">elected by the </w:t>
      </w:r>
      <w:proofErr w:type="spellStart"/>
      <w:r w:rsidR="00080161" w:rsidRPr="00EB07AD">
        <w:t>UITE</w:t>
      </w:r>
      <w:proofErr w:type="spellEnd"/>
      <w:r w:rsidR="00080161" w:rsidRPr="00EB07AD">
        <w:t xml:space="preserve"> career-line faculty of at least .</w:t>
      </w:r>
      <w:proofErr w:type="spellStart"/>
      <w:r w:rsidR="00080161" w:rsidRPr="00EB07AD">
        <w:t>5</w:t>
      </w:r>
      <w:r w:rsidR="00713982" w:rsidRPr="00EB07AD">
        <w:t>0</w:t>
      </w:r>
      <w:r w:rsidR="00080161" w:rsidRPr="00EB07AD">
        <w:t>FTE</w:t>
      </w:r>
      <w:proofErr w:type="spellEnd"/>
      <w:r w:rsidR="00713982" w:rsidRPr="00EB07AD">
        <w:t>)</w:t>
      </w:r>
      <w:r w:rsidR="00080161" w:rsidRPr="00EB07AD">
        <w:t>;</w:t>
      </w:r>
      <w:r w:rsidRPr="00EB07AD">
        <w:t xml:space="preserve"> one graduate student representative </w:t>
      </w:r>
      <w:r w:rsidR="00457A34" w:rsidRPr="00EB07AD">
        <w:t>(</w:t>
      </w:r>
      <w:r w:rsidR="00713982" w:rsidRPr="00EB07AD">
        <w:t>elected by g</w:t>
      </w:r>
      <w:r w:rsidRPr="00EB07AD">
        <w:t>raduate</w:t>
      </w:r>
      <w:r w:rsidR="00713982" w:rsidRPr="00EB07AD">
        <w:t xml:space="preserve"> students</w:t>
      </w:r>
      <w:r w:rsidR="00457A34" w:rsidRPr="00EB07AD">
        <w:t xml:space="preserve"> of the college)</w:t>
      </w:r>
      <w:r w:rsidRPr="00EB07AD">
        <w:t xml:space="preserve">, and one undergraduate student representative from the Department of Special Education or </w:t>
      </w:r>
      <w:proofErr w:type="spellStart"/>
      <w:r w:rsidRPr="00EB07AD">
        <w:t>UITE</w:t>
      </w:r>
      <w:proofErr w:type="spellEnd"/>
      <w:r w:rsidR="00080161" w:rsidRPr="00EB07AD">
        <w:t xml:space="preserve"> </w:t>
      </w:r>
      <w:r w:rsidR="000B1EC4" w:rsidRPr="00EB07AD">
        <w:t xml:space="preserve"> </w:t>
      </w:r>
      <w:r w:rsidR="00457A34" w:rsidRPr="00EB07AD">
        <w:t>(</w:t>
      </w:r>
      <w:r w:rsidR="000B1EC4" w:rsidRPr="00EB07AD">
        <w:t>elected by undergraduate students</w:t>
      </w:r>
      <w:r w:rsidR="00457A34" w:rsidRPr="00EB07AD">
        <w:t xml:space="preserve"> from that Department and Unit)</w:t>
      </w:r>
      <w:r w:rsidRPr="00EB07AD">
        <w:t xml:space="preserve">. The term of service for the faculty members of the Curriculum Committee will be two years. Terms will be staggered across Departments and </w:t>
      </w:r>
      <w:proofErr w:type="spellStart"/>
      <w:r w:rsidRPr="00EB07AD">
        <w:t>UITE</w:t>
      </w:r>
      <w:proofErr w:type="spellEnd"/>
      <w:r w:rsidRPr="00EB07AD">
        <w:t xml:space="preserve"> such that the representatives of the Department of Education, Culture, and Society, the Department of Educational Psychology, and </w:t>
      </w:r>
      <w:proofErr w:type="spellStart"/>
      <w:r w:rsidRPr="00EB07AD">
        <w:t>UITE</w:t>
      </w:r>
      <w:proofErr w:type="spellEnd"/>
      <w:r w:rsidRPr="00EB07AD">
        <w:t xml:space="preserve"> will be elected in a given year, and the representatives of the Department of Educational Leadership and Policy and the Department of Special Education will be elected in the following year.   </w:t>
      </w:r>
    </w:p>
    <w:p w14:paraId="78DF70B6" w14:textId="77777777" w:rsidR="00E741F9" w:rsidRPr="00EB07AD" w:rsidRDefault="00E741F9" w:rsidP="00E741F9"/>
    <w:p w14:paraId="2EF3E05E" w14:textId="77777777" w:rsidR="00E741F9" w:rsidRPr="00EB07AD" w:rsidRDefault="00E741F9" w:rsidP="00E741F9">
      <w:r w:rsidRPr="00EB07AD">
        <w:t xml:space="preserve">The duties of this Committee are to: (1) review and approve the recommendations of the Departments and </w:t>
      </w:r>
      <w:proofErr w:type="spellStart"/>
      <w:r w:rsidRPr="00EB07AD">
        <w:t>UITE</w:t>
      </w:r>
      <w:proofErr w:type="spellEnd"/>
      <w:r w:rsidRPr="00EB07AD">
        <w:t xml:space="preserve"> for course and program additions, deletions, or modifications at both the undergraduate and graduate level, (2) review and identify course redundancies across Departments and </w:t>
      </w:r>
      <w:proofErr w:type="spellStart"/>
      <w:r w:rsidRPr="00EB07AD">
        <w:t>UITE</w:t>
      </w:r>
      <w:proofErr w:type="spellEnd"/>
      <w:r w:rsidRPr="00EB07AD">
        <w:t xml:space="preserve"> in the College, (3) identify potential areas of shared curricular interest and/or collaboration across Departments and </w:t>
      </w:r>
      <w:proofErr w:type="spellStart"/>
      <w:r w:rsidRPr="00EB07AD">
        <w:t>UITE</w:t>
      </w:r>
      <w:proofErr w:type="spellEnd"/>
      <w:r w:rsidRPr="00EB07AD">
        <w:t xml:space="preserve">, and (4) recommend to the Dean official actions regarding the curriculum. The responsibilities of the College Curriculum Committee as part of the curricula management processes within the College will be further described in the Curricula Management Plans each unit of the College is required to prepare in accord with University Policies 6-001 and 6-500. </w:t>
      </w:r>
    </w:p>
    <w:p w14:paraId="5CF33F80" w14:textId="77777777" w:rsidR="00E741F9" w:rsidRPr="00EB07AD" w:rsidRDefault="00E741F9" w:rsidP="00E741F9"/>
    <w:p w14:paraId="7AD80B08" w14:textId="77777777" w:rsidR="00E741F9" w:rsidRPr="00EB07AD" w:rsidRDefault="00E741F9" w:rsidP="00E741F9">
      <w:pPr>
        <w:pStyle w:val="Heading3"/>
        <w:numPr>
          <w:ilvl w:val="0"/>
          <w:numId w:val="13"/>
        </w:numPr>
        <w:rPr>
          <w:rFonts w:ascii="Times New Roman" w:hAnsi="Times New Roman" w:cs="Times New Roman"/>
          <w:color w:val="000000" w:themeColor="text1"/>
        </w:rPr>
      </w:pPr>
      <w:r w:rsidRPr="00EB07AD">
        <w:rPr>
          <w:rFonts w:ascii="Times New Roman" w:hAnsi="Times New Roman" w:cs="Times New Roman"/>
          <w:color w:val="000000" w:themeColor="text1"/>
        </w:rPr>
        <w:t xml:space="preserve">College Scholarship Committee  </w:t>
      </w:r>
    </w:p>
    <w:p w14:paraId="4D2C2392" w14:textId="77777777" w:rsidR="00E741F9" w:rsidRPr="00EB07AD" w:rsidRDefault="00E741F9" w:rsidP="00E741F9"/>
    <w:p w14:paraId="315D8702" w14:textId="01F1A9F6" w:rsidR="00E741F9" w:rsidRPr="00EB07AD" w:rsidRDefault="00E741F9" w:rsidP="00E741F9">
      <w:r w:rsidRPr="00EB07AD">
        <w:t xml:space="preserve">The College Scholarship Committee shall consist of one faculty member from each Department and </w:t>
      </w:r>
      <w:proofErr w:type="spellStart"/>
      <w:r w:rsidRPr="00EB07AD">
        <w:t>UITE</w:t>
      </w:r>
      <w:proofErr w:type="spellEnd"/>
      <w:r w:rsidRPr="00EB07AD">
        <w:t>, either tenure-line or career-line</w:t>
      </w:r>
      <w:r w:rsidR="00D517A1" w:rsidRPr="00EB07AD">
        <w:t xml:space="preserve"> (elected by the </w:t>
      </w:r>
      <w:r w:rsidR="00457A34" w:rsidRPr="00EB07AD">
        <w:t>U</w:t>
      </w:r>
      <w:r w:rsidR="00D517A1" w:rsidRPr="00EB07AD">
        <w:t>nit’s tenure-line faculty and the career-line faculty of at least .</w:t>
      </w:r>
      <w:proofErr w:type="spellStart"/>
      <w:r w:rsidR="00D517A1" w:rsidRPr="00EB07AD">
        <w:t>5</w:t>
      </w:r>
      <w:r w:rsidR="000B1EC4" w:rsidRPr="00EB07AD">
        <w:t>0</w:t>
      </w:r>
      <w:r w:rsidR="00D517A1" w:rsidRPr="00EB07AD">
        <w:t>FTE</w:t>
      </w:r>
      <w:proofErr w:type="spellEnd"/>
      <w:r w:rsidR="00D517A1" w:rsidRPr="00EB07AD">
        <w:t>)</w:t>
      </w:r>
      <w:r w:rsidRPr="00EB07AD">
        <w:t xml:space="preserve">. The term of service for the faculty members of the Scholarship Committee will be two years. Terms will be staggered across Departments and </w:t>
      </w:r>
      <w:proofErr w:type="spellStart"/>
      <w:r w:rsidRPr="00EB07AD">
        <w:t>UITE</w:t>
      </w:r>
      <w:proofErr w:type="spellEnd"/>
      <w:r w:rsidRPr="00EB07AD">
        <w:t xml:space="preserve"> such that the representatives of the Department of Special Education and the Department of Educational Psychology will be elected in a given year, and the representatives of the Department of Educational Leadership and Policy, the Department of Education, Culture, and Society, and </w:t>
      </w:r>
      <w:proofErr w:type="spellStart"/>
      <w:r w:rsidRPr="00EB07AD">
        <w:t>UITE</w:t>
      </w:r>
      <w:proofErr w:type="spellEnd"/>
      <w:r w:rsidRPr="00EB07AD">
        <w:t xml:space="preserve"> elected in the following year. The duties of this Committee shall be to review undergraduate and graduate </w:t>
      </w:r>
      <w:proofErr w:type="spellStart"/>
      <w:r w:rsidRPr="00EB07AD">
        <w:t>CoE</w:t>
      </w:r>
      <w:proofErr w:type="spellEnd"/>
      <w:r w:rsidRPr="00EB07AD">
        <w:t xml:space="preserve"> scholarship applications and make awards selections and/or recommendations to the Dean as appropriate (e.g., </w:t>
      </w:r>
      <w:proofErr w:type="spellStart"/>
      <w:r w:rsidRPr="00EB07AD">
        <w:t>Steffensen</w:t>
      </w:r>
      <w:proofErr w:type="spellEnd"/>
      <w:r w:rsidRPr="00EB07AD">
        <w:t xml:space="preserve"> Cannon scholarship). </w:t>
      </w:r>
    </w:p>
    <w:p w14:paraId="6C1131F0" w14:textId="77777777" w:rsidR="00E741F9" w:rsidRPr="00EB07AD" w:rsidRDefault="00E741F9" w:rsidP="00E741F9"/>
    <w:p w14:paraId="6AB5B8B3" w14:textId="77777777" w:rsidR="00E741F9" w:rsidRPr="00EB07AD" w:rsidRDefault="00E741F9" w:rsidP="00E741F9">
      <w:pPr>
        <w:pStyle w:val="Heading2"/>
        <w:numPr>
          <w:ilvl w:val="0"/>
          <w:numId w:val="10"/>
        </w:numPr>
        <w:ind w:left="360"/>
        <w:rPr>
          <w:rFonts w:ascii="Times New Roman" w:hAnsi="Times New Roman" w:cs="Times New Roman"/>
          <w:color w:val="000000" w:themeColor="text1"/>
          <w:sz w:val="24"/>
          <w:szCs w:val="24"/>
        </w:rPr>
      </w:pPr>
      <w:r w:rsidRPr="00EB07AD">
        <w:rPr>
          <w:rFonts w:ascii="Times New Roman" w:hAnsi="Times New Roman" w:cs="Times New Roman"/>
          <w:color w:val="000000" w:themeColor="text1"/>
          <w:sz w:val="24"/>
          <w:szCs w:val="24"/>
        </w:rPr>
        <w:t>AMENDMENT OF THE CHARTER</w:t>
      </w:r>
    </w:p>
    <w:p w14:paraId="587B9640" w14:textId="77777777" w:rsidR="00E741F9" w:rsidRPr="00EB07AD" w:rsidRDefault="00E741F9" w:rsidP="00E741F9">
      <w:pPr>
        <w:pStyle w:val="ListParagraph"/>
        <w:numPr>
          <w:ilvl w:val="0"/>
          <w:numId w:val="15"/>
        </w:numPr>
        <w:spacing w:before="100" w:beforeAutospacing="1" w:after="100" w:afterAutospacing="1"/>
      </w:pPr>
      <w:r w:rsidRPr="00EB07AD">
        <w:t>Proposing Amendments to Charter</w:t>
      </w:r>
    </w:p>
    <w:p w14:paraId="183FEC52" w14:textId="77777777" w:rsidR="00E741F9" w:rsidRPr="00EB07AD" w:rsidRDefault="00E741F9" w:rsidP="00E741F9">
      <w:pPr>
        <w:spacing w:before="100" w:beforeAutospacing="1" w:after="100" w:afterAutospacing="1"/>
      </w:pPr>
      <w:r w:rsidRPr="00EB07AD">
        <w:t>Proposals to amend this Charter may be made by either a) a majority (more than 50%) of those present at a Council Meeting voting in favor of such proposals or b) by a majority (more than 50%) of the Executive Committee.  Any Council member may identify a section of the Charter in need of amendment to bring before the Executive Committee or the membership at a Council meeting for further discussion.</w:t>
      </w:r>
    </w:p>
    <w:p w14:paraId="6759BBCF" w14:textId="77777777" w:rsidR="00E741F9" w:rsidRPr="00EB07AD" w:rsidRDefault="00E741F9" w:rsidP="00E741F9">
      <w:pPr>
        <w:pStyle w:val="ListParagraph"/>
        <w:numPr>
          <w:ilvl w:val="0"/>
          <w:numId w:val="15"/>
        </w:numPr>
        <w:spacing w:before="100" w:beforeAutospacing="1" w:after="100" w:afterAutospacing="1"/>
      </w:pPr>
      <w:r w:rsidRPr="00EB07AD">
        <w:lastRenderedPageBreak/>
        <w:t>Voting on Proposed Amendments</w:t>
      </w:r>
    </w:p>
    <w:p w14:paraId="7886F2FA" w14:textId="77777777" w:rsidR="00E741F9" w:rsidRPr="00EB07AD" w:rsidRDefault="00E741F9" w:rsidP="00E741F9">
      <w:pPr>
        <w:spacing w:before="100" w:beforeAutospacing="1" w:after="100" w:afterAutospacing="1"/>
      </w:pPr>
      <w:r w:rsidRPr="00EB07AD">
        <w:t>This Charter may be amended by a majority (more than 50%) vote of the ballots returned by the voting membership of the Council in an electronic or paper ballot, provided that over 50% of the voting members cast a ballot.</w:t>
      </w:r>
    </w:p>
    <w:p w14:paraId="6C24478B" w14:textId="77777777" w:rsidR="00E741F9" w:rsidRPr="00EB07AD" w:rsidRDefault="00E741F9" w:rsidP="00E741F9">
      <w:pPr>
        <w:spacing w:before="100" w:beforeAutospacing="1" w:after="100" w:afterAutospacing="1"/>
      </w:pPr>
      <w:r w:rsidRPr="00EB07AD">
        <w:t>This Charter may and will be amended, as needed, to conform to University Regulations.</w:t>
      </w:r>
    </w:p>
    <w:p w14:paraId="5191358B" w14:textId="2F11E3C9" w:rsidR="004538C8" w:rsidRPr="00351115" w:rsidRDefault="00E741F9" w:rsidP="00E741F9">
      <w:r w:rsidRPr="00EB07AD">
        <w:t>The Charter, and any amendments, are subject to the final approval of the Executive Committee of the Academic Senate, and will then be presented for the Information and Recommendations of the Academic Senate, per Policy 6-003.</w:t>
      </w:r>
    </w:p>
    <w:sectPr w:rsidR="004538C8" w:rsidRPr="00351115" w:rsidSect="000943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8489" w14:textId="77777777" w:rsidR="004E611D" w:rsidRDefault="004E611D" w:rsidP="004D6253">
      <w:r>
        <w:separator/>
      </w:r>
    </w:p>
  </w:endnote>
  <w:endnote w:type="continuationSeparator" w:id="0">
    <w:p w14:paraId="3FA0B92A" w14:textId="77777777" w:rsidR="004E611D" w:rsidRDefault="004E611D" w:rsidP="004D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236252"/>
      <w:docPartObj>
        <w:docPartGallery w:val="Page Numbers (Bottom of Page)"/>
        <w:docPartUnique/>
      </w:docPartObj>
    </w:sdtPr>
    <w:sdtEndPr>
      <w:rPr>
        <w:noProof/>
      </w:rPr>
    </w:sdtEndPr>
    <w:sdtContent>
      <w:p w14:paraId="3C014A8D" w14:textId="4636CB4E" w:rsidR="00B679AD" w:rsidRDefault="00195DC0">
        <w:pPr>
          <w:pStyle w:val="Footer"/>
          <w:jc w:val="center"/>
        </w:pPr>
        <w:r>
          <w:fldChar w:fldCharType="begin"/>
        </w:r>
        <w:r>
          <w:instrText xml:space="preserve"> PAGE   \* MERGEFORMAT </w:instrText>
        </w:r>
        <w:r>
          <w:fldChar w:fldCharType="separate"/>
        </w:r>
        <w:r w:rsidR="00095CCF">
          <w:rPr>
            <w:noProof/>
          </w:rPr>
          <w:t>1</w:t>
        </w:r>
        <w:r>
          <w:rPr>
            <w:noProof/>
          </w:rPr>
          <w:fldChar w:fldCharType="end"/>
        </w:r>
      </w:p>
    </w:sdtContent>
  </w:sdt>
  <w:p w14:paraId="1895E322" w14:textId="77777777" w:rsidR="00B679AD" w:rsidRDefault="00B67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B975" w14:textId="77777777" w:rsidR="004E611D" w:rsidRDefault="004E611D" w:rsidP="004D6253">
      <w:r>
        <w:separator/>
      </w:r>
    </w:p>
  </w:footnote>
  <w:footnote w:type="continuationSeparator" w:id="0">
    <w:p w14:paraId="7290C1D0" w14:textId="77777777" w:rsidR="004E611D" w:rsidRDefault="004E611D" w:rsidP="004D6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0E"/>
    <w:multiLevelType w:val="hybridMultilevel"/>
    <w:tmpl w:val="B29EC8F2"/>
    <w:lvl w:ilvl="0" w:tplc="CB4489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E0E75"/>
    <w:multiLevelType w:val="hybridMultilevel"/>
    <w:tmpl w:val="438A7CA2"/>
    <w:lvl w:ilvl="0" w:tplc="2A14C3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21E6"/>
    <w:multiLevelType w:val="hybridMultilevel"/>
    <w:tmpl w:val="CC9CFD64"/>
    <w:lvl w:ilvl="0" w:tplc="4300A9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6047A"/>
    <w:multiLevelType w:val="hybridMultilevel"/>
    <w:tmpl w:val="BCF82D04"/>
    <w:lvl w:ilvl="0" w:tplc="4300A9B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4546D"/>
    <w:multiLevelType w:val="hybridMultilevel"/>
    <w:tmpl w:val="C6AE7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62A1A"/>
    <w:multiLevelType w:val="hybridMultilevel"/>
    <w:tmpl w:val="D5B06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47781"/>
    <w:multiLevelType w:val="hybridMultilevel"/>
    <w:tmpl w:val="9E803B20"/>
    <w:lvl w:ilvl="0" w:tplc="81CAA9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81B5D7C"/>
    <w:multiLevelType w:val="hybridMultilevel"/>
    <w:tmpl w:val="BC14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71E64"/>
    <w:multiLevelType w:val="hybridMultilevel"/>
    <w:tmpl w:val="3AA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519EA"/>
    <w:multiLevelType w:val="hybridMultilevel"/>
    <w:tmpl w:val="A2B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02D21"/>
    <w:multiLevelType w:val="hybridMultilevel"/>
    <w:tmpl w:val="0B7E6514"/>
    <w:lvl w:ilvl="0" w:tplc="BD365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7553D"/>
    <w:multiLevelType w:val="hybridMultilevel"/>
    <w:tmpl w:val="CA6AB832"/>
    <w:lvl w:ilvl="0" w:tplc="97309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D6552"/>
    <w:multiLevelType w:val="hybridMultilevel"/>
    <w:tmpl w:val="021A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93C4B"/>
    <w:multiLevelType w:val="hybridMultilevel"/>
    <w:tmpl w:val="0A8C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1C00"/>
    <w:multiLevelType w:val="hybridMultilevel"/>
    <w:tmpl w:val="7DE08800"/>
    <w:lvl w:ilvl="0" w:tplc="34CE32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201E7D"/>
    <w:multiLevelType w:val="hybridMultilevel"/>
    <w:tmpl w:val="8EC21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D97E24"/>
    <w:multiLevelType w:val="hybridMultilevel"/>
    <w:tmpl w:val="8B92F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A575F"/>
    <w:multiLevelType w:val="hybridMultilevel"/>
    <w:tmpl w:val="9362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7"/>
  </w:num>
  <w:num w:numId="5">
    <w:abstractNumId w:val="11"/>
  </w:num>
  <w:num w:numId="6">
    <w:abstractNumId w:val="1"/>
  </w:num>
  <w:num w:numId="7">
    <w:abstractNumId w:val="14"/>
  </w:num>
  <w:num w:numId="8">
    <w:abstractNumId w:val="6"/>
  </w:num>
  <w:num w:numId="9">
    <w:abstractNumId w:val="8"/>
  </w:num>
  <w:num w:numId="10">
    <w:abstractNumId w:val="3"/>
  </w:num>
  <w:num w:numId="11">
    <w:abstractNumId w:val="9"/>
  </w:num>
  <w:num w:numId="12">
    <w:abstractNumId w:val="5"/>
  </w:num>
  <w:num w:numId="13">
    <w:abstractNumId w:val="10"/>
  </w:num>
  <w:num w:numId="14">
    <w:abstractNumId w:val="16"/>
  </w:num>
  <w:num w:numId="15">
    <w:abstractNumId w:val="4"/>
  </w:num>
  <w:num w:numId="16">
    <w:abstractNumId w:val="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60"/>
    <w:rsid w:val="00001C56"/>
    <w:rsid w:val="00034329"/>
    <w:rsid w:val="0003545A"/>
    <w:rsid w:val="00037B3F"/>
    <w:rsid w:val="00044CDD"/>
    <w:rsid w:val="00054132"/>
    <w:rsid w:val="00055899"/>
    <w:rsid w:val="000713A6"/>
    <w:rsid w:val="000719DE"/>
    <w:rsid w:val="00080161"/>
    <w:rsid w:val="00081762"/>
    <w:rsid w:val="0008275B"/>
    <w:rsid w:val="00094366"/>
    <w:rsid w:val="00095CCF"/>
    <w:rsid w:val="00097189"/>
    <w:rsid w:val="000A19B1"/>
    <w:rsid w:val="000A1FDE"/>
    <w:rsid w:val="000B1EC4"/>
    <w:rsid w:val="000D6E80"/>
    <w:rsid w:val="000E45CB"/>
    <w:rsid w:val="000F198C"/>
    <w:rsid w:val="0010479B"/>
    <w:rsid w:val="00104BBB"/>
    <w:rsid w:val="00116341"/>
    <w:rsid w:val="00117795"/>
    <w:rsid w:val="0012599F"/>
    <w:rsid w:val="00126504"/>
    <w:rsid w:val="00126F0E"/>
    <w:rsid w:val="001369F2"/>
    <w:rsid w:val="001421CA"/>
    <w:rsid w:val="001704E6"/>
    <w:rsid w:val="00173637"/>
    <w:rsid w:val="001774B0"/>
    <w:rsid w:val="00181CA6"/>
    <w:rsid w:val="0019047E"/>
    <w:rsid w:val="00190A03"/>
    <w:rsid w:val="00195DC0"/>
    <w:rsid w:val="001B485E"/>
    <w:rsid w:val="001B63A9"/>
    <w:rsid w:val="001B6F9C"/>
    <w:rsid w:val="001C7E35"/>
    <w:rsid w:val="001D404F"/>
    <w:rsid w:val="001D71C7"/>
    <w:rsid w:val="0020228D"/>
    <w:rsid w:val="00206E33"/>
    <w:rsid w:val="00211F02"/>
    <w:rsid w:val="00215684"/>
    <w:rsid w:val="002234B0"/>
    <w:rsid w:val="00223D99"/>
    <w:rsid w:val="00235C6E"/>
    <w:rsid w:val="00237EBA"/>
    <w:rsid w:val="002440A1"/>
    <w:rsid w:val="00245384"/>
    <w:rsid w:val="00247A78"/>
    <w:rsid w:val="00256CF7"/>
    <w:rsid w:val="002800BB"/>
    <w:rsid w:val="002861DC"/>
    <w:rsid w:val="002A10E0"/>
    <w:rsid w:val="002A2B1A"/>
    <w:rsid w:val="002C233C"/>
    <w:rsid w:val="002C6211"/>
    <w:rsid w:val="002D5BD9"/>
    <w:rsid w:val="002E03E3"/>
    <w:rsid w:val="002E16A4"/>
    <w:rsid w:val="002E2112"/>
    <w:rsid w:val="002E46C7"/>
    <w:rsid w:val="002F47F4"/>
    <w:rsid w:val="00304486"/>
    <w:rsid w:val="00306E5C"/>
    <w:rsid w:val="00311AD9"/>
    <w:rsid w:val="00317C36"/>
    <w:rsid w:val="00327C39"/>
    <w:rsid w:val="00343D59"/>
    <w:rsid w:val="00346366"/>
    <w:rsid w:val="00351115"/>
    <w:rsid w:val="00356A2C"/>
    <w:rsid w:val="0038161A"/>
    <w:rsid w:val="00390684"/>
    <w:rsid w:val="003930FE"/>
    <w:rsid w:val="00396819"/>
    <w:rsid w:val="003A39DA"/>
    <w:rsid w:val="003A5F2F"/>
    <w:rsid w:val="003B1085"/>
    <w:rsid w:val="003B1D13"/>
    <w:rsid w:val="003B47D8"/>
    <w:rsid w:val="003C10AE"/>
    <w:rsid w:val="003C2D27"/>
    <w:rsid w:val="003D638F"/>
    <w:rsid w:val="003E70AA"/>
    <w:rsid w:val="0040656C"/>
    <w:rsid w:val="00412DAD"/>
    <w:rsid w:val="0041735D"/>
    <w:rsid w:val="00422C11"/>
    <w:rsid w:val="004305CE"/>
    <w:rsid w:val="00431D7A"/>
    <w:rsid w:val="00436BFF"/>
    <w:rsid w:val="00444C11"/>
    <w:rsid w:val="00450BD5"/>
    <w:rsid w:val="004538C8"/>
    <w:rsid w:val="004539C7"/>
    <w:rsid w:val="00457A34"/>
    <w:rsid w:val="004632ED"/>
    <w:rsid w:val="004647B1"/>
    <w:rsid w:val="00466ABD"/>
    <w:rsid w:val="00476C01"/>
    <w:rsid w:val="00482C88"/>
    <w:rsid w:val="0049484E"/>
    <w:rsid w:val="004A308A"/>
    <w:rsid w:val="004A31C6"/>
    <w:rsid w:val="004A62C6"/>
    <w:rsid w:val="004B3014"/>
    <w:rsid w:val="004B45C5"/>
    <w:rsid w:val="004C40AB"/>
    <w:rsid w:val="004C6001"/>
    <w:rsid w:val="004C7E34"/>
    <w:rsid w:val="004D0A14"/>
    <w:rsid w:val="004D0EF2"/>
    <w:rsid w:val="004D6253"/>
    <w:rsid w:val="004E0178"/>
    <w:rsid w:val="004E611D"/>
    <w:rsid w:val="004E7259"/>
    <w:rsid w:val="004F0DF6"/>
    <w:rsid w:val="004F3EF3"/>
    <w:rsid w:val="00503A4C"/>
    <w:rsid w:val="00506000"/>
    <w:rsid w:val="005167C5"/>
    <w:rsid w:val="00517235"/>
    <w:rsid w:val="00520371"/>
    <w:rsid w:val="00560E20"/>
    <w:rsid w:val="00565DEC"/>
    <w:rsid w:val="00566C39"/>
    <w:rsid w:val="0058252C"/>
    <w:rsid w:val="005A09C4"/>
    <w:rsid w:val="005A38B7"/>
    <w:rsid w:val="005A4581"/>
    <w:rsid w:val="005A7E8F"/>
    <w:rsid w:val="005D4B4E"/>
    <w:rsid w:val="005E21AE"/>
    <w:rsid w:val="005E2294"/>
    <w:rsid w:val="005F082E"/>
    <w:rsid w:val="00603FBE"/>
    <w:rsid w:val="0060576A"/>
    <w:rsid w:val="00612730"/>
    <w:rsid w:val="006147CD"/>
    <w:rsid w:val="00631AC6"/>
    <w:rsid w:val="006465F2"/>
    <w:rsid w:val="00646EBE"/>
    <w:rsid w:val="00647D60"/>
    <w:rsid w:val="0065032E"/>
    <w:rsid w:val="00652362"/>
    <w:rsid w:val="00653A0A"/>
    <w:rsid w:val="00663F4C"/>
    <w:rsid w:val="00667320"/>
    <w:rsid w:val="006703B6"/>
    <w:rsid w:val="00686AFA"/>
    <w:rsid w:val="00686D4B"/>
    <w:rsid w:val="006B08E1"/>
    <w:rsid w:val="006B27C5"/>
    <w:rsid w:val="006B488A"/>
    <w:rsid w:val="006E5991"/>
    <w:rsid w:val="006F5E56"/>
    <w:rsid w:val="00713982"/>
    <w:rsid w:val="007543AE"/>
    <w:rsid w:val="00755191"/>
    <w:rsid w:val="00756C06"/>
    <w:rsid w:val="00757830"/>
    <w:rsid w:val="00763325"/>
    <w:rsid w:val="007645E2"/>
    <w:rsid w:val="007655FA"/>
    <w:rsid w:val="0077020C"/>
    <w:rsid w:val="00772F7D"/>
    <w:rsid w:val="00795B19"/>
    <w:rsid w:val="007A5A4E"/>
    <w:rsid w:val="007D02F0"/>
    <w:rsid w:val="007D4FE1"/>
    <w:rsid w:val="007D76D1"/>
    <w:rsid w:val="007E4ACF"/>
    <w:rsid w:val="007E51B5"/>
    <w:rsid w:val="007E5D66"/>
    <w:rsid w:val="00803117"/>
    <w:rsid w:val="00805DD2"/>
    <w:rsid w:val="00810D57"/>
    <w:rsid w:val="00814376"/>
    <w:rsid w:val="00836725"/>
    <w:rsid w:val="0084092B"/>
    <w:rsid w:val="00854BB4"/>
    <w:rsid w:val="008551BE"/>
    <w:rsid w:val="008761E3"/>
    <w:rsid w:val="00886461"/>
    <w:rsid w:val="00890622"/>
    <w:rsid w:val="00890734"/>
    <w:rsid w:val="00891B11"/>
    <w:rsid w:val="0089228B"/>
    <w:rsid w:val="0089341C"/>
    <w:rsid w:val="00894B32"/>
    <w:rsid w:val="00897AAC"/>
    <w:rsid w:val="008A684B"/>
    <w:rsid w:val="008B50FE"/>
    <w:rsid w:val="008B5B2F"/>
    <w:rsid w:val="008B6183"/>
    <w:rsid w:val="008D4435"/>
    <w:rsid w:val="008E0F4B"/>
    <w:rsid w:val="008E4977"/>
    <w:rsid w:val="008E555D"/>
    <w:rsid w:val="008F3582"/>
    <w:rsid w:val="00911CBD"/>
    <w:rsid w:val="0092224B"/>
    <w:rsid w:val="0092677C"/>
    <w:rsid w:val="009406AA"/>
    <w:rsid w:val="00950F70"/>
    <w:rsid w:val="0095514E"/>
    <w:rsid w:val="00957EF1"/>
    <w:rsid w:val="009611EE"/>
    <w:rsid w:val="00964698"/>
    <w:rsid w:val="0096784B"/>
    <w:rsid w:val="00971043"/>
    <w:rsid w:val="0097406B"/>
    <w:rsid w:val="00981CB5"/>
    <w:rsid w:val="0098218C"/>
    <w:rsid w:val="00997CE0"/>
    <w:rsid w:val="009A00E0"/>
    <w:rsid w:val="009A1CC0"/>
    <w:rsid w:val="009A44F9"/>
    <w:rsid w:val="009B7343"/>
    <w:rsid w:val="009C3266"/>
    <w:rsid w:val="009C4016"/>
    <w:rsid w:val="009C478D"/>
    <w:rsid w:val="009E2AD1"/>
    <w:rsid w:val="009F13AB"/>
    <w:rsid w:val="009F64C6"/>
    <w:rsid w:val="009F7E8F"/>
    <w:rsid w:val="00A0444F"/>
    <w:rsid w:val="00A20221"/>
    <w:rsid w:val="00A30470"/>
    <w:rsid w:val="00A3445C"/>
    <w:rsid w:val="00A54A73"/>
    <w:rsid w:val="00A569D9"/>
    <w:rsid w:val="00A66A9C"/>
    <w:rsid w:val="00A72130"/>
    <w:rsid w:val="00A7715D"/>
    <w:rsid w:val="00A86344"/>
    <w:rsid w:val="00A957CE"/>
    <w:rsid w:val="00AA41D4"/>
    <w:rsid w:val="00AB75B0"/>
    <w:rsid w:val="00AD044D"/>
    <w:rsid w:val="00AE03C3"/>
    <w:rsid w:val="00AE1C8F"/>
    <w:rsid w:val="00AF23CD"/>
    <w:rsid w:val="00AF384C"/>
    <w:rsid w:val="00AF4FC2"/>
    <w:rsid w:val="00AF529F"/>
    <w:rsid w:val="00AF5BAB"/>
    <w:rsid w:val="00B2492A"/>
    <w:rsid w:val="00B271C0"/>
    <w:rsid w:val="00B32C5A"/>
    <w:rsid w:val="00B36791"/>
    <w:rsid w:val="00B4751A"/>
    <w:rsid w:val="00B5447A"/>
    <w:rsid w:val="00B55A34"/>
    <w:rsid w:val="00B64FE0"/>
    <w:rsid w:val="00B6531B"/>
    <w:rsid w:val="00B679AD"/>
    <w:rsid w:val="00B90C61"/>
    <w:rsid w:val="00BA3D1E"/>
    <w:rsid w:val="00BB0E91"/>
    <w:rsid w:val="00BB16C4"/>
    <w:rsid w:val="00BD182A"/>
    <w:rsid w:val="00BE68D0"/>
    <w:rsid w:val="00BF65E4"/>
    <w:rsid w:val="00C05EAE"/>
    <w:rsid w:val="00C12916"/>
    <w:rsid w:val="00C13FC3"/>
    <w:rsid w:val="00C144DE"/>
    <w:rsid w:val="00C26AD9"/>
    <w:rsid w:val="00C33A9F"/>
    <w:rsid w:val="00C34792"/>
    <w:rsid w:val="00C60A47"/>
    <w:rsid w:val="00C61258"/>
    <w:rsid w:val="00C6594B"/>
    <w:rsid w:val="00C70C0E"/>
    <w:rsid w:val="00C70DDC"/>
    <w:rsid w:val="00CA3249"/>
    <w:rsid w:val="00CA5A1B"/>
    <w:rsid w:val="00CB1483"/>
    <w:rsid w:val="00CC0C4B"/>
    <w:rsid w:val="00CD43B9"/>
    <w:rsid w:val="00CD512C"/>
    <w:rsid w:val="00CE1407"/>
    <w:rsid w:val="00CE6665"/>
    <w:rsid w:val="00CE667D"/>
    <w:rsid w:val="00D07C35"/>
    <w:rsid w:val="00D101A0"/>
    <w:rsid w:val="00D2652A"/>
    <w:rsid w:val="00D50166"/>
    <w:rsid w:val="00D507BE"/>
    <w:rsid w:val="00D51048"/>
    <w:rsid w:val="00D517A1"/>
    <w:rsid w:val="00D56313"/>
    <w:rsid w:val="00D60E56"/>
    <w:rsid w:val="00D61818"/>
    <w:rsid w:val="00D64A63"/>
    <w:rsid w:val="00D65AFD"/>
    <w:rsid w:val="00D72DA7"/>
    <w:rsid w:val="00D72DFD"/>
    <w:rsid w:val="00D8033F"/>
    <w:rsid w:val="00D8352F"/>
    <w:rsid w:val="00D952A0"/>
    <w:rsid w:val="00DB14B2"/>
    <w:rsid w:val="00DD05B1"/>
    <w:rsid w:val="00E04987"/>
    <w:rsid w:val="00E11B34"/>
    <w:rsid w:val="00E217F4"/>
    <w:rsid w:val="00E413E6"/>
    <w:rsid w:val="00E41A53"/>
    <w:rsid w:val="00E528B8"/>
    <w:rsid w:val="00E551C0"/>
    <w:rsid w:val="00E56F53"/>
    <w:rsid w:val="00E61B19"/>
    <w:rsid w:val="00E741F9"/>
    <w:rsid w:val="00E8233C"/>
    <w:rsid w:val="00E86D47"/>
    <w:rsid w:val="00EA7BEA"/>
    <w:rsid w:val="00EB07AD"/>
    <w:rsid w:val="00EC6534"/>
    <w:rsid w:val="00EC6B70"/>
    <w:rsid w:val="00ED47C0"/>
    <w:rsid w:val="00EE2CBC"/>
    <w:rsid w:val="00EE2E31"/>
    <w:rsid w:val="00EE62EA"/>
    <w:rsid w:val="00EF2DDD"/>
    <w:rsid w:val="00F319E9"/>
    <w:rsid w:val="00F419C6"/>
    <w:rsid w:val="00F41B2E"/>
    <w:rsid w:val="00F5141D"/>
    <w:rsid w:val="00F65160"/>
    <w:rsid w:val="00F75343"/>
    <w:rsid w:val="00F76F26"/>
    <w:rsid w:val="00F823D5"/>
    <w:rsid w:val="00F85518"/>
    <w:rsid w:val="00F96E1B"/>
    <w:rsid w:val="00F97AA2"/>
    <w:rsid w:val="00FA3336"/>
    <w:rsid w:val="00FA7CA2"/>
    <w:rsid w:val="00FB245F"/>
    <w:rsid w:val="00FB5EEA"/>
    <w:rsid w:val="00FB5EF1"/>
    <w:rsid w:val="00FC0952"/>
    <w:rsid w:val="00FC3B0D"/>
    <w:rsid w:val="00FD6AD3"/>
    <w:rsid w:val="00FD7D32"/>
    <w:rsid w:val="00FE440F"/>
    <w:rsid w:val="00FF160C"/>
    <w:rsid w:val="00FF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35DB9"/>
  <w15:docId w15:val="{DC36637C-DFF9-43EC-A551-E0934999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3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33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33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60"/>
    <w:pPr>
      <w:ind w:left="720"/>
      <w:contextualSpacing/>
    </w:pPr>
  </w:style>
  <w:style w:type="paragraph" w:customStyle="1" w:styleId="Default">
    <w:name w:val="Default"/>
    <w:rsid w:val="007A5A4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6344"/>
    <w:rPr>
      <w:sz w:val="16"/>
      <w:szCs w:val="16"/>
    </w:rPr>
  </w:style>
  <w:style w:type="paragraph" w:styleId="CommentText">
    <w:name w:val="annotation text"/>
    <w:basedOn w:val="Normal"/>
    <w:link w:val="CommentTextChar"/>
    <w:uiPriority w:val="99"/>
    <w:unhideWhenUsed/>
    <w:rsid w:val="00A86344"/>
    <w:rPr>
      <w:sz w:val="20"/>
      <w:szCs w:val="20"/>
    </w:rPr>
  </w:style>
  <w:style w:type="character" w:customStyle="1" w:styleId="CommentTextChar">
    <w:name w:val="Comment Text Char"/>
    <w:basedOn w:val="DefaultParagraphFont"/>
    <w:link w:val="CommentText"/>
    <w:uiPriority w:val="99"/>
    <w:rsid w:val="00A863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344"/>
    <w:rPr>
      <w:b/>
      <w:bCs/>
    </w:rPr>
  </w:style>
  <w:style w:type="character" w:customStyle="1" w:styleId="CommentSubjectChar">
    <w:name w:val="Comment Subject Char"/>
    <w:basedOn w:val="CommentTextChar"/>
    <w:link w:val="CommentSubject"/>
    <w:uiPriority w:val="99"/>
    <w:semiHidden/>
    <w:rsid w:val="00A863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6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44"/>
    <w:rPr>
      <w:rFonts w:ascii="Segoe UI" w:eastAsia="Times New Roman" w:hAnsi="Segoe UI" w:cs="Segoe UI"/>
      <w:sz w:val="18"/>
      <w:szCs w:val="18"/>
    </w:rPr>
  </w:style>
  <w:style w:type="character" w:styleId="Hyperlink">
    <w:name w:val="Hyperlink"/>
    <w:basedOn w:val="DefaultParagraphFont"/>
    <w:uiPriority w:val="99"/>
    <w:unhideWhenUsed/>
    <w:rsid w:val="00FC3B0D"/>
    <w:rPr>
      <w:color w:val="0000FF" w:themeColor="hyperlink"/>
      <w:u w:val="single"/>
    </w:rPr>
  </w:style>
  <w:style w:type="paragraph" w:styleId="Header">
    <w:name w:val="header"/>
    <w:basedOn w:val="Normal"/>
    <w:link w:val="HeaderChar"/>
    <w:uiPriority w:val="99"/>
    <w:unhideWhenUsed/>
    <w:rsid w:val="004D6253"/>
    <w:pPr>
      <w:tabs>
        <w:tab w:val="center" w:pos="4680"/>
        <w:tab w:val="right" w:pos="9360"/>
      </w:tabs>
    </w:pPr>
  </w:style>
  <w:style w:type="character" w:customStyle="1" w:styleId="HeaderChar">
    <w:name w:val="Header Char"/>
    <w:basedOn w:val="DefaultParagraphFont"/>
    <w:link w:val="Header"/>
    <w:uiPriority w:val="99"/>
    <w:rsid w:val="004D62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6253"/>
    <w:pPr>
      <w:tabs>
        <w:tab w:val="center" w:pos="4680"/>
        <w:tab w:val="right" w:pos="9360"/>
      </w:tabs>
    </w:pPr>
  </w:style>
  <w:style w:type="character" w:customStyle="1" w:styleId="FooterChar">
    <w:name w:val="Footer Char"/>
    <w:basedOn w:val="DefaultParagraphFont"/>
    <w:link w:val="Footer"/>
    <w:uiPriority w:val="99"/>
    <w:rsid w:val="004D6253"/>
    <w:rPr>
      <w:rFonts w:ascii="Times New Roman" w:eastAsia="Times New Roman" w:hAnsi="Times New Roman" w:cs="Times New Roman"/>
      <w:sz w:val="24"/>
      <w:szCs w:val="24"/>
    </w:rPr>
  </w:style>
  <w:style w:type="character" w:styleId="Emphasis">
    <w:name w:val="Emphasis"/>
    <w:basedOn w:val="DefaultParagraphFont"/>
    <w:uiPriority w:val="20"/>
    <w:qFormat/>
    <w:rsid w:val="00653A0A"/>
    <w:rPr>
      <w:i/>
      <w:iCs/>
    </w:rPr>
  </w:style>
  <w:style w:type="character" w:customStyle="1" w:styleId="apple-converted-space">
    <w:name w:val="apple-converted-space"/>
    <w:basedOn w:val="DefaultParagraphFont"/>
    <w:rsid w:val="00653A0A"/>
  </w:style>
  <w:style w:type="paragraph" w:styleId="Revision">
    <w:name w:val="Revision"/>
    <w:hidden/>
    <w:uiPriority w:val="99"/>
    <w:semiHidden/>
    <w:rsid w:val="00647D6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33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633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633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7B37-30C3-4A66-9061-AFF4286D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Yongmei</dc:creator>
  <cp:lastModifiedBy>R Flores</cp:lastModifiedBy>
  <cp:revision>3</cp:revision>
  <cp:lastPrinted>2018-05-24T22:49:00Z</cp:lastPrinted>
  <dcterms:created xsi:type="dcterms:W3CDTF">2018-05-24T22:52:00Z</dcterms:created>
  <dcterms:modified xsi:type="dcterms:W3CDTF">2018-05-31T23:27:00Z</dcterms:modified>
</cp:coreProperties>
</file>