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72B0" w14:textId="481D368B" w:rsidR="00564CFB" w:rsidRPr="00564CFB" w:rsidRDefault="00564CFB" w:rsidP="00564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04632"/>
      <w:bookmarkStart w:id="1" w:name="_Hlk37939552"/>
      <w:r w:rsidRPr="00564CFB">
        <w:rPr>
          <w:rFonts w:ascii="Times New Roman" w:hAnsi="Times New Roman" w:cs="Times New Roman"/>
          <w:b/>
          <w:bCs/>
          <w:sz w:val="24"/>
          <w:szCs w:val="24"/>
        </w:rPr>
        <w:t>ACADEMIC SENATE AGENDA</w:t>
      </w:r>
      <w:r w:rsidRPr="00564C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D18B468" w14:textId="1E0B4653" w:rsidR="00564CFB" w:rsidRDefault="00564CFB" w:rsidP="00564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FB">
        <w:rPr>
          <w:rFonts w:ascii="Times New Roman" w:hAnsi="Times New Roman" w:cs="Times New Roman"/>
          <w:b/>
          <w:bCs/>
          <w:sz w:val="24"/>
          <w:szCs w:val="24"/>
        </w:rPr>
        <w:t>April 27, 2020</w:t>
      </w:r>
    </w:p>
    <w:p w14:paraId="31959EAB" w14:textId="77777777" w:rsidR="0056199C" w:rsidRDefault="0056199C" w:rsidP="00564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2C2CA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1. CALL TO ORDER: 3:00 pm. This meeting will be held on the Zoom online meeting platform.</w:t>
      </w:r>
    </w:p>
    <w:p w14:paraId="5317BD43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 xml:space="preserve">2. MINUTES: March 30, 2020  </w:t>
      </w:r>
    </w:p>
    <w:p w14:paraId="50C4932C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 xml:space="preserve">3. REQUEST FOR NEW BUSINESS           </w:t>
      </w:r>
    </w:p>
    <w:p w14:paraId="204EE50A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4. CONSENT CALENDAR</w:t>
      </w:r>
    </w:p>
    <w:p w14:paraId="0DB5733F" w14:textId="77777777" w:rsidR="00564CFB" w:rsidRPr="00564CFB" w:rsidRDefault="00564CFB" w:rsidP="00564C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 xml:space="preserve">Appendix I:  Resignations, Administrative and Faculty Appointments     </w:t>
      </w:r>
    </w:p>
    <w:p w14:paraId="271E489A" w14:textId="622DD8E5" w:rsidR="00330978" w:rsidRPr="002C3174" w:rsidRDefault="00564CFB" w:rsidP="002C317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 xml:space="preserve">Appendix II: Career-line, Adjunct and Visiting Faculty Appointments    </w:t>
      </w:r>
    </w:p>
    <w:p w14:paraId="449C60C6" w14:textId="6FD334E5" w:rsidR="00564CFB" w:rsidRDefault="00564CFB" w:rsidP="00564CFB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>Appendix III: Emeritus Appointments  </w:t>
      </w:r>
    </w:p>
    <w:p w14:paraId="4125224F" w14:textId="77777777" w:rsidR="00697D5F" w:rsidRPr="00697D5F" w:rsidRDefault="00697D5F" w:rsidP="00564CFB">
      <w:pPr>
        <w:pStyle w:val="Senate"/>
        <w:numPr>
          <w:ilvl w:val="0"/>
          <w:numId w:val="21"/>
        </w:numPr>
        <w:tabs>
          <w:tab w:val="clear" w:pos="720"/>
        </w:tabs>
      </w:pPr>
      <w:r w:rsidRPr="00697D5F">
        <w:rPr>
          <w:rFonts w:eastAsia="Times New Roman"/>
        </w:rPr>
        <w:t>Approval of Modifications to Fall 2020 Final Exam Schedule</w:t>
      </w:r>
    </w:p>
    <w:p w14:paraId="3E39591B" w14:textId="5857F37F" w:rsidR="00564CFB" w:rsidRPr="00564CFB" w:rsidRDefault="00564CFB" w:rsidP="00564CFB">
      <w:pPr>
        <w:pStyle w:val="Senate"/>
        <w:numPr>
          <w:ilvl w:val="0"/>
          <w:numId w:val="21"/>
        </w:numPr>
        <w:tabs>
          <w:tab w:val="clear" w:pos="720"/>
        </w:tabs>
      </w:pPr>
      <w:r w:rsidRPr="00564CFB">
        <w:t>Executive Committee April 13, 2020 Conditional Approvals</w:t>
      </w:r>
    </w:p>
    <w:p w14:paraId="391C3E18" w14:textId="3E1CBEDF" w:rsidR="00564CFB" w:rsidRPr="009713EE" w:rsidRDefault="00564CFB" w:rsidP="009713EE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>Community Engaged Practices Graduate Certificate </w:t>
      </w:r>
      <w:r w:rsidRPr="009713E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14:paraId="0B86FE08" w14:textId="6D934FE8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5. SPECIAL</w:t>
      </w:r>
      <w:r w:rsidR="0056199C">
        <w:rPr>
          <w:rFonts w:ascii="Times New Roman" w:hAnsi="Times New Roman" w:cs="Times New Roman"/>
          <w:sz w:val="24"/>
          <w:szCs w:val="24"/>
        </w:rPr>
        <w:t xml:space="preserve"> </w:t>
      </w:r>
      <w:r w:rsidRPr="00564CFB">
        <w:rPr>
          <w:rFonts w:ascii="Times New Roman" w:hAnsi="Times New Roman" w:cs="Times New Roman"/>
          <w:sz w:val="24"/>
          <w:szCs w:val="24"/>
        </w:rPr>
        <w:t xml:space="preserve">ORDER- Annual Elections             </w:t>
      </w:r>
      <w:r w:rsidR="002C31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4CFB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4CC2E2E" w14:textId="4E0D52B4" w:rsidR="00564CFB" w:rsidRDefault="006B6F4D" w:rsidP="00564CF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Personnel and Elections Committee Reports and</w:t>
      </w:r>
      <w:r w:rsidR="00564CFB" w:rsidRPr="00564CFB">
        <w:rPr>
          <w:rFonts w:ascii="Times New Roman" w:eastAsia="Times New Roman" w:hAnsi="Times New Roman" w:cs="Times New Roman"/>
          <w:sz w:val="24"/>
          <w:szCs w:val="24"/>
        </w:rPr>
        <w:t xml:space="preserve"> Elections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14:paraId="702A9848" w14:textId="033EA243" w:rsidR="00590112" w:rsidRPr="00564CFB" w:rsidRDefault="00590112" w:rsidP="0059011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64C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Richard Landward and Dale Larsen </w:t>
      </w:r>
      <w:r w:rsidRPr="00564CFB">
        <w:rPr>
          <w:rFonts w:ascii="Times New Roman" w:hAnsi="Times New Roman" w:cs="Times New Roman"/>
          <w:sz w:val="24"/>
          <w:szCs w:val="24"/>
        </w:rPr>
        <w:t>3:05)</w:t>
      </w:r>
    </w:p>
    <w:p w14:paraId="38147A2C" w14:textId="77777777" w:rsidR="00564CFB" w:rsidRPr="00564CFB" w:rsidRDefault="00564CFB" w:rsidP="00564CFB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Results of the 2020-21 Senator Elections</w:t>
      </w:r>
    </w:p>
    <w:p w14:paraId="049FAD33" w14:textId="77777777" w:rsidR="00564CFB" w:rsidRPr="00564CFB" w:rsidRDefault="00564CFB" w:rsidP="00564CFB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 xml:space="preserve">Results of the 2020-21 Senate Committee Elections: </w:t>
      </w:r>
      <w:r w:rsidRPr="00564CFB">
        <w:rPr>
          <w:rFonts w:ascii="Times New Roman" w:hAnsi="Times New Roman" w:cs="Times New Roman"/>
          <w:i/>
          <w:iCs/>
          <w:sz w:val="24"/>
          <w:szCs w:val="24"/>
        </w:rPr>
        <w:t>any required runoffs are included in this meeting’s election ballot</w:t>
      </w:r>
    </w:p>
    <w:p w14:paraId="7CC42E61" w14:textId="77777777" w:rsidR="00564CFB" w:rsidRPr="00564CFB" w:rsidRDefault="00564CFB" w:rsidP="00564CFB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Remaining Senate Committee Vacancies</w:t>
      </w:r>
    </w:p>
    <w:p w14:paraId="0D342991" w14:textId="77777777" w:rsidR="00564CFB" w:rsidRPr="00564CFB" w:rsidRDefault="00564CFB" w:rsidP="00564CFB">
      <w:pPr>
        <w:pStyle w:val="Senate"/>
        <w:numPr>
          <w:ilvl w:val="0"/>
          <w:numId w:val="23"/>
        </w:numPr>
        <w:tabs>
          <w:tab w:val="clear" w:pos="720"/>
        </w:tabs>
      </w:pPr>
      <w:r w:rsidRPr="00564CFB">
        <w:t>Election of Senate President-elect and Candidate Statements</w:t>
      </w:r>
    </w:p>
    <w:p w14:paraId="08B1E166" w14:textId="45D11CCF" w:rsidR="00564CFB" w:rsidRPr="00564CFB" w:rsidRDefault="00564CFB" w:rsidP="00564CFB">
      <w:pPr>
        <w:pStyle w:val="Senate"/>
        <w:numPr>
          <w:ilvl w:val="0"/>
          <w:numId w:val="23"/>
        </w:numPr>
        <w:tabs>
          <w:tab w:val="clear" w:pos="720"/>
        </w:tabs>
      </w:pPr>
      <w:r w:rsidRPr="00564CFB">
        <w:t>Open Online Elections Ballot for 20</w:t>
      </w:r>
      <w:r w:rsidR="00F64CB7">
        <w:t>-</w:t>
      </w:r>
      <w:r w:rsidRPr="00564CFB">
        <w:t xml:space="preserve">25 minutes/Close </w:t>
      </w:r>
    </w:p>
    <w:p w14:paraId="1FF93969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6. REPORTS (EXECUTIVE COMMITTEE; ADMINISTRATION; ASUU)    </w:t>
      </w:r>
    </w:p>
    <w:p w14:paraId="371C334F" w14:textId="25F73F93" w:rsidR="00564CFB" w:rsidRPr="00564CFB" w:rsidRDefault="00564CFB" w:rsidP="00564CFB">
      <w:pPr>
        <w:pStyle w:val="Senate"/>
        <w:numPr>
          <w:ilvl w:val="0"/>
          <w:numId w:val="25"/>
        </w:numPr>
        <w:tabs>
          <w:tab w:val="clear" w:pos="720"/>
        </w:tabs>
      </w:pPr>
      <w:r w:rsidRPr="00564CFB">
        <w:t>Report from Administration                                                               </w:t>
      </w:r>
      <w:proofErr w:type="gramStart"/>
      <w:r w:rsidRPr="00564CFB">
        <w:t>   (</w:t>
      </w:r>
      <w:proofErr w:type="gramEnd"/>
      <w:r w:rsidRPr="00564CFB">
        <w:t>Ruth Watkins 3:</w:t>
      </w:r>
      <w:r w:rsidR="00CA5737">
        <w:t>30</w:t>
      </w:r>
      <w:r w:rsidRPr="00564CFB">
        <w:t>)</w:t>
      </w:r>
    </w:p>
    <w:p w14:paraId="4FE92016" w14:textId="2D1F61F6" w:rsidR="00564CFB" w:rsidRDefault="00564CFB" w:rsidP="00564CFB">
      <w:pPr>
        <w:pStyle w:val="Senate"/>
        <w:numPr>
          <w:ilvl w:val="0"/>
          <w:numId w:val="25"/>
        </w:numPr>
        <w:tabs>
          <w:tab w:val="clear" w:pos="720"/>
        </w:tabs>
      </w:pPr>
      <w:r w:rsidRPr="00564CFB">
        <w:t>Executive Committee Report                                                              </w:t>
      </w:r>
      <w:proofErr w:type="gramStart"/>
      <w:r w:rsidRPr="00564CFB">
        <w:t>   (</w:t>
      </w:r>
      <w:proofErr w:type="gramEnd"/>
      <w:r w:rsidRPr="00564CFB">
        <w:t>Randy Dryer 3:4</w:t>
      </w:r>
      <w:r w:rsidR="00CA5737">
        <w:t>5</w:t>
      </w:r>
      <w:r w:rsidRPr="00564CFB">
        <w:t>)</w:t>
      </w:r>
    </w:p>
    <w:p w14:paraId="27FDE440" w14:textId="670969B1" w:rsidR="002A0678" w:rsidRPr="00564CFB" w:rsidRDefault="002A0678" w:rsidP="002A0678">
      <w:pPr>
        <w:pStyle w:val="Senate"/>
        <w:tabs>
          <w:tab w:val="clear" w:pos="720"/>
        </w:tabs>
      </w:pPr>
      <w:r>
        <w:t xml:space="preserve">                       </w:t>
      </w:r>
      <w:r>
        <w:t>Resolution recognizing Julio Facelli as President of the Academic Senate</w:t>
      </w:r>
    </w:p>
    <w:p w14:paraId="3D80C349" w14:textId="257687C8" w:rsidR="00564CFB" w:rsidRPr="00564CFB" w:rsidRDefault="00564CFB" w:rsidP="00564CFB">
      <w:pPr>
        <w:pStyle w:val="Senate"/>
        <w:numPr>
          <w:ilvl w:val="0"/>
          <w:numId w:val="25"/>
        </w:numPr>
        <w:tabs>
          <w:tab w:val="clear" w:pos="720"/>
        </w:tabs>
      </w:pPr>
      <w:r w:rsidRPr="00564CFB">
        <w:t>Report from ASUU                                                                             </w:t>
      </w:r>
      <w:proofErr w:type="gramStart"/>
      <w:r w:rsidRPr="00564CFB">
        <w:t>   (</w:t>
      </w:r>
      <w:proofErr w:type="gramEnd"/>
      <w:r w:rsidRPr="00564CFB">
        <w:t>Anna Barnes 3:</w:t>
      </w:r>
      <w:r w:rsidR="00CA5737">
        <w:t>50</w:t>
      </w:r>
      <w:r w:rsidRPr="00564CFB">
        <w:t xml:space="preserve">) </w:t>
      </w:r>
    </w:p>
    <w:p w14:paraId="0FD09273" w14:textId="77777777" w:rsidR="00564CFB" w:rsidRPr="00564CFB" w:rsidRDefault="00564CFB" w:rsidP="002A0678">
      <w:pPr>
        <w:pStyle w:val="Senate"/>
        <w:tabs>
          <w:tab w:val="clear" w:pos="720"/>
        </w:tabs>
        <w:ind w:left="1440"/>
      </w:pPr>
      <w:r w:rsidRPr="00564CFB">
        <w:t>Special Announcement: Board of Trustees Resolution in Honor of Anna Barnes</w:t>
      </w:r>
    </w:p>
    <w:p w14:paraId="4F8F11D4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 xml:space="preserve">7. DEBATE CALENDAR </w:t>
      </w:r>
    </w:p>
    <w:p w14:paraId="3EABD9DE" w14:textId="7534153E" w:rsidR="00564CFB" w:rsidRPr="00564CFB" w:rsidRDefault="00564CFB" w:rsidP="00564CFB">
      <w:pPr>
        <w:pStyle w:val="Senate"/>
        <w:numPr>
          <w:ilvl w:val="0"/>
          <w:numId w:val="27"/>
        </w:numPr>
        <w:tabs>
          <w:tab w:val="clear" w:pos="720"/>
        </w:tabs>
      </w:pPr>
      <w:r w:rsidRPr="00564CFB">
        <w:t>COI Policy Revisions                                    </w:t>
      </w:r>
      <w:proofErr w:type="gramStart"/>
      <w:r w:rsidRPr="00564CFB">
        <w:t>   (</w:t>
      </w:r>
      <w:proofErr w:type="gramEnd"/>
      <w:r w:rsidRPr="00564CFB">
        <w:t>Andrew Weyrich and Marc Rinehart 3:5</w:t>
      </w:r>
      <w:r w:rsidR="00CA5737">
        <w:t>5</w:t>
      </w:r>
      <w:r w:rsidRPr="00564CFB">
        <w:t>)</w:t>
      </w:r>
    </w:p>
    <w:p w14:paraId="61D1EA0B" w14:textId="77777777" w:rsidR="00564CFB" w:rsidRPr="00564CFB" w:rsidRDefault="00564CFB" w:rsidP="00564CFB">
      <w:pPr>
        <w:pStyle w:val="Senate"/>
        <w:numPr>
          <w:ilvl w:val="0"/>
          <w:numId w:val="27"/>
        </w:numPr>
        <w:tabs>
          <w:tab w:val="clear" w:pos="720"/>
        </w:tabs>
      </w:pPr>
      <w:r w:rsidRPr="00564CFB">
        <w:t xml:space="preserve">Two Proposals for Action on the ASUU Resolution for the Support of a University Strategic Divestment and Reinvestment Plan </w:t>
      </w:r>
    </w:p>
    <w:p w14:paraId="4D0CA460" w14:textId="75F27BE9" w:rsidR="00564CFB" w:rsidRPr="00564CFB" w:rsidRDefault="00564CFB" w:rsidP="00564CFB">
      <w:pPr>
        <w:pStyle w:val="Senate"/>
        <w:ind w:left="720"/>
      </w:pPr>
      <w:r w:rsidRPr="00564CFB">
        <w:t>                                                    </w:t>
      </w:r>
      <w:r w:rsidR="00B05509">
        <w:t xml:space="preserve">                           </w:t>
      </w:r>
      <w:r w:rsidRPr="00564CFB">
        <w:t>(Rebecca Hardenbrook, Pat Hanna</w:t>
      </w:r>
      <w:r w:rsidR="00B05509">
        <w:t xml:space="preserve"> </w:t>
      </w:r>
      <w:r w:rsidRPr="00564CFB">
        <w:t>4:0</w:t>
      </w:r>
      <w:r w:rsidR="00CA5737">
        <w:t>5</w:t>
      </w:r>
      <w:r w:rsidRPr="00564CFB">
        <w:t>)</w:t>
      </w:r>
    </w:p>
    <w:p w14:paraId="790AE4CB" w14:textId="77777777" w:rsidR="00564CFB" w:rsidRPr="00564CFB" w:rsidRDefault="00564CFB" w:rsidP="00564CFB">
      <w:pPr>
        <w:pStyle w:val="Senate"/>
      </w:pPr>
      <w:r w:rsidRPr="00564CFB">
        <w:t>8. INFORMATION AND RECOMMENDATIONS CALENDAR</w:t>
      </w:r>
    </w:p>
    <w:p w14:paraId="31F82B7F" w14:textId="0F1AF130" w:rsidR="00564CFB" w:rsidRPr="00564CFB" w:rsidRDefault="00564CFB" w:rsidP="00564CF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>Surveillance Systems Administrators Committee Update                   </w:t>
      </w:r>
      <w:proofErr w:type="gramStart"/>
      <w:r w:rsidRPr="00564CFB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564CFB">
        <w:rPr>
          <w:rFonts w:ascii="Times New Roman" w:eastAsia="Times New Roman" w:hAnsi="Times New Roman" w:cs="Times New Roman"/>
          <w:sz w:val="24"/>
          <w:szCs w:val="24"/>
        </w:rPr>
        <w:t>Harriet Hopf 4:</w:t>
      </w:r>
      <w:r w:rsidR="00CA573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64CF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A96268" w14:textId="7B01D7C4" w:rsidR="00564CFB" w:rsidRPr="00564CFB" w:rsidRDefault="00564CFB" w:rsidP="00564CFB">
      <w:pPr>
        <w:numPr>
          <w:ilvl w:val="0"/>
          <w:numId w:val="28"/>
        </w:numPr>
        <w:autoSpaceDE w:val="0"/>
        <w:autoSpaceDN w:val="0"/>
        <w:spacing w:before="2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>Items approved at the April 13, 2020 Academic Senate Executive Committee for the Senate Information and Recommendations Calendar                          </w:t>
      </w:r>
      <w:proofErr w:type="gramStart"/>
      <w:r w:rsidRPr="00564CFB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gramEnd"/>
      <w:r w:rsidRPr="00564CFB">
        <w:rPr>
          <w:rFonts w:ascii="Times New Roman" w:eastAsia="Times New Roman" w:hAnsi="Times New Roman" w:cs="Times New Roman"/>
          <w:sz w:val="24"/>
          <w:szCs w:val="24"/>
        </w:rPr>
        <w:t>Julio Facelli 4:</w:t>
      </w:r>
      <w:r w:rsidR="00CA573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64CF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30FD42" w14:textId="77777777" w:rsidR="00564CFB" w:rsidRPr="00564CFB" w:rsidRDefault="00564CFB" w:rsidP="00564CFB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 xml:space="preserve">SACSCF Chair Annual Report      </w:t>
      </w:r>
    </w:p>
    <w:p w14:paraId="33709FC6" w14:textId="3806DD77" w:rsidR="00564CFB" w:rsidRPr="00564CFB" w:rsidRDefault="00564CFB" w:rsidP="00564CFB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 xml:space="preserve">Undergraduate Council University Professorship </w:t>
      </w:r>
    </w:p>
    <w:p w14:paraId="02AE3DC2" w14:textId="77777777" w:rsidR="00564CFB" w:rsidRPr="00564CFB" w:rsidRDefault="00564CFB" w:rsidP="00564CFB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>Distinguished Research Awards</w:t>
      </w:r>
    </w:p>
    <w:p w14:paraId="7183F23F" w14:textId="77777777" w:rsidR="00564CFB" w:rsidRPr="00564CFB" w:rsidRDefault="00564CFB" w:rsidP="00564CFB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 xml:space="preserve">Proposed Guideline 1-012B                                       </w:t>
      </w:r>
    </w:p>
    <w:p w14:paraId="6DF1529F" w14:textId="0A2C5028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9. SPECIAL ORDER - Annual Elections                        </w:t>
      </w:r>
      <w:r w:rsidR="002C31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C3174">
        <w:rPr>
          <w:rFonts w:ascii="Times New Roman" w:hAnsi="Times New Roman" w:cs="Times New Roman"/>
          <w:sz w:val="24"/>
          <w:szCs w:val="24"/>
        </w:rPr>
        <w:t xml:space="preserve">   </w:t>
      </w:r>
      <w:r w:rsidR="002C31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3174">
        <w:rPr>
          <w:rFonts w:ascii="Times New Roman" w:hAnsi="Times New Roman" w:cs="Times New Roman"/>
          <w:sz w:val="24"/>
          <w:szCs w:val="24"/>
        </w:rPr>
        <w:t>Paul Mogren and David Hill 4:40)</w:t>
      </w:r>
    </w:p>
    <w:p w14:paraId="5DFB98B8" w14:textId="77777777" w:rsidR="00564CFB" w:rsidRPr="00564CFB" w:rsidRDefault="00564CFB" w:rsidP="00564CF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CFB">
        <w:rPr>
          <w:rFonts w:ascii="Times New Roman" w:eastAsia="Times New Roman" w:hAnsi="Times New Roman" w:cs="Times New Roman"/>
          <w:sz w:val="24"/>
          <w:szCs w:val="24"/>
        </w:rPr>
        <w:t>Announcement of 2020-2021 President-Elect and Senate Executive Committee Members                       </w:t>
      </w:r>
    </w:p>
    <w:p w14:paraId="181EA788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10. NEW BUSINESS</w:t>
      </w:r>
    </w:p>
    <w:p w14:paraId="6B0DDA54" w14:textId="77777777" w:rsidR="00564CFB" w:rsidRPr="00564CFB" w:rsidRDefault="00564CFB" w:rsidP="00564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t>11. OPEN DISCUSSION</w:t>
      </w:r>
    </w:p>
    <w:p w14:paraId="3833464D" w14:textId="56878A21" w:rsidR="00242831" w:rsidRPr="00564CFB" w:rsidRDefault="00564CFB" w:rsidP="00561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CFB">
        <w:rPr>
          <w:rFonts w:ascii="Times New Roman" w:hAnsi="Times New Roman" w:cs="Times New Roman"/>
          <w:sz w:val="24"/>
          <w:szCs w:val="24"/>
        </w:rPr>
        <w:lastRenderedPageBreak/>
        <w:t>12. ADJOURNMENT</w:t>
      </w:r>
      <w:bookmarkEnd w:id="0"/>
      <w:bookmarkEnd w:id="1"/>
    </w:p>
    <w:sectPr w:rsidR="00242831" w:rsidRPr="00564CFB" w:rsidSect="0056199C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A65"/>
    <w:multiLevelType w:val="hybridMultilevel"/>
    <w:tmpl w:val="1B0A98E0"/>
    <w:lvl w:ilvl="0" w:tplc="7A6ADBE6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1D1504"/>
    <w:multiLevelType w:val="hybridMultilevel"/>
    <w:tmpl w:val="E94808BE"/>
    <w:lvl w:ilvl="0" w:tplc="7A6ADBE6">
      <w:start w:val="1"/>
      <w:numFmt w:val="low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9484CCA"/>
    <w:multiLevelType w:val="hybridMultilevel"/>
    <w:tmpl w:val="F6F6E868"/>
    <w:lvl w:ilvl="0" w:tplc="9836EC06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  <w:iCs w:val="0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21CF3"/>
    <w:multiLevelType w:val="hybridMultilevel"/>
    <w:tmpl w:val="816CA480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5D2"/>
    <w:multiLevelType w:val="hybridMultilevel"/>
    <w:tmpl w:val="A38811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C25E2"/>
    <w:multiLevelType w:val="hybridMultilevel"/>
    <w:tmpl w:val="28AEFED8"/>
    <w:lvl w:ilvl="0" w:tplc="7A6ADBE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F80121"/>
    <w:multiLevelType w:val="hybridMultilevel"/>
    <w:tmpl w:val="579EC766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450A2"/>
    <w:multiLevelType w:val="hybridMultilevel"/>
    <w:tmpl w:val="235006D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A6ADBE6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C34"/>
    <w:multiLevelType w:val="hybridMultilevel"/>
    <w:tmpl w:val="CD06EF5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7931"/>
    <w:multiLevelType w:val="hybridMultilevel"/>
    <w:tmpl w:val="5F2A2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DDF"/>
    <w:multiLevelType w:val="hybridMultilevel"/>
    <w:tmpl w:val="BC886508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7462F"/>
    <w:multiLevelType w:val="hybridMultilevel"/>
    <w:tmpl w:val="7BD4110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A71A2"/>
    <w:multiLevelType w:val="hybridMultilevel"/>
    <w:tmpl w:val="45A4202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A42FC"/>
    <w:multiLevelType w:val="hybridMultilevel"/>
    <w:tmpl w:val="FBDCC814"/>
    <w:lvl w:ilvl="0" w:tplc="41BA08D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F1487"/>
    <w:multiLevelType w:val="hybridMultilevel"/>
    <w:tmpl w:val="4920B80C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27550"/>
    <w:multiLevelType w:val="hybridMultilevel"/>
    <w:tmpl w:val="B568D0B2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016C"/>
    <w:multiLevelType w:val="hybridMultilevel"/>
    <w:tmpl w:val="94F60F42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73220"/>
    <w:multiLevelType w:val="hybridMultilevel"/>
    <w:tmpl w:val="1C2E7A76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04B"/>
    <w:multiLevelType w:val="hybridMultilevel"/>
    <w:tmpl w:val="90F449A0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54EBD"/>
    <w:multiLevelType w:val="hybridMultilevel"/>
    <w:tmpl w:val="E7240516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020E4"/>
    <w:multiLevelType w:val="hybridMultilevel"/>
    <w:tmpl w:val="10D65CFE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5ECB"/>
    <w:multiLevelType w:val="hybridMultilevel"/>
    <w:tmpl w:val="A1DA9D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214C24"/>
    <w:multiLevelType w:val="hybridMultilevel"/>
    <w:tmpl w:val="9A70487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70A66"/>
    <w:multiLevelType w:val="hybridMultilevel"/>
    <w:tmpl w:val="17E60FD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C3A58"/>
    <w:multiLevelType w:val="hybridMultilevel"/>
    <w:tmpl w:val="3B0A3934"/>
    <w:lvl w:ilvl="0" w:tplc="71E022F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1BA08D0">
      <w:start w:val="1"/>
      <w:numFmt w:val="lowerLetter"/>
      <w:lvlText w:val="%2."/>
      <w:lvlJc w:val="left"/>
      <w:pPr>
        <w:ind w:left="104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71C61640">
      <w:numFmt w:val="bullet"/>
      <w:lvlText w:val="•"/>
      <w:lvlJc w:val="left"/>
      <w:pPr>
        <w:ind w:left="1986" w:hanging="226"/>
      </w:pPr>
      <w:rPr>
        <w:rFonts w:hint="default"/>
        <w:lang w:val="en-US" w:eastAsia="en-US" w:bidi="en-US"/>
      </w:rPr>
    </w:lvl>
    <w:lvl w:ilvl="3" w:tplc="DC46F4BA">
      <w:numFmt w:val="bullet"/>
      <w:lvlText w:val="•"/>
      <w:lvlJc w:val="left"/>
      <w:pPr>
        <w:ind w:left="2933" w:hanging="226"/>
      </w:pPr>
      <w:rPr>
        <w:rFonts w:hint="default"/>
        <w:lang w:val="en-US" w:eastAsia="en-US" w:bidi="en-US"/>
      </w:rPr>
    </w:lvl>
    <w:lvl w:ilvl="4" w:tplc="3B5A6268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en-US"/>
      </w:rPr>
    </w:lvl>
    <w:lvl w:ilvl="5" w:tplc="CE789028">
      <w:numFmt w:val="bullet"/>
      <w:lvlText w:val="•"/>
      <w:lvlJc w:val="left"/>
      <w:pPr>
        <w:ind w:left="4826" w:hanging="226"/>
      </w:pPr>
      <w:rPr>
        <w:rFonts w:hint="default"/>
        <w:lang w:val="en-US" w:eastAsia="en-US" w:bidi="en-US"/>
      </w:rPr>
    </w:lvl>
    <w:lvl w:ilvl="6" w:tplc="BF9A25F4">
      <w:numFmt w:val="bullet"/>
      <w:lvlText w:val="•"/>
      <w:lvlJc w:val="left"/>
      <w:pPr>
        <w:ind w:left="5773" w:hanging="226"/>
      </w:pPr>
      <w:rPr>
        <w:rFonts w:hint="default"/>
        <w:lang w:val="en-US" w:eastAsia="en-US" w:bidi="en-US"/>
      </w:rPr>
    </w:lvl>
    <w:lvl w:ilvl="7" w:tplc="81066958">
      <w:numFmt w:val="bullet"/>
      <w:lvlText w:val="•"/>
      <w:lvlJc w:val="left"/>
      <w:pPr>
        <w:ind w:left="6720" w:hanging="226"/>
      </w:pPr>
      <w:rPr>
        <w:rFonts w:hint="default"/>
        <w:lang w:val="en-US" w:eastAsia="en-US" w:bidi="en-US"/>
      </w:rPr>
    </w:lvl>
    <w:lvl w:ilvl="8" w:tplc="CEA4F91E">
      <w:numFmt w:val="bullet"/>
      <w:lvlText w:val="•"/>
      <w:lvlJc w:val="left"/>
      <w:pPr>
        <w:ind w:left="7666" w:hanging="226"/>
      </w:pPr>
      <w:rPr>
        <w:rFonts w:hint="default"/>
        <w:lang w:val="en-US" w:eastAsia="en-US" w:bidi="en-US"/>
      </w:rPr>
    </w:lvl>
  </w:abstractNum>
  <w:abstractNum w:abstractNumId="25" w15:restartNumberingAfterBreak="0">
    <w:nsid w:val="6ED77F94"/>
    <w:multiLevelType w:val="hybridMultilevel"/>
    <w:tmpl w:val="5DEA2ED2"/>
    <w:lvl w:ilvl="0" w:tplc="41BA08D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647E12"/>
    <w:multiLevelType w:val="hybridMultilevel"/>
    <w:tmpl w:val="9D042136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0"/>
  </w:num>
  <w:num w:numId="5">
    <w:abstractNumId w:val="26"/>
  </w:num>
  <w:num w:numId="6">
    <w:abstractNumId w:val="16"/>
  </w:num>
  <w:num w:numId="7">
    <w:abstractNumId w:val="24"/>
  </w:num>
  <w:num w:numId="8">
    <w:abstractNumId w:val="6"/>
  </w:num>
  <w:num w:numId="9">
    <w:abstractNumId w:val="4"/>
  </w:num>
  <w:num w:numId="10">
    <w:abstractNumId w:val="21"/>
  </w:num>
  <w:num w:numId="11">
    <w:abstractNumId w:val="25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8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5"/>
  </w:num>
  <w:num w:numId="33">
    <w:abstractNumId w:val="10"/>
  </w:num>
  <w:num w:numId="34">
    <w:abstractNumId w:val="14"/>
  </w:num>
  <w:num w:numId="35">
    <w:abstractNumId w:val="0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1"/>
    <w:rsid w:val="000C3A11"/>
    <w:rsid w:val="000E47C8"/>
    <w:rsid w:val="001962A5"/>
    <w:rsid w:val="001A39D7"/>
    <w:rsid w:val="00242831"/>
    <w:rsid w:val="002A0678"/>
    <w:rsid w:val="002C3174"/>
    <w:rsid w:val="002E52BB"/>
    <w:rsid w:val="003055E2"/>
    <w:rsid w:val="00315747"/>
    <w:rsid w:val="00330978"/>
    <w:rsid w:val="00373FFC"/>
    <w:rsid w:val="003F6BCE"/>
    <w:rsid w:val="00445BE5"/>
    <w:rsid w:val="004C2569"/>
    <w:rsid w:val="0056199C"/>
    <w:rsid w:val="00564CFB"/>
    <w:rsid w:val="00590112"/>
    <w:rsid w:val="005C330C"/>
    <w:rsid w:val="00697D5F"/>
    <w:rsid w:val="006B6F4D"/>
    <w:rsid w:val="00717628"/>
    <w:rsid w:val="007600C8"/>
    <w:rsid w:val="007843AE"/>
    <w:rsid w:val="008824AB"/>
    <w:rsid w:val="009713EE"/>
    <w:rsid w:val="009B38FD"/>
    <w:rsid w:val="00A51E56"/>
    <w:rsid w:val="00AE2EE2"/>
    <w:rsid w:val="00B05509"/>
    <w:rsid w:val="00C55BE5"/>
    <w:rsid w:val="00C92F10"/>
    <w:rsid w:val="00CA5737"/>
    <w:rsid w:val="00D07949"/>
    <w:rsid w:val="00DF7DF8"/>
    <w:rsid w:val="00E644F2"/>
    <w:rsid w:val="00F411F2"/>
    <w:rsid w:val="00F64CB7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DB53"/>
  <w15:chartTrackingRefBased/>
  <w15:docId w15:val="{E206C2B3-F8F6-43C1-A09F-2FDFDB1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3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ate">
    <w:name w:val="Senate"/>
    <w:qFormat/>
    <w:rsid w:val="009B38FD"/>
    <w:pPr>
      <w:tabs>
        <w:tab w:val="left" w:pos="720"/>
      </w:tabs>
      <w:spacing w:after="4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4F2"/>
    <w:pPr>
      <w:spacing w:after="0" w:line="240" w:lineRule="auto"/>
      <w:ind w:left="720"/>
      <w:contextualSpacing/>
    </w:pPr>
    <w:rPr>
      <w:rFonts w:ascii="Times New Roman" w:hAnsi="Times New Roma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119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4</cp:revision>
  <dcterms:created xsi:type="dcterms:W3CDTF">2020-04-27T19:04:00Z</dcterms:created>
  <dcterms:modified xsi:type="dcterms:W3CDTF">2020-04-27T19:36:00Z</dcterms:modified>
</cp:coreProperties>
</file>